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д. 27-27д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Кокмайса микрорайон, 27Б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Кокмайса микрорайон, 27</w:t>
      </w:r>
    </w:p>
    <w:p>
      <w:pPr>
        <w:pStyle w:val="ListNumber"/>
      </w:pPr>
      <w:r>
        <w:rPr>
          <w:sz w:val="20"/>
        </w:rPr>
        <w:t>2. Кокмайса микрорайон, 27/1</w:t>
      </w:r>
    </w:p>
    <w:p>
      <w:pPr>
        <w:pStyle w:val="ListNumber"/>
      </w:pPr>
      <w:r>
        <w:rPr>
          <w:sz w:val="20"/>
        </w:rPr>
        <w:t>3. Кокмайса микрорайон, 27А</w:t>
      </w:r>
    </w:p>
    <w:p>
      <w:pPr>
        <w:pStyle w:val="ListNumber"/>
      </w:pPr>
      <w:r>
        <w:rPr>
          <w:sz w:val="20"/>
        </w:rPr>
        <w:t>4. Кокмайса микрорайон, 27Б</w:t>
      </w:r>
    </w:p>
    <w:p>
      <w:pPr>
        <w:pStyle w:val="ListNumber"/>
      </w:pPr>
      <w:r>
        <w:rPr>
          <w:sz w:val="20"/>
        </w:rPr>
        <w:t>5. Кокмайса микрорайон, 27В</w:t>
      </w:r>
    </w:p>
    <w:p>
      <w:pPr>
        <w:pStyle w:val="ListNumber"/>
      </w:pPr>
      <w:r>
        <w:rPr>
          <w:sz w:val="20"/>
        </w:rPr>
        <w:t>6. Кокмайса микрорайон, 27б/1</w:t>
      </w:r>
    </w:p>
    <w:p>
      <w:pPr>
        <w:pStyle w:val="ListNumber"/>
      </w:pPr>
      <w:r>
        <w:rPr>
          <w:sz w:val="20"/>
        </w:rPr>
        <w:t>7. Кокмайса микрорайон, 27в/2</w:t>
      </w:r>
    </w:p>
    <w:p>
      <w:pPr>
        <w:pStyle w:val="ListNumber"/>
      </w:pPr>
      <w:r>
        <w:rPr>
          <w:sz w:val="20"/>
        </w:rPr>
        <w:t>8. Кокмайса микрорайон, 27г</w:t>
      </w:r>
    </w:p>
    <w:p>
      <w:pPr>
        <w:pStyle w:val="ListNumber"/>
      </w:pPr>
      <w:r>
        <w:rPr>
          <w:sz w:val="20"/>
        </w:rPr>
        <w:t>9. Кокмайса микрорайон, 27д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