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41А-47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41А</w:t>
      </w:r>
    </w:p>
    <w:p>
      <w:pPr>
        <w:pStyle w:val="ListNumber"/>
      </w:pPr>
      <w:r>
        <w:rPr>
          <w:sz w:val="20"/>
        </w:rPr>
        <w:t>2. Кокжиек микрорайон, 42</w:t>
      </w:r>
    </w:p>
    <w:p>
      <w:pPr>
        <w:pStyle w:val="ListNumber"/>
      </w:pPr>
      <w:r>
        <w:rPr>
          <w:sz w:val="20"/>
        </w:rPr>
        <w:t>3. Кокжиек микрорайон, 43</w:t>
      </w:r>
    </w:p>
    <w:p>
      <w:pPr>
        <w:pStyle w:val="ListNumber"/>
      </w:pPr>
      <w:r>
        <w:rPr>
          <w:sz w:val="20"/>
        </w:rPr>
        <w:t>4. Кокжиек микрорайон, 43А</w:t>
      </w:r>
    </w:p>
    <w:p>
      <w:pPr>
        <w:pStyle w:val="ListNumber"/>
      </w:pPr>
      <w:r>
        <w:rPr>
          <w:sz w:val="20"/>
        </w:rPr>
        <w:t>5. Кокжиек микрорайон, 44</w:t>
      </w:r>
    </w:p>
    <w:p>
      <w:pPr>
        <w:pStyle w:val="ListNumber"/>
      </w:pPr>
      <w:r>
        <w:rPr>
          <w:sz w:val="20"/>
        </w:rPr>
        <w:t>6. Кокжиек микрорайон, 45</w:t>
      </w:r>
    </w:p>
    <w:p>
      <w:pPr>
        <w:pStyle w:val="ListNumber"/>
      </w:pPr>
      <w:r>
        <w:rPr>
          <w:sz w:val="20"/>
        </w:rPr>
        <w:t>7. Кокжиек микрорайон, 45А</w:t>
      </w:r>
    </w:p>
    <w:p>
      <w:pPr>
        <w:pStyle w:val="ListNumber"/>
      </w:pPr>
      <w:r>
        <w:rPr>
          <w:sz w:val="20"/>
        </w:rPr>
        <w:t>8. Кокжиек микрорайон, 46</w:t>
      </w:r>
    </w:p>
    <w:p>
      <w:pPr>
        <w:pStyle w:val="ListNumber"/>
      </w:pPr>
      <w:r>
        <w:rPr>
          <w:sz w:val="20"/>
        </w:rPr>
        <w:t>9. Кокжиек микрорайон,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