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Сарыарқа даңғылы, 31 → улица 185-я,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Сарыарқа даңғылы,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Сарыарқа даңғылы, 31</w:t>
      </w:r>
    </w:p>
    <w:p>
      <w:pPr>
        <w:pStyle w:val="ListNumber"/>
      </w:pPr>
      <w:r>
        <w:rPr>
          <w:sz w:val="20"/>
        </w:rPr>
        <w:t>2. Сарыарқа даңғылы, 31/2</w:t>
      </w:r>
    </w:p>
    <w:p>
      <w:pPr>
        <w:pStyle w:val="ListNumber"/>
      </w:pPr>
      <w:r>
        <w:rPr>
          <w:sz w:val="20"/>
        </w:rPr>
        <w:t>3. Сарыарқа даңғылы, 33/3</w:t>
      </w:r>
    </w:p>
    <w:p>
      <w:pPr>
        <w:pStyle w:val="ListNumber"/>
      </w:pPr>
      <w:r>
        <w:rPr>
          <w:sz w:val="20"/>
        </w:rPr>
        <w:t>4. улица 185-я,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