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Коргалжын шоссе, 31/1 → Шыңғыс Айтматов көшесі, 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Коргалжын шоссе, 37/1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Коргалжын шоссе, 31/1</w:t>
      </w:r>
    </w:p>
    <w:p>
      <w:pPr>
        <w:pStyle w:val="ListNumber"/>
      </w:pPr>
      <w:r>
        <w:rPr>
          <w:sz w:val="20"/>
        </w:rPr>
        <w:t>2. Коргалжын шоссе, 31А</w:t>
      </w:r>
    </w:p>
    <w:p>
      <w:pPr>
        <w:pStyle w:val="ListNumber"/>
      </w:pPr>
      <w:r>
        <w:rPr>
          <w:sz w:val="20"/>
        </w:rPr>
        <w:t>3. Коргалжын шоссе, 37</w:t>
      </w:r>
    </w:p>
    <w:p>
      <w:pPr>
        <w:pStyle w:val="ListNumber"/>
      </w:pPr>
      <w:r>
        <w:rPr>
          <w:sz w:val="20"/>
        </w:rPr>
        <w:t>4. Коргалжын шоссе, 37/1</w:t>
      </w:r>
    </w:p>
    <w:p>
      <w:pPr>
        <w:pStyle w:val="ListNumber"/>
      </w:pPr>
      <w:r>
        <w:rPr>
          <w:sz w:val="20"/>
        </w:rPr>
        <w:t>5. Шыңғыс Айтматов көшесі, 45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