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Е-67, 6 → улица Толе би, 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Е-67, 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Е-67, 6</w:t>
      </w:r>
    </w:p>
    <w:p>
      <w:pPr>
        <w:pStyle w:val="ListNumber"/>
      </w:pPr>
      <w:r>
        <w:rPr>
          <w:sz w:val="20"/>
        </w:rPr>
        <w:t>2. улица Е-67, 8</w:t>
      </w:r>
    </w:p>
    <w:p>
      <w:pPr>
        <w:pStyle w:val="ListNumber"/>
      </w:pPr>
      <w:r>
        <w:rPr>
          <w:sz w:val="20"/>
        </w:rPr>
        <w:t>3. улица Толе би, 46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