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23F06" w14:textId="61CBAA76" w:rsidR="000044BD" w:rsidRDefault="000044BD">
      <w:proofErr w:type="spellStart"/>
      <w:r>
        <w:t>Wordpress</w:t>
      </w:r>
      <w:proofErr w:type="spellEnd"/>
      <w:r>
        <w:t xml:space="preserve"> REST API Handbook:</w:t>
      </w:r>
    </w:p>
    <w:p w14:paraId="7C002E68" w14:textId="43035B82" w:rsidR="004C436F" w:rsidRDefault="002C03AD">
      <w:hyperlink r:id="rId5" w:history="1">
        <w:r w:rsidR="000044BD" w:rsidRPr="00370224">
          <w:rPr>
            <w:rStyle w:val="Hyperlink"/>
          </w:rPr>
          <w:t>https://developer.wordpress.org/rest-api/reference/</w:t>
        </w:r>
      </w:hyperlink>
    </w:p>
    <w:p w14:paraId="60596A49" w14:textId="77777777" w:rsidR="00CF0B94" w:rsidRDefault="00CF0B94">
      <w:pPr>
        <w:pBdr>
          <w:bottom w:val="single" w:sz="6" w:space="1" w:color="auto"/>
        </w:pBdr>
      </w:pPr>
    </w:p>
    <w:p w14:paraId="3F556681" w14:textId="1161795F" w:rsidR="00CF0B94" w:rsidRDefault="00CF0B94">
      <w:pPr>
        <w:rPr>
          <w:b/>
          <w:bCs/>
          <w:sz w:val="32"/>
          <w:szCs w:val="32"/>
          <w:u w:val="single"/>
        </w:rPr>
      </w:pPr>
      <w:r w:rsidRPr="00CF0B94">
        <w:rPr>
          <w:b/>
          <w:bCs/>
          <w:sz w:val="32"/>
          <w:szCs w:val="32"/>
          <w:u w:val="single"/>
        </w:rPr>
        <w:t>React + Fetch - HTTP GET Request Examples</w:t>
      </w:r>
    </w:p>
    <w:p w14:paraId="07ED28CF" w14:textId="210C6534" w:rsidR="00CF0B94" w:rsidRPr="00CF0B94" w:rsidRDefault="002C03AD" w:rsidP="00CF0B9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0"/>
          <w:szCs w:val="20"/>
        </w:rPr>
      </w:pPr>
      <w:hyperlink r:id="rId6" w:history="1">
        <w:r w:rsidR="00CF0B94" w:rsidRPr="00CF0B94">
          <w:rPr>
            <w:rStyle w:val="Hyperlink"/>
            <w:rFonts w:ascii="Arial" w:hAnsi="Arial" w:cs="Arial"/>
            <w:sz w:val="20"/>
            <w:szCs w:val="20"/>
          </w:rPr>
          <w:t>https://jasonwatmore.com/post/2020/01/27/react-fetch-http-get-request-examples</w:t>
        </w:r>
      </w:hyperlink>
    </w:p>
    <w:p w14:paraId="1C9FE84A" w14:textId="77777777" w:rsidR="00CF0B94" w:rsidRDefault="00CF0B94" w:rsidP="00CF0B9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</w:rPr>
      </w:pPr>
    </w:p>
    <w:p w14:paraId="13B798E9" w14:textId="665C8F2A" w:rsidR="00CF0B94" w:rsidRDefault="00CF0B94" w:rsidP="00CF0B9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Other HTTP examples available:</w:t>
      </w:r>
    </w:p>
    <w:p w14:paraId="0571E69C" w14:textId="77777777" w:rsidR="00CF0B94" w:rsidRDefault="00CF0B94" w:rsidP="00CF0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React + Fetch: </w:t>
      </w:r>
      <w:hyperlink r:id="rId7" w:history="1">
        <w:r>
          <w:rPr>
            <w:rStyle w:val="Hyperlink"/>
            <w:rFonts w:ascii="Arial" w:hAnsi="Arial" w:cs="Arial"/>
            <w:color w:val="1ABC9C"/>
          </w:rPr>
          <w:t>POST</w:t>
        </w:r>
      </w:hyperlink>
      <w:r>
        <w:rPr>
          <w:rFonts w:ascii="Arial" w:hAnsi="Arial" w:cs="Arial"/>
          <w:color w:val="555555"/>
        </w:rPr>
        <w:t>, </w:t>
      </w:r>
      <w:hyperlink r:id="rId8" w:history="1">
        <w:r>
          <w:rPr>
            <w:rStyle w:val="Hyperlink"/>
            <w:rFonts w:ascii="Arial" w:hAnsi="Arial" w:cs="Arial"/>
            <w:color w:val="1ABC9C"/>
          </w:rPr>
          <w:t>PUT</w:t>
        </w:r>
      </w:hyperlink>
      <w:r>
        <w:rPr>
          <w:rFonts w:ascii="Arial" w:hAnsi="Arial" w:cs="Arial"/>
          <w:color w:val="555555"/>
        </w:rPr>
        <w:t>, </w:t>
      </w:r>
      <w:hyperlink r:id="rId9" w:history="1">
        <w:r>
          <w:rPr>
            <w:rStyle w:val="Hyperlink"/>
            <w:rFonts w:ascii="Arial" w:hAnsi="Arial" w:cs="Arial"/>
            <w:color w:val="1ABC9C"/>
          </w:rPr>
          <w:t>DELETE</w:t>
        </w:r>
      </w:hyperlink>
    </w:p>
    <w:p w14:paraId="7DA8987A" w14:textId="77777777" w:rsidR="00CF0B94" w:rsidRDefault="00CF0B94" w:rsidP="00CF0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 xml:space="preserve">React + </w:t>
      </w:r>
      <w:proofErr w:type="spellStart"/>
      <w:r>
        <w:rPr>
          <w:rStyle w:val="Strong"/>
          <w:rFonts w:ascii="Arial" w:hAnsi="Arial" w:cs="Arial"/>
          <w:color w:val="555555"/>
        </w:rPr>
        <w:t>Axios</w:t>
      </w:r>
      <w:proofErr w:type="spellEnd"/>
      <w:r>
        <w:rPr>
          <w:rStyle w:val="Strong"/>
          <w:rFonts w:ascii="Arial" w:hAnsi="Arial" w:cs="Arial"/>
          <w:color w:val="555555"/>
        </w:rPr>
        <w:t>: </w:t>
      </w:r>
      <w:hyperlink r:id="rId10" w:history="1">
        <w:r>
          <w:rPr>
            <w:rStyle w:val="Hyperlink"/>
            <w:rFonts w:ascii="Arial" w:hAnsi="Arial" w:cs="Arial"/>
            <w:color w:val="1ABC9C"/>
          </w:rPr>
          <w:t>GET</w:t>
        </w:r>
      </w:hyperlink>
      <w:r>
        <w:rPr>
          <w:rFonts w:ascii="Arial" w:hAnsi="Arial" w:cs="Arial"/>
          <w:color w:val="555555"/>
        </w:rPr>
        <w:t>, </w:t>
      </w:r>
      <w:hyperlink r:id="rId11" w:history="1">
        <w:r>
          <w:rPr>
            <w:rStyle w:val="Hyperlink"/>
            <w:rFonts w:ascii="Arial" w:hAnsi="Arial" w:cs="Arial"/>
            <w:color w:val="1ABC9C"/>
          </w:rPr>
          <w:t>POST</w:t>
        </w:r>
      </w:hyperlink>
    </w:p>
    <w:p w14:paraId="47EE8E29" w14:textId="77777777" w:rsidR="00CF0B94" w:rsidRDefault="00CF0B94" w:rsidP="00CF0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Angular: </w:t>
      </w:r>
      <w:hyperlink r:id="rId12" w:history="1">
        <w:r>
          <w:rPr>
            <w:rStyle w:val="Hyperlink"/>
            <w:rFonts w:ascii="Arial" w:hAnsi="Arial" w:cs="Arial"/>
            <w:color w:val="1ABC9C"/>
          </w:rPr>
          <w:t>GET</w:t>
        </w:r>
      </w:hyperlink>
      <w:r>
        <w:rPr>
          <w:rFonts w:ascii="Arial" w:hAnsi="Arial" w:cs="Arial"/>
          <w:color w:val="555555"/>
        </w:rPr>
        <w:t>, </w:t>
      </w:r>
      <w:hyperlink r:id="rId13" w:history="1">
        <w:r>
          <w:rPr>
            <w:rStyle w:val="Hyperlink"/>
            <w:rFonts w:ascii="Arial" w:hAnsi="Arial" w:cs="Arial"/>
            <w:color w:val="1ABC9C"/>
          </w:rPr>
          <w:t>POST</w:t>
        </w:r>
      </w:hyperlink>
      <w:r>
        <w:rPr>
          <w:rFonts w:ascii="Arial" w:hAnsi="Arial" w:cs="Arial"/>
          <w:color w:val="555555"/>
        </w:rPr>
        <w:t>, </w:t>
      </w:r>
      <w:hyperlink r:id="rId14" w:history="1">
        <w:r>
          <w:rPr>
            <w:rStyle w:val="Hyperlink"/>
            <w:rFonts w:ascii="Arial" w:hAnsi="Arial" w:cs="Arial"/>
            <w:color w:val="1ABC9C"/>
          </w:rPr>
          <w:t>PUT</w:t>
        </w:r>
      </w:hyperlink>
      <w:r>
        <w:rPr>
          <w:rFonts w:ascii="Arial" w:hAnsi="Arial" w:cs="Arial"/>
          <w:color w:val="555555"/>
        </w:rPr>
        <w:t>, </w:t>
      </w:r>
      <w:hyperlink r:id="rId15" w:history="1">
        <w:r>
          <w:rPr>
            <w:rStyle w:val="Hyperlink"/>
            <w:rFonts w:ascii="Arial" w:hAnsi="Arial" w:cs="Arial"/>
            <w:color w:val="1ABC9C"/>
          </w:rPr>
          <w:t>DELETE</w:t>
        </w:r>
      </w:hyperlink>
    </w:p>
    <w:p w14:paraId="25D08EE4" w14:textId="77777777" w:rsidR="00CF0B94" w:rsidRDefault="00CF0B94" w:rsidP="00CF0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Vue + Fetch: </w:t>
      </w:r>
      <w:hyperlink r:id="rId16" w:history="1">
        <w:r>
          <w:rPr>
            <w:rStyle w:val="Hyperlink"/>
            <w:rFonts w:ascii="Arial" w:hAnsi="Arial" w:cs="Arial"/>
            <w:color w:val="1ABC9C"/>
          </w:rPr>
          <w:t>GET</w:t>
        </w:r>
      </w:hyperlink>
      <w:r>
        <w:rPr>
          <w:rFonts w:ascii="Arial" w:hAnsi="Arial" w:cs="Arial"/>
          <w:color w:val="555555"/>
        </w:rPr>
        <w:t>, </w:t>
      </w:r>
      <w:hyperlink r:id="rId17" w:history="1">
        <w:r>
          <w:rPr>
            <w:rStyle w:val="Hyperlink"/>
            <w:rFonts w:ascii="Arial" w:hAnsi="Arial" w:cs="Arial"/>
            <w:color w:val="1ABC9C"/>
          </w:rPr>
          <w:t>POST</w:t>
        </w:r>
      </w:hyperlink>
    </w:p>
    <w:p w14:paraId="4D068C0E" w14:textId="77777777" w:rsidR="00CF0B94" w:rsidRDefault="00CF0B94" w:rsidP="00CF0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 xml:space="preserve">Vue + </w:t>
      </w:r>
      <w:proofErr w:type="spellStart"/>
      <w:r>
        <w:rPr>
          <w:rStyle w:val="Strong"/>
          <w:rFonts w:ascii="Arial" w:hAnsi="Arial" w:cs="Arial"/>
          <w:color w:val="555555"/>
        </w:rPr>
        <w:t>Axios</w:t>
      </w:r>
      <w:proofErr w:type="spellEnd"/>
      <w:r>
        <w:rPr>
          <w:rStyle w:val="Strong"/>
          <w:rFonts w:ascii="Arial" w:hAnsi="Arial" w:cs="Arial"/>
          <w:color w:val="555555"/>
        </w:rPr>
        <w:t>: </w:t>
      </w:r>
      <w:hyperlink r:id="rId18" w:history="1">
        <w:r>
          <w:rPr>
            <w:rStyle w:val="Hyperlink"/>
            <w:rFonts w:ascii="Arial" w:hAnsi="Arial" w:cs="Arial"/>
            <w:color w:val="1ABC9C"/>
          </w:rPr>
          <w:t>GET</w:t>
        </w:r>
      </w:hyperlink>
      <w:r>
        <w:rPr>
          <w:rFonts w:ascii="Arial" w:hAnsi="Arial" w:cs="Arial"/>
          <w:color w:val="555555"/>
        </w:rPr>
        <w:t>, </w:t>
      </w:r>
      <w:hyperlink r:id="rId19" w:history="1">
        <w:r>
          <w:rPr>
            <w:rStyle w:val="Hyperlink"/>
            <w:rFonts w:ascii="Arial" w:hAnsi="Arial" w:cs="Arial"/>
            <w:color w:val="1ABC9C"/>
          </w:rPr>
          <w:t>POST</w:t>
        </w:r>
      </w:hyperlink>
    </w:p>
    <w:p w14:paraId="0F37DD04" w14:textId="77777777" w:rsidR="00CF0B94" w:rsidRDefault="00CF0B94" w:rsidP="00CF0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</w:rPr>
      </w:pPr>
      <w:proofErr w:type="spellStart"/>
      <w:r>
        <w:rPr>
          <w:rStyle w:val="Strong"/>
          <w:rFonts w:ascii="Arial" w:hAnsi="Arial" w:cs="Arial"/>
          <w:color w:val="555555"/>
        </w:rPr>
        <w:t>Blazor</w:t>
      </w:r>
      <w:proofErr w:type="spellEnd"/>
      <w:r>
        <w:rPr>
          <w:rStyle w:val="Strong"/>
          <w:rFonts w:ascii="Arial" w:hAnsi="Arial" w:cs="Arial"/>
          <w:color w:val="555555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</w:rPr>
        <w:t>WebAssembly</w:t>
      </w:r>
      <w:proofErr w:type="spellEnd"/>
      <w:r>
        <w:rPr>
          <w:rStyle w:val="Strong"/>
          <w:rFonts w:ascii="Arial" w:hAnsi="Arial" w:cs="Arial"/>
          <w:color w:val="555555"/>
        </w:rPr>
        <w:t>:</w:t>
      </w:r>
      <w:r>
        <w:rPr>
          <w:rFonts w:ascii="Arial" w:hAnsi="Arial" w:cs="Arial"/>
          <w:color w:val="555555"/>
        </w:rPr>
        <w:t> </w:t>
      </w:r>
      <w:hyperlink r:id="rId20" w:history="1">
        <w:r>
          <w:rPr>
            <w:rStyle w:val="Hyperlink"/>
            <w:rFonts w:ascii="Arial" w:hAnsi="Arial" w:cs="Arial"/>
            <w:color w:val="1ABC9C"/>
          </w:rPr>
          <w:t>GET</w:t>
        </w:r>
      </w:hyperlink>
      <w:r>
        <w:rPr>
          <w:rFonts w:ascii="Arial" w:hAnsi="Arial" w:cs="Arial"/>
          <w:color w:val="555555"/>
        </w:rPr>
        <w:t>, </w:t>
      </w:r>
      <w:hyperlink r:id="rId21" w:history="1">
        <w:r>
          <w:rPr>
            <w:rStyle w:val="Hyperlink"/>
            <w:rFonts w:ascii="Arial" w:hAnsi="Arial" w:cs="Arial"/>
            <w:color w:val="1ABC9C"/>
          </w:rPr>
          <w:t>POST</w:t>
        </w:r>
      </w:hyperlink>
    </w:p>
    <w:p w14:paraId="6379F1E0" w14:textId="77777777" w:rsidR="00CF0B94" w:rsidRPr="00CF0B94" w:rsidRDefault="00CF0B94">
      <w:pPr>
        <w:rPr>
          <w:b/>
          <w:bCs/>
          <w:sz w:val="32"/>
          <w:szCs w:val="32"/>
          <w:u w:val="single"/>
        </w:rPr>
      </w:pPr>
    </w:p>
    <w:p w14:paraId="1E762F24" w14:textId="77777777" w:rsidR="002C03AD" w:rsidRPr="002C03AD" w:rsidRDefault="002C03AD" w:rsidP="002C0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//https://developers.google.com/maps/documentation/geocoding/overview#Types</w:t>
      </w:r>
    </w:p>
    <w:p w14:paraId="3C4F739A" w14:textId="77777777" w:rsidR="000044BD" w:rsidRDefault="000044BD"/>
    <w:sectPr w:rsidR="000044BD" w:rsidSect="000044BD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02C2A"/>
    <w:multiLevelType w:val="multilevel"/>
    <w:tmpl w:val="FE1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D7"/>
    <w:rsid w:val="000044BD"/>
    <w:rsid w:val="001240D7"/>
    <w:rsid w:val="002C03AD"/>
    <w:rsid w:val="00543B8A"/>
    <w:rsid w:val="00CF0B94"/>
    <w:rsid w:val="00E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6032"/>
  <w15:chartTrackingRefBased/>
  <w15:docId w15:val="{2C1C113E-4268-495C-854F-74986FF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0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0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onwatmore.com/post/2020/11/02/react-fetch-http-put-request-examples" TargetMode="External"/><Relationship Id="rId13" Type="http://schemas.openxmlformats.org/officeDocument/2006/relationships/hyperlink" Target="https://jasonwatmore.com/post/2019/11/21/angular-http-post-request-examples" TargetMode="External"/><Relationship Id="rId18" Type="http://schemas.openxmlformats.org/officeDocument/2006/relationships/hyperlink" Target="https://jasonwatmore.com/post/2020/07/23/vue-axios-http-get-request-ex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sonwatmore.com/post/2020/09/16/blazor-webassembly-http-post-request-examples" TargetMode="External"/><Relationship Id="rId7" Type="http://schemas.openxmlformats.org/officeDocument/2006/relationships/hyperlink" Target="https://jasonwatmore.com/post/2020/02/01/react-fetch-http-post-request-examples" TargetMode="External"/><Relationship Id="rId12" Type="http://schemas.openxmlformats.org/officeDocument/2006/relationships/hyperlink" Target="https://jasonwatmore.com/post/2019/09/06/angular-http-get-request-examples" TargetMode="External"/><Relationship Id="rId17" Type="http://schemas.openxmlformats.org/officeDocument/2006/relationships/hyperlink" Target="https://jasonwatmore.com/post/2020/04/30/vue-fetch-http-post-request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sonwatmore.com/post/2020/04/30/vue-fetch-http-get-request-examples" TargetMode="External"/><Relationship Id="rId20" Type="http://schemas.openxmlformats.org/officeDocument/2006/relationships/hyperlink" Target="https://jasonwatmore.com/post/2020/09/20/blazor-webassembly-http-get-request-examp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sonwatmore.com/post/2020/01/27/react-fetch-http-get-request-examples" TargetMode="External"/><Relationship Id="rId11" Type="http://schemas.openxmlformats.org/officeDocument/2006/relationships/hyperlink" Target="https://jasonwatmore.com/post/2020/07/17/react-axios-http-post-request-examples" TargetMode="External"/><Relationship Id="rId5" Type="http://schemas.openxmlformats.org/officeDocument/2006/relationships/hyperlink" Target="https://developer.wordpress.org/rest-api/reference/" TargetMode="External"/><Relationship Id="rId15" Type="http://schemas.openxmlformats.org/officeDocument/2006/relationships/hyperlink" Target="https://jasonwatmore.com/post/2020/10/10/angular-http-delete-request-exampl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asonwatmore.com/post/2020/07/17/react-axios-http-get-request-examples" TargetMode="External"/><Relationship Id="rId19" Type="http://schemas.openxmlformats.org/officeDocument/2006/relationships/hyperlink" Target="https://jasonwatmore.com/post/2020/07/23/vue-axios-http-post-request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onwatmore.com/post/2020/11/11/react-fetch-http-delete-request-examples" TargetMode="External"/><Relationship Id="rId14" Type="http://schemas.openxmlformats.org/officeDocument/2006/relationships/hyperlink" Target="https://jasonwatmore.com/post/2020/10/07/angular-http-put-request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Ramakrishnan</dc:creator>
  <cp:keywords/>
  <dc:description/>
  <cp:lastModifiedBy>Deepa Ramakrishnan</cp:lastModifiedBy>
  <cp:revision>4</cp:revision>
  <dcterms:created xsi:type="dcterms:W3CDTF">2020-11-26T12:55:00Z</dcterms:created>
  <dcterms:modified xsi:type="dcterms:W3CDTF">2021-03-17T11:47:00Z</dcterms:modified>
</cp:coreProperties>
</file>