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bookmarkStart w:id="0" w:name="_GoBack"/>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" filled="f" stroked="f" strokeweight="2pt">
                <v:path arrowok="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tc8IA&#10;AADaAAAADwAAAGRycy9kb3ducmV2LnhtbESPQWvCQBSE74L/YXlCb7qxKUWjq0il1qtG0OMj+0yC&#10;2bdpdrvGf98tFDwOM/MNs1z3phGBOldbVjCdJCCIC6trLhWc8s/xDITzyBoby6TgQQ7Wq+FgiZm2&#10;dz5QOPpSRAi7DBVU3reZlK6oyKCb2JY4elfbGfRRdqXUHd4j3DTyNUnepcGa40KFLX1UVNyOP0bB&#10;frs9h7Q1u/o7DbkOh/P865Iq9TLqNwsQnnr/DP+391rBG/xdi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u1zwgAAANoAAAAPAAAAAAAAAAAAAAAAAJgCAABkcnMvZG93&#10;bnJldi54bWxQSwUGAAAAAAQABAD1AAAAhwM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1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PtMUA&#10;AADbAAAADwAAAGRycy9kb3ducmV2LnhtbERPS2vCQBC+F/wPywheim6aQyvRVaRFLS2F+EDwNmbH&#10;JDQ7G7KrJv313ULB23x8z5nOW1OJKzWutKzgaRSBIM6sLjlXsN8th2MQziNrrCyTgo4czGe9hykm&#10;2t54Q9etz0UIYZeggsL7OpHSZQUZdCNbEwfubBuDPsAml7rBWwg3lYyj6FkaLDk0FFjTa0HZ9/Zi&#10;FHx9+CM/pukp/lmv3lbdIf5Mu1ipQb9dTEB4av1d/O9+12H+C/z9Eg6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4+0xQAAANs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HmcUA&#10;AADbAAAADwAAAGRycy9kb3ducmV2LnhtbESPQW/CMAyF75P2HyJP2m2kQ9OECgHBpLFxmigcys1q&#10;TFPROKXJoPv38wGJm633/N7n2WLwrbpQH5vABl5HGSjiKtiGawP73efLBFRMyBbbwGTgjyIs5o8P&#10;M8xtuPKWLkWqlYRwzNGAS6nLtY6VI49xFDpi0Y6h95hk7Wtte7xKuG/1OMvetceGpcFhRx+OqlPx&#10;6w2cl+uN/Tq8HX6KybZcuXO5Hm9KY56fhuUUVKIh3c23628r+AIrv8gAe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8eZxQAAANsAAAAPAAAAAAAAAAAAAAAAAJgCAABkcnMv&#10;ZG93bnJldi54bWxQSwUGAAAAAAQABAD1AAAAigM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Fu08MA&#10;AADbAAAADwAAAGRycy9kb3ducmV2LnhtbERPTWvCQBC9C/0PyxS81U09aBNdQ1MQPBU0tuBtyI5J&#10;NDub7q6a9td3CwVv83ifs8wH04krOd9aVvA8SUAQV1a3XCvYl+unFxA+IGvsLJOCb/KQrx5GS8y0&#10;vfGWrrtQixjCPkMFTQh9JqWvGjLoJ7YnjtzROoMhQldL7fAWw00np0kykwZbjg0N9vTWUHXeXYyC&#10;0+aHD+/zYv3Vp9wW9an8+HSlUuPH4XUBItAQ7uJ/90bH+Sn8/R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Fu08MAAADbAAAADwAAAAAAAAAAAAAAAACYAgAAZHJzL2Rv&#10;d25yZXYueG1sUEsFBgAAAAAEAAQA9QAAAIgD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OBcAA&#10;AADbAAAADwAAAGRycy9kb3ducmV2LnhtbERPTYvCMBC9C/6HMII3Te1BlmoUFUQRhF13L96GZmyr&#10;zaQm0VZ//eawsMfH+54vO1OLJzlfWVYwGScgiHOrKy4U/HxvRx8gfEDWWFsmBS/ysFz0e3PMtG35&#10;i56nUIgYwj5DBWUITSalz0sy6Me2IY7cxTqDIUJXSO2wjeGmlmmSTKXBimNDiQ1tSspvp4dRYNv8&#10;sXbnGu+rq9m9L8c2Pbw/lRoOutUMRKAu/Iv/3HutII3r45f4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5OBcAAAADbAAAADwAAAAAAAAAAAAAAAACYAgAAZHJzL2Rvd25y&#10;ZXYueG1sUEsFBgAAAAAEAAQA9QAAAIUD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orma libre 35"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R/8QA&#10;AADbAAAADwAAAGRycy9kb3ducmV2LnhtbESPT2sCMRTE74LfIbxCb5qtguhqFBFae1pa7aHH5+bt&#10;H9y8hE10Vz+9KRQ8DjPzG2a16U0jrtT62rKCt3ECgji3uuZSwc/xfTQH4QOyxsYyKbiRh816OFhh&#10;qm3H33Q9hFJECPsUFVQhuFRKn1dk0I+tI45eYVuDIcq2lLrFLsJNIydJMpMGa44LFTraVZSfDxej&#10;oPj4Opv9b3Gfny7dfrrNMjd1mVKvL/12CSJQH57h//anVjBZwN+X+AP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AUf/EAAAA2wAAAA8AAAAAAAAAAAAAAAAAmAIAAGRycy9k&#10;b3ducmV2LnhtbFBLBQYAAAAABAAEAPUAAACJAw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9aMAA&#10;AADbAAAADwAAAGRycy9kb3ducmV2LnhtbERPz2vCMBS+D/wfwhN2m4ludKUaRQSHDHaYs/dH82yK&#10;zUtpMtv+9+Yw2PHj+73Zja4Vd+pD41nDcqFAEFfeNFxruPwcX3IQISIbbD2ThokC7Lazpw0Wxg/8&#10;TfdzrEUK4VCgBhtjV0gZKksOw8J3xIm7+t5hTLCvpelxSOGulSulMumw4dRgsaODpep2/nUa+HMV&#10;LA9Bmewrf5veP0q1PJZaP8/H/RpEpDH+i//cJ6PhNa1P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9aMAAAADbAAAADwAAAAAAAAAAAAAAAACYAgAAZHJzL2Rvd25y&#10;ZXYueG1sUEsFBgAAAAAEAAQA9QAAAIU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WsUA&#10;AADbAAAADwAAAGRycy9kb3ducmV2LnhtbESPT2vCQBTE74LfYXlCb7oxBZHUVapSCF5stYLeHtln&#10;Epp9G7Lb/Pn2bqHgcZiZ3zCrTW8q0VLjSssK5rMIBHFmdcm5gu/zx3QJwnlkjZVlUjCQg816PFph&#10;om3HX9SefC4ChF2CCgrv60RKlxVk0M1sTRy8u20M+iCbXOoGuwA3lYyjaCENlhwWCqxpV1D2c/o1&#10;CurP7b7b3dyhvMTL3g+X9HjLr0q9TPr3NxCeev8M/7dTreB1Dn9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Kla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PecIA&#10;AADbAAAADwAAAGRycy9kb3ducmV2LnhtbESPzarCMBSE9xd8h3AEd9dURZFqFBGECy7EP9DdsTm2&#10;xeakJLla394IgsthZr5hpvPGVOJOzpeWFfS6CQjizOqScwWH/ep3DMIHZI2VZVLwJA/zWetniqm2&#10;D97SfRdyESHsU1RQhFCnUvqsIIO+a2vi6F2tMxiidLnUDh8RbirZT5KRNFhyXCiwpmVB2W33bxQc&#10;1xtX6/55dRkNFvuTtGtN24tSnXazmIAI1IRv+NP+0wqGQ3h/iT9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s95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hbsUA&#10;AADbAAAADwAAAGRycy9kb3ducmV2LnhtbESPT2sCMRTE74V+h/AK3mpWUSlbo4j/EAtCt7309tg8&#10;N6ubl2UTdfXTG0HocZiZ3zDjaWsrcabGl44V9LoJCOLc6ZILBb8/q/cPED4ga6wck4IreZhOXl/G&#10;mGp34W86Z6EQEcI+RQUmhDqV0ueGLPquq4mjt3eNxRBlU0jd4CXCbSX7STKSFkuOCwZrmhvKj9nJ&#10;KhjMt6fbctfXi2zA+rD+Mr3dn1Gq89bOPkEEasN/+NneaAXDETy+xB8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eFu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p3eMQA&#10;AADbAAAADwAAAGRycy9kb3ducmV2LnhtbESPzW7CMBCE75X6DtZW6q04oAZIiEFRfyQuHAp9gG28&#10;JBHxOsTOT9++RkLqcTQ73+xku8k0YqDO1ZYVzGcRCOLC6ppLBd+nz5c1COeRNTaWScEvOdhtHx8y&#10;TLUd+YuGoy9FgLBLUUHlfZtK6YqKDLqZbYmDd7adQR9kV0rd4RjgppGLKFpKgzWHhgpbequouBx7&#10;E97AD79+XZVXyof4vT/9JPtDnSj1/DTlGxCeJv9/fE/vtYJ4BbctAQB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3j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B6sIA&#10;AADbAAAADwAAAGRycy9kb3ducmV2LnhtbERPz2vCMBS+C/4P4Qm7jJluMHXVKEMc20VEDWPeHsmz&#10;LTYvpYm1+++Xw8Djx/d7sepdLTpqQ+VZwfM4A0FsvK24UKCPH08zECEiW6w9k4JfCrBaDgcLzK2/&#10;8Z66QyxECuGQo4IyxiaXMpiSHIaxb4gTd/atw5hgW0jb4i2Fu1q+ZNlEOqw4NZTY0LokczlcnQL6&#10;6d62u1Nlpqw3Wn/TVX+aR6UeRv37HESkPt7F/+4vq+A1jU1f0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28Hq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46cIA&#10;AADbAAAADwAAAGRycy9kb3ducmV2LnhtbESPT2sCMRTE74LfITzBW81aqNTVKCIt9CL4Fzw+kudm&#10;dfOybFJd/fSmUPA4zMxvmOm8dZW4UhNKzwqGgwwEsfam5ELBfvf99gkiRGSDlWdScKcA81m3M8Xc&#10;+Btv6LqNhUgQDjkqsDHWuZRBW3IYBr4mTt7JNw5jkk0hTYO3BHeVfM+ykXRYclqwWNPSkr5sf52C&#10;0p5xdXjogAf5tff6vD5KKpTq99rFBESkNr7C/+0fo+BjDH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bjp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T4b8A&#10;AADbAAAADwAAAGRycy9kb3ducmV2LnhtbERPTYvCMBC9L/gfwgje1lQPxa1GUUGQ7UlX8Do2Y1Ns&#10;JqHJav335iB4fLzvxaq3rbhTFxrHCibjDARx5XTDtYLT3+57BiJEZI2tY1LwpACr5eBrgYV2Dz7Q&#10;/RhrkUI4FKjAxOgLKUNlyGIYO0+cuKvrLMYEu1rqDh8p3LZymmW5tNhwajDoaWuouh3/rYJyY36a&#10;+vA7KTcy9xdfnvfr01mp0bBfz0FE6uNH/HbvtYI8rU9f0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sdPh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1"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1"/>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D7033D">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D7033D">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D7033D">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484362DD" w14:textId="77777777" w:rsidR="00457B00" w:rsidRDefault="00D7033D">
          <w:pPr>
            <w:pStyle w:val="TDC3"/>
            <w:tabs>
              <w:tab w:val="right" w:leader="dot" w:pos="9020"/>
            </w:tabs>
            <w:rPr>
              <w:rFonts w:asciiTheme="minorHAnsi" w:eastAsiaTheme="minorEastAsia" w:hAnsiTheme="minorHAnsi" w:cstheme="minorBidi"/>
              <w:noProof/>
              <w:sz w:val="22"/>
              <w:lang w:val="es-EC" w:eastAsia="es-EC"/>
            </w:rPr>
          </w:pPr>
          <w:hyperlink w:anchor="_Toc229416180" w:history="1">
            <w:r w:rsidR="00457B00" w:rsidRPr="00A20562">
              <w:rPr>
                <w:rStyle w:val="Hipervnculo"/>
                <w:noProof/>
              </w:rPr>
              <w:t>9.1.5. Base de Datos</w:t>
            </w:r>
            <w:r w:rsidR="00457B00">
              <w:rPr>
                <w:noProof/>
                <w:webHidden/>
              </w:rPr>
              <w:tab/>
            </w:r>
            <w:r w:rsidR="00457B00">
              <w:rPr>
                <w:noProof/>
                <w:webHidden/>
              </w:rPr>
              <w:fldChar w:fldCharType="begin"/>
            </w:r>
            <w:r w:rsidR="00457B00">
              <w:rPr>
                <w:noProof/>
                <w:webHidden/>
              </w:rPr>
              <w:instrText xml:space="preserve"> PAGEREF _Toc229416180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de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de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D7033D">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2" w:name="_bookmark0"/>
      <w:bookmarkEnd w:id="2"/>
    </w:p>
    <w:p w14:paraId="2C6CB052" w14:textId="77777777" w:rsidR="00B53702" w:rsidRDefault="00B53702" w:rsidP="006141C5">
      <w:pPr>
        <w:pStyle w:val="TtulodeTDC"/>
      </w:pPr>
    </w:p>
    <w:p w14:paraId="2F5FB573" w14:textId="65BEBE0C" w:rsidR="00D51532" w:rsidRPr="00644653" w:rsidRDefault="003E41D8" w:rsidP="00D34979">
      <w:pPr>
        <w:pStyle w:val="TtulodeTDC"/>
        <w:spacing w:line="276" w:lineRule="auto"/>
        <w:rPr>
          <w:color w:val="FF0000"/>
        </w:rPr>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F05818">
        <w:rPr>
          <w:b/>
          <w:szCs w:val="24"/>
        </w:rPr>
        <w:t>1. Conversión de Longitud:</w:t>
      </w:r>
      <w:r w:rsidRPr="00D34979">
        <w:rPr>
          <w:szCs w:val="24"/>
        </w:rPr>
        <w:t xml:space="preserve">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38CACC5" w:rsidR="00D34979" w:rsidRPr="00D34979" w:rsidRDefault="00D34979" w:rsidP="00D34979">
      <w:pPr>
        <w:spacing w:line="276" w:lineRule="auto"/>
        <w:rPr>
          <w:szCs w:val="24"/>
        </w:rPr>
      </w:pPr>
      <w:r w:rsidRPr="00F05818">
        <w:rPr>
          <w:b/>
          <w:szCs w:val="24"/>
        </w:rPr>
        <w:t>2. Conversión de Masa:</w:t>
      </w:r>
      <w:r w:rsidRPr="00D34979">
        <w:rPr>
          <w:szCs w:val="24"/>
        </w:rPr>
        <w:t xml:space="preserve">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r w:rsidR="00644653">
        <w:rPr>
          <w:szCs w:val="24"/>
        </w:rPr>
        <w:t>adecuado</w:t>
      </w:r>
      <w:r>
        <w:rPr>
          <w:szCs w:val="24"/>
        </w:rPr>
        <w:t>.</w:t>
      </w:r>
    </w:p>
    <w:p w14:paraId="3E495E51" w14:textId="3B62FEE2" w:rsidR="00D34979" w:rsidRPr="00D34979" w:rsidRDefault="00D34979" w:rsidP="00D34979">
      <w:pPr>
        <w:spacing w:line="276" w:lineRule="auto"/>
        <w:rPr>
          <w:szCs w:val="24"/>
        </w:rPr>
      </w:pPr>
      <w:r w:rsidRPr="00F05818">
        <w:rPr>
          <w:b/>
          <w:szCs w:val="24"/>
        </w:rPr>
        <w:t>3. Conversión de Temperatura:</w:t>
      </w:r>
      <w:r w:rsidRPr="00D34979">
        <w:rPr>
          <w:szCs w:val="24"/>
        </w:rPr>
        <w:t xml:space="preserve">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F05818">
        <w:rPr>
          <w:b/>
          <w:szCs w:val="24"/>
        </w:rPr>
        <w:t>4. Validación de Entradas:</w:t>
      </w:r>
      <w:r w:rsidRPr="00D34979">
        <w:rPr>
          <w:szCs w:val="24"/>
        </w:rPr>
        <w:t xml:space="preserve">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F05818">
        <w:rPr>
          <w:b/>
          <w:szCs w:val="24"/>
        </w:rPr>
        <w:t>5. Interfaz de Usuario:</w:t>
      </w:r>
      <w:r w:rsidRPr="00D34979">
        <w:rPr>
          <w:szCs w:val="24"/>
        </w:rPr>
        <w:t xml:space="preserve">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F05818">
        <w:rPr>
          <w:b/>
          <w:szCs w:val="24"/>
        </w:rPr>
        <w:t>6. Entorno de Desarrollo:</w:t>
      </w:r>
      <w:r w:rsidRPr="00D34979">
        <w:rPr>
          <w:szCs w:val="24"/>
        </w:rPr>
        <w:t xml:space="preserve"> El sistema será desarrollado en un entorno de programación como Java (</w:t>
      </w:r>
      <w:proofErr w:type="spellStart"/>
      <w:r w:rsidRPr="00D34979">
        <w:rPr>
          <w:szCs w:val="24"/>
        </w:rPr>
        <w:t>NetBeans</w:t>
      </w:r>
      <w:proofErr w:type="spellEnd"/>
      <w:r w:rsidRPr="00D34979">
        <w:rPr>
          <w:szCs w:val="24"/>
        </w:rPr>
        <w:t xml:space="preserve">),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1D3045">
      <w:pPr>
        <w:pStyle w:val="Ttulo1"/>
        <w:numPr>
          <w:ilvl w:val="0"/>
          <w:numId w:val="1"/>
        </w:numPr>
      </w:pPr>
      <w:bookmarkStart w:id="3" w:name="_bookmark1"/>
      <w:bookmarkStart w:id="4" w:name="_Toc229416142"/>
      <w:bookmarkEnd w:id="3"/>
      <w:r w:rsidRPr="00EB7050">
        <w:t>Introducción</w:t>
      </w:r>
      <w:bookmarkEnd w:id="4"/>
    </w:p>
    <w:p w14:paraId="79FC6F0B" w14:textId="4C6849E5" w:rsidR="003025CB" w:rsidRDefault="003025CB" w:rsidP="003025CB">
      <w:r>
        <w:t>Este documento de Especificación de Requerimientos de Software (ERS) ha sido elaborado siguiendo los lineamientos de la norma IEEE 830, adaptada al desarrollo de una aplicación cliente-servidor basada en tecnología SOAP Java para la conversión de unidades de longitud, masa y temperatura. El documento constituye la base técnica previa al diseño, desarrollo e implementación del sistema de conversión.</w:t>
      </w:r>
    </w:p>
    <w:p w14:paraId="128A0758" w14:textId="43C0B314" w:rsidR="003025CB" w:rsidRDefault="003025CB" w:rsidP="003025CB">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79E17BA9" w14:textId="140F98D5" w:rsidR="003025CB" w:rsidRDefault="003025CB" w:rsidP="003025CB">
      <w:r>
        <w:t xml:space="preserve">El sistema será implementado utilizando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y </w:t>
      </w:r>
      <w:proofErr w:type="spellStart"/>
      <w:r>
        <w:t>MariaDB</w:t>
      </w:r>
      <w:proofErr w:type="spellEnd"/>
      <w:r>
        <w:t>, empleando servicios web SOAP para la comunicación entre el servidor y los distintos clientes desarrollados. La solución contará con clientes de consola, escritorio, web y móvil, todos conectados a un único servicio centralizado.</w:t>
      </w:r>
    </w:p>
    <w:p w14:paraId="29865D4C" w14:textId="5A51FB2D" w:rsidR="2F27F53A" w:rsidRDefault="003025CB" w:rsidP="003025CB">
      <w:pPr>
        <w:rPr>
          <w:szCs w:val="24"/>
        </w:rPr>
      </w:pPr>
      <w:r>
        <w:t>En este documento se detallan los requerimientos funcionales y no funcionales necesarios para el correcto funcionamiento del sistema, incluyendo reglas de validación, comportamiento de las conversiones, estructura de interacción cliente-servidor, acceso a base de datos y condiciones operativas. Además, se especifican los elementos necesarios para garantizar facilidad de uso, rendimiento adecuado y consistencia en la gestión de conversiones realizadas por los usuarios.</w:t>
      </w:r>
    </w:p>
    <w:p w14:paraId="46D3DB6D" w14:textId="77777777"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5" w:name="_bookmark2"/>
      <w:bookmarkStart w:id="6" w:name="_Toc229416143"/>
      <w:bookmarkEnd w:id="5"/>
      <w:r w:rsidRPr="00850009">
        <w:t>Propósito</w:t>
      </w:r>
      <w:bookmarkEnd w:id="6"/>
    </w:p>
    <w:p w14:paraId="5CAABB39" w14:textId="78A379DF" w:rsidR="003025CB" w:rsidRDefault="003025CB" w:rsidP="003025CB">
      <w:r>
        <w:t>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SOAP Java. Este documento actúa como la fuente principal de información para el desarrollo del sistema, permitiendo establecer una base sólida para su análisis, diseño, implementación y pruebas.</w:t>
      </w:r>
    </w:p>
    <w:p w14:paraId="721D108E" w14:textId="121F182F" w:rsidR="003025CB" w:rsidRDefault="003025CB" w:rsidP="003025CB">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60110548" w14:textId="77777777" w:rsidR="003025CB" w:rsidRDefault="003025CB" w:rsidP="003025CB">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08047200" w14:textId="77777777" w:rsidR="003025CB" w:rsidRDefault="003025CB" w:rsidP="003025CB"/>
    <w:p w14:paraId="32875B1F" w14:textId="77777777" w:rsidR="003025CB" w:rsidRDefault="003025CB" w:rsidP="003025CB"/>
    <w:p w14:paraId="75F52076" w14:textId="7D854444" w:rsidR="003025CB" w:rsidRDefault="003025CB" w:rsidP="003025CB">
      <w:r>
        <w:lastRenderedPageBreak/>
        <w:t>El sistema permitirá realizar conversiones de:</w:t>
      </w:r>
    </w:p>
    <w:p w14:paraId="57EB3478" w14:textId="77777777" w:rsidR="003025CB" w:rsidRDefault="003025CB" w:rsidP="003025CB">
      <w:pPr>
        <w:pStyle w:val="Prrafodelista"/>
        <w:numPr>
          <w:ilvl w:val="0"/>
          <w:numId w:val="9"/>
        </w:numPr>
      </w:pPr>
      <w:r>
        <w:t>Longitud</w:t>
      </w:r>
    </w:p>
    <w:p w14:paraId="7548C51E" w14:textId="77777777" w:rsidR="003025CB" w:rsidRDefault="003025CB" w:rsidP="003025CB">
      <w:pPr>
        <w:pStyle w:val="Prrafodelista"/>
        <w:numPr>
          <w:ilvl w:val="0"/>
          <w:numId w:val="9"/>
        </w:numPr>
      </w:pPr>
      <w:r>
        <w:t>Masa</w:t>
      </w:r>
    </w:p>
    <w:p w14:paraId="548E9F1E" w14:textId="38CAB310" w:rsidR="003025CB" w:rsidRDefault="003025CB" w:rsidP="003025CB">
      <w:pPr>
        <w:pStyle w:val="Prrafodelista"/>
        <w:numPr>
          <w:ilvl w:val="0"/>
          <w:numId w:val="9"/>
        </w:numPr>
      </w:pPr>
      <w:r>
        <w:t>Temperatura</w:t>
      </w:r>
    </w:p>
    <w:p w14:paraId="573F6CAA" w14:textId="6CCABD3D" w:rsidR="003025CB" w:rsidRDefault="003025CB" w:rsidP="003025CB">
      <w:proofErr w:type="gramStart"/>
      <w:r>
        <w:t>mediante</w:t>
      </w:r>
      <w:proofErr w:type="gramEnd"/>
      <w:r>
        <w:t xml:space="preserve"> diferentes clientes conectados a un servicio SOAP centralizado, incluyendo cliente consola, escritorio, web y móvil </w:t>
      </w:r>
      <w:proofErr w:type="spellStart"/>
      <w:r>
        <w:t>Android</w:t>
      </w:r>
      <w:proofErr w:type="spellEnd"/>
      <w:r>
        <w:t>.</w:t>
      </w:r>
    </w:p>
    <w:p w14:paraId="0F2BFACB" w14:textId="1E4735E8" w:rsidR="003025CB" w:rsidRDefault="003025CB" w:rsidP="003025CB">
      <w:r>
        <w:t xml:space="preserve">Asimismo, el documento establece las validaciones necesarias para asegurar el correcto ingreso de datos, evitando campos vacíos y entradas no numéricas, además de definir el almacenamiento de conversiones realizadas en una base de datos </w:t>
      </w:r>
      <w:proofErr w:type="spellStart"/>
      <w:r>
        <w:t>MariaDB</w:t>
      </w:r>
      <w:proofErr w:type="spellEnd"/>
      <w:r>
        <w:t xml:space="preserve"> denominada </w:t>
      </w:r>
      <w:proofErr w:type="spellStart"/>
      <w:r>
        <w:t>ConversionDB</w:t>
      </w:r>
      <w:proofErr w:type="spellEnd"/>
      <w:r>
        <w:t>.</w:t>
      </w:r>
    </w:p>
    <w:p w14:paraId="47E5E435" w14:textId="16F21049" w:rsidR="003025CB" w:rsidRDefault="003025CB" w:rsidP="003025CB">
      <w:r>
        <w:t>Este documento servirá como guía principal para:</w:t>
      </w:r>
    </w:p>
    <w:p w14:paraId="59709341" w14:textId="77777777" w:rsidR="003025CB" w:rsidRDefault="003025CB" w:rsidP="003025CB">
      <w:pPr>
        <w:pStyle w:val="Prrafodelista"/>
        <w:numPr>
          <w:ilvl w:val="0"/>
          <w:numId w:val="10"/>
        </w:numPr>
      </w:pPr>
      <w:r>
        <w:t xml:space="preserve">Los desarrolladores encargados de implementar la lógica de conversión y los servicios SOAP utilizando Java, </w:t>
      </w:r>
      <w:proofErr w:type="spellStart"/>
      <w:r>
        <w:t>NetBeans</w:t>
      </w:r>
      <w:proofErr w:type="spellEnd"/>
      <w:r>
        <w:t xml:space="preserve">, </w:t>
      </w:r>
      <w:proofErr w:type="spellStart"/>
      <w:r>
        <w:t>Maven</w:t>
      </w:r>
      <w:proofErr w:type="spellEnd"/>
      <w:r>
        <w:t xml:space="preserve"> y Payara Server.</w:t>
      </w:r>
    </w:p>
    <w:p w14:paraId="4ECE01D3" w14:textId="77777777" w:rsidR="003025CB" w:rsidRDefault="003025CB" w:rsidP="003025CB">
      <w:pPr>
        <w:pStyle w:val="Prrafodelista"/>
        <w:numPr>
          <w:ilvl w:val="0"/>
          <w:numId w:val="10"/>
        </w:numPr>
      </w:pPr>
      <w:r>
        <w:t>Los diseñadores de interfaces responsables de construir pantallas simples, intuitivas y funcionales para los diferentes clientes del sistema.</w:t>
      </w:r>
    </w:p>
    <w:p w14:paraId="5028D3FE" w14:textId="77777777" w:rsidR="003025CB" w:rsidRDefault="003025CB" w:rsidP="003025CB">
      <w:pPr>
        <w:pStyle w:val="Prrafodelista"/>
        <w:numPr>
          <w:ilvl w:val="0"/>
          <w:numId w:val="10"/>
        </w:numPr>
      </w:pPr>
      <w:r>
        <w:t>Los responsables de pruebas (QA), quienes verificarán la precisión de las conversiones, el correcto funcionamiento de los servicios SOAP y las validaciones implementadas.</w:t>
      </w:r>
    </w:p>
    <w:p w14:paraId="0D03ECFE" w14:textId="0198E887" w:rsidR="003025CB" w:rsidRDefault="003025CB" w:rsidP="003025CB">
      <w:pPr>
        <w:pStyle w:val="Prrafodelista"/>
        <w:numPr>
          <w:ilvl w:val="0"/>
          <w:numId w:val="10"/>
        </w:numPr>
      </w:pPr>
      <w:r>
        <w:t>Los gestores del proyecto, quienes utilizarán este documento para controlar el alcance del sistema y asegurar el cumplimiento de los requerimientos establecidos.</w:t>
      </w:r>
    </w:p>
    <w:p w14:paraId="03F83506" w14:textId="6AA79301" w:rsidR="2F27F53A" w:rsidRDefault="003025CB" w:rsidP="003025CB">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6EF059FA" w14:textId="2BD39C3B" w:rsidR="00D51532" w:rsidRPr="00850009" w:rsidRDefault="003E41D8" w:rsidP="001D3045">
      <w:pPr>
        <w:pStyle w:val="Ttulo1"/>
        <w:numPr>
          <w:ilvl w:val="0"/>
          <w:numId w:val="1"/>
        </w:numPr>
        <w:spacing w:line="276" w:lineRule="auto"/>
      </w:pPr>
      <w:bookmarkStart w:id="7" w:name="_bookmark3"/>
      <w:bookmarkStart w:id="8" w:name="_Toc229416144"/>
      <w:bookmarkEnd w:id="7"/>
      <w:r>
        <w:t>Alcance</w:t>
      </w:r>
      <w:bookmarkEnd w:id="8"/>
    </w:p>
    <w:p w14:paraId="1CE5DD84" w14:textId="214ACDF4" w:rsidR="003025CB" w:rsidRPr="003025CB" w:rsidRDefault="003025CB" w:rsidP="003025CB">
      <w:pPr>
        <w:spacing w:line="276" w:lineRule="auto"/>
        <w:rPr>
          <w:szCs w:val="24"/>
        </w:rPr>
      </w:pPr>
      <w:r w:rsidRPr="003025CB">
        <w:rPr>
          <w:szCs w:val="24"/>
        </w:rPr>
        <w:t>El presente trabajo se centra en la construcción de un sistema cliente-servidor para la conversión de unidades de longitud, masa y temperatura, utilizando tecnología SOAP Java para la comunicación entre clientes y servidor. El sistema automatizará el proceso de conversión entre diferentes unidades de medida, permitiendo una interacción eficiente entre las interfaces de usuario y la lógica</w:t>
      </w:r>
      <w:r>
        <w:rPr>
          <w:szCs w:val="24"/>
        </w:rPr>
        <w:t xml:space="preserve"> centralizada de procesamiento.</w:t>
      </w:r>
    </w:p>
    <w:p w14:paraId="1228469B" w14:textId="2A88493B" w:rsidR="003025CB" w:rsidRPr="003025CB" w:rsidRDefault="003025CB" w:rsidP="003025CB">
      <w:pPr>
        <w:spacing w:line="276" w:lineRule="auto"/>
        <w:rPr>
          <w:szCs w:val="24"/>
        </w:rPr>
      </w:pPr>
      <w:r w:rsidRPr="003025CB">
        <w:rPr>
          <w:szCs w:val="24"/>
        </w:rPr>
        <w:t xml:space="preserve">La solución estará orientada a proporcionar conversiones rápidas, precisas y confiables mediante distintos tipos de clientes, incluyendo consola, escritorio, web y móvil </w:t>
      </w:r>
      <w:proofErr w:type="spellStart"/>
      <w:r w:rsidRPr="003025CB">
        <w:rPr>
          <w:szCs w:val="24"/>
        </w:rPr>
        <w:t>Android</w:t>
      </w:r>
      <w:proofErr w:type="spellEnd"/>
      <w:r w:rsidRPr="003025CB">
        <w:rPr>
          <w:szCs w:val="24"/>
        </w:rPr>
        <w:t>, todos conectados a un servicio SOAP implementado en Java con</w:t>
      </w:r>
      <w:r>
        <w:rPr>
          <w:szCs w:val="24"/>
        </w:rPr>
        <w:t xml:space="preserve"> Payara Server y </w:t>
      </w:r>
      <w:proofErr w:type="spellStart"/>
      <w:r>
        <w:rPr>
          <w:szCs w:val="24"/>
        </w:rPr>
        <w:t>Jakarta</w:t>
      </w:r>
      <w:proofErr w:type="spellEnd"/>
      <w:r>
        <w:rPr>
          <w:szCs w:val="24"/>
        </w:rPr>
        <w:t xml:space="preserve"> EE 10.</w:t>
      </w:r>
    </w:p>
    <w:p w14:paraId="06C97C21" w14:textId="77777777" w:rsidR="003025CB" w:rsidRDefault="003025CB" w:rsidP="003025CB">
      <w:pPr>
        <w:spacing w:line="276" w:lineRule="auto"/>
        <w:rPr>
          <w:szCs w:val="24"/>
        </w:rPr>
      </w:pPr>
      <w:r w:rsidRPr="003025CB">
        <w:rPr>
          <w:szCs w:val="24"/>
        </w:rPr>
        <w:t>La implementación del sistema, una vez finalizada, tendrá como beneficios la gestión de los siguientes módulos:</w:t>
      </w:r>
    </w:p>
    <w:p w14:paraId="2A56364A" w14:textId="77777777" w:rsidR="003025CB" w:rsidRDefault="003025CB" w:rsidP="003025CB">
      <w:pPr>
        <w:spacing w:line="276" w:lineRule="auto"/>
        <w:rPr>
          <w:szCs w:val="24"/>
        </w:rPr>
      </w:pPr>
    </w:p>
    <w:p w14:paraId="03921177" w14:textId="7AABC29F" w:rsidR="00D34979" w:rsidRPr="00D34979" w:rsidRDefault="00D34979" w:rsidP="003025CB">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69AB60AB" w14:textId="6BA1D910" w:rsidR="003025CB" w:rsidRPr="003025CB" w:rsidRDefault="003025CB" w:rsidP="003025CB">
      <w:pPr>
        <w:spacing w:line="276" w:lineRule="auto"/>
        <w:rPr>
          <w:szCs w:val="24"/>
        </w:rPr>
      </w:pPr>
      <w:r w:rsidRPr="003025CB">
        <w:rPr>
          <w:szCs w:val="24"/>
        </w:rPr>
        <w:t xml:space="preserve">El sistema contará con una capa lógica centralizada encargada de realizar las conversiones matemáticas entre unidades de longitud, masa y temperatura. Esta capa será implementada mediante servicios web SOAP desarrollados en Java, responsables </w:t>
      </w:r>
      <w:r w:rsidRPr="003025CB">
        <w:rPr>
          <w:szCs w:val="24"/>
        </w:rPr>
        <w:lastRenderedPageBreak/>
        <w:t xml:space="preserve">de ejecutar las fórmulas correspondientes y devolver resultados precisos a los </w:t>
      </w:r>
      <w:r>
        <w:rPr>
          <w:szCs w:val="24"/>
        </w:rPr>
        <w:t>diferentes clientes conectados.</w:t>
      </w:r>
    </w:p>
    <w:p w14:paraId="514FC1D3" w14:textId="7F4EA81F" w:rsidR="003025CB" w:rsidRPr="003025CB" w:rsidRDefault="003025CB" w:rsidP="003025CB">
      <w:pPr>
        <w:spacing w:line="276" w:lineRule="auto"/>
        <w:rPr>
          <w:szCs w:val="24"/>
        </w:rPr>
      </w:pPr>
      <w:r w:rsidRPr="003025CB">
        <w:rPr>
          <w:szCs w:val="24"/>
        </w:rPr>
        <w:t>El módulo garantizará consistencia en las operaciones, centralizando todas las reglas de conversión y permitiendo reutilización de funcionalidades de</w:t>
      </w:r>
      <w:r>
        <w:rPr>
          <w:szCs w:val="24"/>
        </w:rPr>
        <w:t>sde cualquier interfaz cliente.</w:t>
      </w:r>
    </w:p>
    <w:p w14:paraId="4C2754F6" w14:textId="60C7C6C6" w:rsidR="003025CB" w:rsidRPr="003025CB" w:rsidRDefault="003025CB" w:rsidP="003025CB">
      <w:pPr>
        <w:spacing w:line="276" w:lineRule="auto"/>
        <w:rPr>
          <w:szCs w:val="24"/>
        </w:rPr>
      </w:pPr>
      <w:r w:rsidRPr="003025CB">
        <w:rPr>
          <w:szCs w:val="24"/>
        </w:rPr>
        <w:t>Las conversio</w:t>
      </w:r>
      <w:r>
        <w:rPr>
          <w:szCs w:val="24"/>
        </w:rPr>
        <w:t>nes incluirán operaciones como:</w:t>
      </w:r>
    </w:p>
    <w:p w14:paraId="1BF34B65" w14:textId="77777777" w:rsidR="003025CB" w:rsidRPr="003025CB" w:rsidRDefault="003025CB" w:rsidP="003025CB">
      <w:pPr>
        <w:pStyle w:val="Prrafodelista"/>
        <w:numPr>
          <w:ilvl w:val="0"/>
          <w:numId w:val="11"/>
        </w:numPr>
        <w:spacing w:line="276" w:lineRule="auto"/>
        <w:rPr>
          <w:szCs w:val="24"/>
        </w:rPr>
      </w:pPr>
      <w:r w:rsidRPr="003025CB">
        <w:rPr>
          <w:szCs w:val="24"/>
        </w:rPr>
        <w:t>Metros a kilómetros</w:t>
      </w:r>
    </w:p>
    <w:p w14:paraId="5FA015FD" w14:textId="77777777" w:rsidR="003025CB" w:rsidRPr="003025CB" w:rsidRDefault="003025CB" w:rsidP="003025CB">
      <w:pPr>
        <w:pStyle w:val="Prrafodelista"/>
        <w:numPr>
          <w:ilvl w:val="0"/>
          <w:numId w:val="11"/>
        </w:numPr>
        <w:spacing w:line="276" w:lineRule="auto"/>
        <w:rPr>
          <w:szCs w:val="24"/>
        </w:rPr>
      </w:pPr>
      <w:r w:rsidRPr="003025CB">
        <w:rPr>
          <w:szCs w:val="24"/>
        </w:rPr>
        <w:t>Kilómetros a metros</w:t>
      </w:r>
    </w:p>
    <w:p w14:paraId="1B7882DF" w14:textId="77777777" w:rsidR="003025CB" w:rsidRPr="003025CB" w:rsidRDefault="003025CB" w:rsidP="003025CB">
      <w:pPr>
        <w:pStyle w:val="Prrafodelista"/>
        <w:numPr>
          <w:ilvl w:val="0"/>
          <w:numId w:val="11"/>
        </w:numPr>
        <w:spacing w:line="276" w:lineRule="auto"/>
        <w:rPr>
          <w:szCs w:val="24"/>
        </w:rPr>
      </w:pPr>
      <w:r w:rsidRPr="003025CB">
        <w:rPr>
          <w:szCs w:val="24"/>
        </w:rPr>
        <w:t>Gramos a kilogramos</w:t>
      </w:r>
    </w:p>
    <w:p w14:paraId="7941776E" w14:textId="77777777" w:rsidR="003025CB" w:rsidRPr="003025CB" w:rsidRDefault="003025CB" w:rsidP="003025CB">
      <w:pPr>
        <w:pStyle w:val="Prrafodelista"/>
        <w:numPr>
          <w:ilvl w:val="0"/>
          <w:numId w:val="11"/>
        </w:numPr>
        <w:spacing w:line="276" w:lineRule="auto"/>
        <w:rPr>
          <w:szCs w:val="24"/>
        </w:rPr>
      </w:pPr>
      <w:r w:rsidRPr="003025CB">
        <w:rPr>
          <w:szCs w:val="24"/>
        </w:rPr>
        <w:t>Kilogramos a libras</w:t>
      </w:r>
    </w:p>
    <w:p w14:paraId="5F8FAFAB"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Fahrenheit</w:t>
      </w:r>
    </w:p>
    <w:p w14:paraId="265324F0"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Fahrenheit a Celsius</w:t>
      </w:r>
    </w:p>
    <w:p w14:paraId="5EBCE1A7"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Kelvin</w:t>
      </w:r>
    </w:p>
    <w:p w14:paraId="4E12ED4A" w14:textId="3E5DD63E" w:rsidR="003025CB" w:rsidRPr="003025CB" w:rsidRDefault="003025CB" w:rsidP="003025CB">
      <w:pPr>
        <w:pStyle w:val="Prrafodelista"/>
        <w:numPr>
          <w:ilvl w:val="0"/>
          <w:numId w:val="11"/>
        </w:numPr>
        <w:spacing w:line="276" w:lineRule="auto"/>
        <w:rPr>
          <w:szCs w:val="24"/>
          <w:lang w:val="en-US"/>
        </w:rPr>
      </w:pPr>
      <w:r w:rsidRPr="003025CB">
        <w:rPr>
          <w:szCs w:val="24"/>
          <w:lang w:val="en-US"/>
        </w:rPr>
        <w:t>Kelvin a Celsius</w:t>
      </w:r>
    </w:p>
    <w:p w14:paraId="53383511" w14:textId="4726139D" w:rsidR="00D34979" w:rsidRPr="00D34979" w:rsidRDefault="003025CB" w:rsidP="003025CB">
      <w:pPr>
        <w:spacing w:line="276" w:lineRule="auto"/>
        <w:rPr>
          <w:szCs w:val="24"/>
        </w:rPr>
      </w:pPr>
      <w:proofErr w:type="gramStart"/>
      <w:r w:rsidRPr="003025CB">
        <w:rPr>
          <w:szCs w:val="24"/>
        </w:rPr>
        <w:t>entre</w:t>
      </w:r>
      <w:proofErr w:type="gramEnd"/>
      <w:r w:rsidRPr="003025CB">
        <w:rPr>
          <w:szCs w:val="24"/>
        </w:rPr>
        <w:t xml:space="preserve"> otras conversiones relacionadas.</w:t>
      </w:r>
    </w:p>
    <w:p w14:paraId="2E58BE2B" w14:textId="77777777" w:rsidR="00D34979" w:rsidRPr="00D34979" w:rsidRDefault="00D34979" w:rsidP="00D34979">
      <w:pPr>
        <w:spacing w:line="276" w:lineRule="auto"/>
        <w:rPr>
          <w:b/>
          <w:szCs w:val="24"/>
        </w:rPr>
      </w:pPr>
      <w:r w:rsidRPr="00D34979">
        <w:rPr>
          <w:b/>
          <w:szCs w:val="24"/>
        </w:rPr>
        <w:t>2. MÓDULO DE INTERFAZ DE USUARIO (</w:t>
      </w:r>
      <w:proofErr w:type="spellStart"/>
      <w:r w:rsidRPr="00D34979">
        <w:rPr>
          <w:b/>
          <w:szCs w:val="24"/>
        </w:rPr>
        <w:t>Frontend</w:t>
      </w:r>
      <w:proofErr w:type="spellEnd"/>
      <w:r w:rsidRPr="00D34979">
        <w:rPr>
          <w:b/>
          <w:szCs w:val="24"/>
        </w:rPr>
        <w:t>):</w:t>
      </w:r>
    </w:p>
    <w:p w14:paraId="62E082CA" w14:textId="251AF5A0" w:rsidR="003025CB" w:rsidRPr="003025CB" w:rsidRDefault="003025CB" w:rsidP="003025CB">
      <w:pPr>
        <w:spacing w:line="276" w:lineRule="auto"/>
        <w:rPr>
          <w:szCs w:val="24"/>
        </w:rPr>
      </w:pPr>
      <w:r w:rsidRPr="003025CB">
        <w:rPr>
          <w:szCs w:val="24"/>
        </w:rPr>
        <w:t>El sistema dispondrá de interfaces sencillas e intuitivas para cada tipo de cliente imp</w:t>
      </w:r>
      <w:r>
        <w:rPr>
          <w:szCs w:val="24"/>
        </w:rPr>
        <w:t>lementado. Los usuarios podrán:</w:t>
      </w:r>
    </w:p>
    <w:p w14:paraId="5A065A45" w14:textId="77777777" w:rsidR="003025CB" w:rsidRPr="003025CB" w:rsidRDefault="003025CB" w:rsidP="003025CB">
      <w:pPr>
        <w:pStyle w:val="Prrafodelista"/>
        <w:numPr>
          <w:ilvl w:val="0"/>
          <w:numId w:val="12"/>
        </w:numPr>
        <w:spacing w:line="276" w:lineRule="auto"/>
        <w:rPr>
          <w:szCs w:val="24"/>
        </w:rPr>
      </w:pPr>
      <w:r w:rsidRPr="003025CB">
        <w:rPr>
          <w:szCs w:val="24"/>
        </w:rPr>
        <w:t>Seleccionar el tipo de conversión</w:t>
      </w:r>
    </w:p>
    <w:p w14:paraId="40C1EF92" w14:textId="77777777" w:rsidR="003025CB" w:rsidRPr="003025CB" w:rsidRDefault="003025CB" w:rsidP="003025CB">
      <w:pPr>
        <w:pStyle w:val="Prrafodelista"/>
        <w:numPr>
          <w:ilvl w:val="0"/>
          <w:numId w:val="12"/>
        </w:numPr>
        <w:spacing w:line="276" w:lineRule="auto"/>
        <w:rPr>
          <w:szCs w:val="24"/>
        </w:rPr>
      </w:pPr>
      <w:r w:rsidRPr="003025CB">
        <w:rPr>
          <w:szCs w:val="24"/>
        </w:rPr>
        <w:t>Ingresar valores numéricos</w:t>
      </w:r>
    </w:p>
    <w:p w14:paraId="6B107A18" w14:textId="77777777" w:rsidR="003025CB" w:rsidRPr="003025CB" w:rsidRDefault="003025CB" w:rsidP="003025CB">
      <w:pPr>
        <w:pStyle w:val="Prrafodelista"/>
        <w:numPr>
          <w:ilvl w:val="0"/>
          <w:numId w:val="12"/>
        </w:numPr>
        <w:spacing w:line="276" w:lineRule="auto"/>
        <w:rPr>
          <w:szCs w:val="24"/>
        </w:rPr>
      </w:pPr>
      <w:r w:rsidRPr="003025CB">
        <w:rPr>
          <w:szCs w:val="24"/>
        </w:rPr>
        <w:t>Elegir unidades de origen y destino</w:t>
      </w:r>
    </w:p>
    <w:p w14:paraId="25D4DC8D" w14:textId="187569A0" w:rsidR="003025CB" w:rsidRPr="003025CB" w:rsidRDefault="003025CB" w:rsidP="003025CB">
      <w:pPr>
        <w:pStyle w:val="Prrafodelista"/>
        <w:numPr>
          <w:ilvl w:val="0"/>
          <w:numId w:val="12"/>
        </w:numPr>
        <w:spacing w:line="276" w:lineRule="auto"/>
        <w:rPr>
          <w:szCs w:val="24"/>
        </w:rPr>
      </w:pPr>
      <w:r w:rsidRPr="003025CB">
        <w:rPr>
          <w:szCs w:val="24"/>
        </w:rPr>
        <w:t>Visualizar resultados inmediatos</w:t>
      </w:r>
    </w:p>
    <w:p w14:paraId="7D3F449F" w14:textId="164DBDE4" w:rsidR="003025CB" w:rsidRPr="003025CB" w:rsidRDefault="003025CB" w:rsidP="003025CB">
      <w:pPr>
        <w:spacing w:line="276" w:lineRule="auto"/>
        <w:rPr>
          <w:szCs w:val="24"/>
        </w:rPr>
      </w:pPr>
      <w:r>
        <w:rPr>
          <w:szCs w:val="24"/>
        </w:rPr>
        <w:t>La solución incluirá:</w:t>
      </w:r>
    </w:p>
    <w:p w14:paraId="7F389573" w14:textId="77777777" w:rsidR="003025CB" w:rsidRPr="003025CB" w:rsidRDefault="003025CB" w:rsidP="003025CB">
      <w:pPr>
        <w:pStyle w:val="Prrafodelista"/>
        <w:numPr>
          <w:ilvl w:val="0"/>
          <w:numId w:val="13"/>
        </w:numPr>
        <w:spacing w:line="276" w:lineRule="auto"/>
        <w:rPr>
          <w:szCs w:val="24"/>
        </w:rPr>
      </w:pPr>
      <w:r w:rsidRPr="003025CB">
        <w:rPr>
          <w:szCs w:val="24"/>
        </w:rPr>
        <w:t>Cliente Consola Java</w:t>
      </w:r>
    </w:p>
    <w:p w14:paraId="38CA4933" w14:textId="77777777" w:rsidR="003025CB" w:rsidRPr="003025CB" w:rsidRDefault="003025CB" w:rsidP="003025CB">
      <w:pPr>
        <w:pStyle w:val="Prrafodelista"/>
        <w:numPr>
          <w:ilvl w:val="0"/>
          <w:numId w:val="13"/>
        </w:numPr>
        <w:spacing w:line="276" w:lineRule="auto"/>
        <w:rPr>
          <w:szCs w:val="24"/>
        </w:rPr>
      </w:pPr>
      <w:r w:rsidRPr="003025CB">
        <w:rPr>
          <w:szCs w:val="24"/>
        </w:rPr>
        <w:t>Cliente Escritorio Java Swing</w:t>
      </w:r>
    </w:p>
    <w:p w14:paraId="4366FD13" w14:textId="77777777" w:rsidR="003025CB" w:rsidRPr="003025CB" w:rsidRDefault="003025CB" w:rsidP="003025CB">
      <w:pPr>
        <w:pStyle w:val="Prrafodelista"/>
        <w:numPr>
          <w:ilvl w:val="0"/>
          <w:numId w:val="13"/>
        </w:numPr>
        <w:spacing w:line="276" w:lineRule="auto"/>
        <w:rPr>
          <w:szCs w:val="24"/>
        </w:rPr>
      </w:pPr>
      <w:r w:rsidRPr="003025CB">
        <w:rPr>
          <w:szCs w:val="24"/>
        </w:rPr>
        <w:t>Cliente Web HTML/JavaScript</w:t>
      </w:r>
    </w:p>
    <w:p w14:paraId="7939D8DC" w14:textId="0C4D3B06" w:rsidR="003025CB" w:rsidRPr="003025CB" w:rsidRDefault="003025CB" w:rsidP="003025CB">
      <w:pPr>
        <w:pStyle w:val="Prrafodelista"/>
        <w:numPr>
          <w:ilvl w:val="0"/>
          <w:numId w:val="13"/>
        </w:numPr>
        <w:spacing w:line="276" w:lineRule="auto"/>
        <w:rPr>
          <w:szCs w:val="24"/>
        </w:rPr>
      </w:pPr>
      <w:r w:rsidRPr="003025CB">
        <w:rPr>
          <w:szCs w:val="24"/>
        </w:rPr>
        <w:t xml:space="preserve">Cliente Móvil </w:t>
      </w:r>
      <w:proofErr w:type="spellStart"/>
      <w:r w:rsidRPr="003025CB">
        <w:rPr>
          <w:szCs w:val="24"/>
        </w:rPr>
        <w:t>Android</w:t>
      </w:r>
      <w:proofErr w:type="spellEnd"/>
    </w:p>
    <w:p w14:paraId="77B7733A" w14:textId="6DC1E561" w:rsidR="00D34979" w:rsidRDefault="003025CB" w:rsidP="003025CB">
      <w:pPr>
        <w:spacing w:line="276" w:lineRule="auto"/>
        <w:rPr>
          <w:szCs w:val="24"/>
        </w:rPr>
      </w:pPr>
      <w:r w:rsidRPr="003025CB">
        <w:rPr>
          <w:szCs w:val="24"/>
        </w:rPr>
        <w:t>Todos consumirán el mismo servicio SOAP centralizado publicado en el servidor.</w:t>
      </w:r>
    </w:p>
    <w:p w14:paraId="4289B246" w14:textId="77777777" w:rsidR="003025CB" w:rsidRPr="00D34979" w:rsidRDefault="003025CB" w:rsidP="003025CB">
      <w:pPr>
        <w:spacing w:line="276" w:lineRule="auto"/>
        <w:rPr>
          <w:szCs w:val="24"/>
        </w:rPr>
      </w:pP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11A6FFFC" w14:textId="43FB1A47" w:rsidR="003025CB" w:rsidRPr="003025CB" w:rsidRDefault="003025CB" w:rsidP="003025CB">
      <w:pPr>
        <w:spacing w:line="276" w:lineRule="auto"/>
        <w:rPr>
          <w:szCs w:val="24"/>
        </w:rPr>
      </w:pPr>
      <w:r w:rsidRPr="003025CB">
        <w:rPr>
          <w:szCs w:val="24"/>
        </w:rPr>
        <w:t>El sistema incluirá mecanismos de validaci</w:t>
      </w:r>
      <w:r>
        <w:rPr>
          <w:szCs w:val="24"/>
        </w:rPr>
        <w:t>ón encargados de verificar que:</w:t>
      </w:r>
    </w:p>
    <w:p w14:paraId="4EB71B72" w14:textId="77777777" w:rsidR="003025CB" w:rsidRPr="003025CB" w:rsidRDefault="003025CB" w:rsidP="003025CB">
      <w:pPr>
        <w:pStyle w:val="Prrafodelista"/>
        <w:numPr>
          <w:ilvl w:val="0"/>
          <w:numId w:val="14"/>
        </w:numPr>
        <w:spacing w:line="276" w:lineRule="auto"/>
        <w:rPr>
          <w:szCs w:val="24"/>
        </w:rPr>
      </w:pPr>
      <w:r w:rsidRPr="003025CB">
        <w:rPr>
          <w:szCs w:val="24"/>
        </w:rPr>
        <w:t>Los campos no estén vacíos</w:t>
      </w:r>
    </w:p>
    <w:p w14:paraId="61A4C765" w14:textId="77777777" w:rsidR="003025CB" w:rsidRPr="003025CB" w:rsidRDefault="003025CB" w:rsidP="003025CB">
      <w:pPr>
        <w:pStyle w:val="Prrafodelista"/>
        <w:numPr>
          <w:ilvl w:val="0"/>
          <w:numId w:val="14"/>
        </w:numPr>
        <w:spacing w:line="276" w:lineRule="auto"/>
        <w:rPr>
          <w:szCs w:val="24"/>
        </w:rPr>
      </w:pPr>
      <w:r w:rsidRPr="003025CB">
        <w:rPr>
          <w:szCs w:val="24"/>
        </w:rPr>
        <w:t>Los valores ingresados sean numéricos</w:t>
      </w:r>
    </w:p>
    <w:p w14:paraId="09824583" w14:textId="77777777" w:rsidR="003025CB" w:rsidRPr="003025CB" w:rsidRDefault="003025CB" w:rsidP="003025CB">
      <w:pPr>
        <w:pStyle w:val="Prrafodelista"/>
        <w:numPr>
          <w:ilvl w:val="0"/>
          <w:numId w:val="14"/>
        </w:numPr>
        <w:spacing w:line="276" w:lineRule="auto"/>
        <w:rPr>
          <w:szCs w:val="24"/>
        </w:rPr>
      </w:pPr>
      <w:r w:rsidRPr="003025CB">
        <w:rPr>
          <w:szCs w:val="24"/>
        </w:rPr>
        <w:t>Las operaciones seleccionadas sean válidas</w:t>
      </w:r>
    </w:p>
    <w:p w14:paraId="65B16191" w14:textId="77777777" w:rsidR="003025CB" w:rsidRPr="003025CB" w:rsidRDefault="003025CB" w:rsidP="003025CB">
      <w:pPr>
        <w:spacing w:line="276" w:lineRule="auto"/>
        <w:rPr>
          <w:szCs w:val="24"/>
        </w:rPr>
      </w:pPr>
    </w:p>
    <w:p w14:paraId="33C5123C" w14:textId="60F8F39B" w:rsidR="2F27F53A" w:rsidRDefault="003025CB" w:rsidP="003025CB">
      <w:pPr>
        <w:spacing w:line="276" w:lineRule="auto"/>
      </w:pPr>
      <w:r w:rsidRPr="003025CB">
        <w:rPr>
          <w:szCs w:val="24"/>
        </w:rPr>
        <w:t>En caso de errores, el sistema mostrará mensajes de advertencia o validación adecuados para garantizar integridad y confiabilidad en el uso de la aplicación.</w:t>
      </w: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9" w:name="_bookmark4"/>
      <w:bookmarkStart w:id="10" w:name="_Toc229416145"/>
      <w:bookmarkEnd w:id="9"/>
      <w:r w:rsidRPr="00850009">
        <w:t>Definiciones, Acrónimos y Abreviaturas</w:t>
      </w:r>
      <w:bookmarkEnd w:id="10"/>
    </w:p>
    <w:p w14:paraId="61D0C6FB" w14:textId="054EB339" w:rsidR="00C56009" w:rsidRPr="00850009" w:rsidRDefault="00C56009" w:rsidP="00F43C26">
      <w:pPr>
        <w:pStyle w:val="Ttulo2"/>
      </w:pPr>
      <w:bookmarkStart w:id="11" w:name="_Toc229416146"/>
      <w:r w:rsidRPr="00850009">
        <w:t>4.1 Definiciones</w:t>
      </w:r>
      <w:bookmarkEnd w:id="11"/>
    </w:p>
    <w:p w14:paraId="7C0E994F" w14:textId="6DD1096A" w:rsidR="00FA0705" w:rsidRPr="00850009" w:rsidRDefault="00D47161" w:rsidP="00D47161">
      <w:pPr>
        <w:pStyle w:val="Descripcin"/>
      </w:pPr>
      <w:bookmarkStart w:id="12"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2"/>
    </w:p>
    <w:tbl>
      <w:tblPr>
        <w:tblStyle w:val="Tabladecuadrcula5oscura-nfasis4"/>
        <w:tblW w:w="0" w:type="auto"/>
        <w:tblLook w:val="04A0" w:firstRow="1" w:lastRow="0" w:firstColumn="1" w:lastColumn="0" w:noHBand="0" w:noVBand="1"/>
      </w:tblPr>
      <w:tblGrid>
        <w:gridCol w:w="2447"/>
        <w:gridCol w:w="6973"/>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Capa lógica del sistema encargada del procesamiento de datos, ejecución de conversiones y gestión de comunicación SOAP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accesible desde navegador web que consume servicios SOAP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Aplicación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que permite consumir servicios SOAP y realizar conversiones de unidades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Swing instalada localmente que permite ejecutar conversiones mediante conexión al servidor SOAP.</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basada en terminal que consume servicios SOAP para ejecutar conversiones mediante comandos y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0" w:type="auto"/>
            <w:vAlign w:val="center"/>
            <w:hideMark/>
          </w:tcPr>
          <w:p w14:paraId="709547C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Protocolo de comunicación basado en XML utilizado para intercambiar información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Documento XML que describe los servicios SOAP disponibles, métodos y parámetros del sistema.</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Entorno de desarrollo integrado utilizado para programar y ejecutar el sistema,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Java</w:t>
            </w:r>
          </w:p>
        </w:tc>
        <w:tc>
          <w:tcPr>
            <w:tcW w:w="0" w:type="auto"/>
            <w:vAlign w:val="center"/>
            <w:hideMark/>
          </w:tcPr>
          <w:p w14:paraId="5F79D2C5"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Lenguaje de programación utilizado para implementar los servicios SOAP y la lógica del sistema.</w:t>
            </w:r>
          </w:p>
        </w:tc>
      </w:tr>
      <w:tr w:rsidR="003025CB" w:rsidRPr="003025CB" w14:paraId="342AA98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A8FA2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MariaDB</w:t>
            </w:r>
            <w:proofErr w:type="spellEnd"/>
          </w:p>
        </w:tc>
        <w:tc>
          <w:tcPr>
            <w:tcW w:w="0" w:type="auto"/>
            <w:vAlign w:val="center"/>
            <w:hideMark/>
          </w:tcPr>
          <w:p w14:paraId="59913EFF"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gestor de base de datos utilizado para almacenar conversiones realizadas por los usuarios.</w:t>
            </w:r>
          </w:p>
        </w:tc>
      </w:tr>
      <w:tr w:rsidR="003025CB" w:rsidRPr="003025CB" w14:paraId="24D70F7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5B72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 Server</w:t>
            </w:r>
          </w:p>
        </w:tc>
        <w:tc>
          <w:tcPr>
            <w:tcW w:w="0" w:type="auto"/>
            <w:vAlign w:val="center"/>
            <w:hideMark/>
          </w:tcPr>
          <w:p w14:paraId="4D3FD4E4"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Servidor de aplicaciones utilizado para desplegar y ejecutar los servicios SOAP desarrollados en </w:t>
            </w: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r>
      <w:tr w:rsidR="003025CB" w:rsidRPr="003025CB" w14:paraId="6237816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9EE0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0" w:type="auto"/>
            <w:vAlign w:val="center"/>
            <w:hideMark/>
          </w:tcPr>
          <w:p w14:paraId="05AD3E3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utilizada para desarrollar aplicaciones empresariales y servicios web SOAP en Java.</w:t>
            </w:r>
          </w:p>
        </w:tc>
      </w:tr>
      <w:tr w:rsidR="003025CB" w:rsidRPr="003025CB" w14:paraId="01151F01"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6BBDE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JDBC</w:t>
            </w:r>
          </w:p>
        </w:tc>
        <w:tc>
          <w:tcPr>
            <w:tcW w:w="0" w:type="auto"/>
            <w:vAlign w:val="center"/>
            <w:hideMark/>
          </w:tcPr>
          <w:p w14:paraId="6E6057CC"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Tecnología utilizada para conectar aplicaciones Java con bases de datos </w:t>
            </w:r>
            <w:proofErr w:type="spellStart"/>
            <w:r w:rsidRPr="003025CB">
              <w:rPr>
                <w:rFonts w:eastAsia="Times New Roman" w:cs="Arial"/>
                <w:szCs w:val="24"/>
                <w:lang w:val="es-EC" w:eastAsia="es-EC"/>
              </w:rPr>
              <w:t>MariaDB</w:t>
            </w:r>
            <w:proofErr w:type="spellEnd"/>
            <w:r w:rsidRPr="003025CB">
              <w:rPr>
                <w:rFonts w:eastAsia="Times New Roman" w:cs="Arial"/>
                <w:szCs w:val="24"/>
                <w:lang w:val="es-EC" w:eastAsia="es-EC"/>
              </w:rPr>
              <w:t>.</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 SOAP</w:t>
            </w:r>
          </w:p>
        </w:tc>
        <w:tc>
          <w:tcPr>
            <w:tcW w:w="0" w:type="auto"/>
            <w:vAlign w:val="center"/>
            <w:hideMark/>
          </w:tcPr>
          <w:p w14:paraId="6A102F9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Formato XML utilizado para enviar solicitudes y respuestas entre clientes y servidor SOAP.</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77777777" w:rsidR="00D7033D" w:rsidRDefault="00D7033D" w:rsidP="2F27F53A"/>
    <w:p w14:paraId="7A6AFB0E" w14:textId="563792DF" w:rsidR="00D51532" w:rsidRPr="00850009" w:rsidRDefault="00D47161" w:rsidP="00D47161">
      <w:pPr>
        <w:pStyle w:val="Ttulo2"/>
      </w:pPr>
      <w:bookmarkStart w:id="13" w:name="_Toc61544630"/>
      <w:bookmarkStart w:id="14" w:name="_Toc229416147"/>
      <w:r>
        <w:t xml:space="preserve">4.2 </w:t>
      </w:r>
      <w:r w:rsidR="00FA0705" w:rsidRPr="00850009">
        <w:t>Acrónimos y abreviaturas</w:t>
      </w:r>
      <w:bookmarkEnd w:id="13"/>
      <w:bookmarkEnd w:id="14"/>
    </w:p>
    <w:p w14:paraId="09809E5F" w14:textId="7A4280B4" w:rsidR="00514787" w:rsidRPr="00850009" w:rsidRDefault="00F43C26" w:rsidP="00F43C26">
      <w:pPr>
        <w:pStyle w:val="Descripcin"/>
      </w:pPr>
      <w:bookmarkStart w:id="15"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5"/>
      <w:r w:rsidR="00514787" w:rsidRPr="00850009">
        <w:t xml:space="preserve"> </w:t>
      </w:r>
    </w:p>
    <w:tbl>
      <w:tblPr>
        <w:tblStyle w:val="Tablade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6306" w:type="dxa"/>
            <w:vAlign w:val="center"/>
            <w:hideMark/>
          </w:tcPr>
          <w:p w14:paraId="0BEAAFF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Simple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Access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(Protocolo basado en XML utilizado para comunicación entre aplicaciones).</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6306" w:type="dxa"/>
            <w:vAlign w:val="center"/>
            <w:hideMark/>
          </w:tcPr>
          <w:p w14:paraId="13C15DE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Description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(Documento XML que describe los servicios SOAP disponibles).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APK</w:t>
            </w:r>
          </w:p>
        </w:tc>
        <w:tc>
          <w:tcPr>
            <w:tcW w:w="6306" w:type="dxa"/>
            <w:vAlign w:val="center"/>
            <w:hideMark/>
          </w:tcPr>
          <w:p w14:paraId="04A5304F"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Package</w:t>
            </w:r>
            <w:proofErr w:type="spellEnd"/>
            <w:r w:rsidRPr="003025CB">
              <w:rPr>
                <w:rFonts w:eastAsia="Times New Roman" w:cs="Arial"/>
                <w:szCs w:val="24"/>
                <w:lang w:val="es-EC" w:eastAsia="es-EC"/>
              </w:rPr>
              <w:t xml:space="preserve"> Kit (Formato de instalación de aplicaciones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w:t>
            </w:r>
          </w:p>
        </w:tc>
      </w:tr>
      <w:tr w:rsidR="003025CB" w:rsidRPr="003025CB" w14:paraId="3C38066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EF320A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HTTP / HTTPS</w:t>
            </w:r>
          </w:p>
        </w:tc>
        <w:tc>
          <w:tcPr>
            <w:tcW w:w="6306" w:type="dxa"/>
            <w:vAlign w:val="center"/>
            <w:hideMark/>
          </w:tcPr>
          <w:p w14:paraId="50392B1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Hypertext</w:t>
            </w:r>
            <w:proofErr w:type="spellEnd"/>
            <w:r w:rsidRPr="003025CB">
              <w:rPr>
                <w:rFonts w:eastAsia="Times New Roman" w:cs="Arial"/>
                <w:szCs w:val="24"/>
                <w:lang w:val="es-EC" w:eastAsia="es-EC"/>
              </w:rPr>
              <w:t xml:space="preserve"> Transfer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 </w:t>
            </w:r>
            <w:proofErr w:type="spellStart"/>
            <w:r w:rsidRPr="003025CB">
              <w:rPr>
                <w:rFonts w:eastAsia="Times New Roman" w:cs="Arial"/>
                <w:szCs w:val="24"/>
                <w:lang w:val="es-EC" w:eastAsia="es-EC"/>
              </w:rPr>
              <w:t>Secure</w:t>
            </w:r>
            <w:proofErr w:type="spellEnd"/>
            <w:r w:rsidRPr="003025CB">
              <w:rPr>
                <w:rFonts w:eastAsia="Times New Roman" w:cs="Arial"/>
                <w:szCs w:val="24"/>
                <w:lang w:val="es-EC" w:eastAsia="es-EC"/>
              </w:rPr>
              <w:t xml:space="preserve"> (Protocolos utilizados para la comunicación web y servicios SOAP).</w:t>
            </w:r>
          </w:p>
        </w:tc>
      </w:tr>
      <w:tr w:rsidR="003025CB" w:rsidRPr="003025CB" w14:paraId="5005220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C5B45F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SQL</w:t>
            </w:r>
          </w:p>
        </w:tc>
        <w:tc>
          <w:tcPr>
            <w:tcW w:w="6306" w:type="dxa"/>
            <w:vAlign w:val="center"/>
            <w:hideMark/>
          </w:tcPr>
          <w:p w14:paraId="6498ABD6"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Structured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Query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estructurado para consultas y gestión de bases de datos).</w:t>
            </w:r>
          </w:p>
        </w:tc>
      </w:tr>
      <w:tr w:rsidR="003025CB" w:rsidRPr="003025CB" w14:paraId="13A7E82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FF77F5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JDBC</w:t>
            </w:r>
          </w:p>
        </w:tc>
        <w:tc>
          <w:tcPr>
            <w:tcW w:w="6306" w:type="dxa"/>
            <w:vAlign w:val="center"/>
            <w:hideMark/>
          </w:tcPr>
          <w:p w14:paraId="04DC54A5"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w:t>
            </w:r>
            <w:proofErr w:type="spellStart"/>
            <w:r w:rsidRPr="003025CB">
              <w:rPr>
                <w:rFonts w:eastAsia="Times New Roman" w:cs="Arial"/>
                <w:szCs w:val="24"/>
                <w:lang w:val="es-EC" w:eastAsia="es-EC"/>
              </w:rPr>
              <w:t>Database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Connectivity</w:t>
            </w:r>
            <w:proofErr w:type="spellEnd"/>
            <w:r w:rsidRPr="003025CB">
              <w:rPr>
                <w:rFonts w:eastAsia="Times New Roman" w:cs="Arial"/>
                <w:szCs w:val="24"/>
                <w:lang w:val="es-EC" w:eastAsia="es-EC"/>
              </w:rPr>
              <w:t xml:space="preserve"> (Tecnología utilizada para conectar Java con </w:t>
            </w:r>
            <w:proofErr w:type="spellStart"/>
            <w:r w:rsidRPr="003025CB">
              <w:rPr>
                <w:rFonts w:eastAsia="Times New Roman" w:cs="Arial"/>
                <w:szCs w:val="24"/>
                <w:lang w:val="es-EC" w:eastAsia="es-EC"/>
              </w:rPr>
              <w:t>MariaDB</w:t>
            </w:r>
            <w:proofErr w:type="spellEnd"/>
            <w:r w:rsidRPr="003025CB">
              <w:rPr>
                <w:rFonts w:eastAsia="Times New Roman" w:cs="Arial"/>
                <w:szCs w:val="24"/>
                <w:lang w:val="es-EC" w:eastAsia="es-EC"/>
              </w:rPr>
              <w:t>).</w:t>
            </w:r>
          </w:p>
        </w:tc>
      </w:tr>
      <w:tr w:rsidR="003025CB" w:rsidRPr="003025CB" w14:paraId="534AB18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80F79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w:t>
            </w:r>
          </w:p>
        </w:tc>
        <w:tc>
          <w:tcPr>
            <w:tcW w:w="6306" w:type="dxa"/>
            <w:vAlign w:val="center"/>
            <w:hideMark/>
          </w:tcPr>
          <w:p w14:paraId="0DA6CE7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proofErr w:type="gramStart"/>
            <w:r w:rsidRPr="003025CB">
              <w:rPr>
                <w:rFonts w:eastAsia="Times New Roman" w:cs="Arial"/>
                <w:szCs w:val="24"/>
                <w:lang w:val="es-EC" w:eastAsia="es-EC"/>
              </w:rPr>
              <w:t>eXtensible</w:t>
            </w:r>
            <w:proofErr w:type="spellEnd"/>
            <w:proofErr w:type="gram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Markup</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utilizado para estructurar mensajes SOAP).</w:t>
            </w:r>
          </w:p>
        </w:tc>
      </w:tr>
      <w:tr w:rsidR="003025CB" w:rsidRPr="003025CB" w14:paraId="1DEA78B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59366A1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902940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DB</w:t>
            </w:r>
          </w:p>
        </w:tc>
        <w:tc>
          <w:tcPr>
            <w:tcW w:w="6306" w:type="dxa"/>
            <w:vAlign w:val="center"/>
            <w:hideMark/>
          </w:tcPr>
          <w:p w14:paraId="12F4ED0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Database</w:t>
            </w:r>
            <w:proofErr w:type="spellEnd"/>
            <w:r w:rsidRPr="003025CB">
              <w:rPr>
                <w:rFonts w:eastAsia="Times New Roman" w:cs="Arial"/>
                <w:szCs w:val="24"/>
                <w:lang w:val="es-EC" w:eastAsia="es-EC"/>
              </w:rPr>
              <w:t xml:space="preserve"> (Base de Datos).</w:t>
            </w:r>
          </w:p>
        </w:tc>
      </w:tr>
      <w:tr w:rsidR="003025CB" w:rsidRPr="003025CB" w14:paraId="3203E94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7906C1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CRUD</w:t>
            </w:r>
          </w:p>
        </w:tc>
        <w:tc>
          <w:tcPr>
            <w:tcW w:w="6306" w:type="dxa"/>
            <w:vAlign w:val="center"/>
            <w:hideMark/>
          </w:tcPr>
          <w:p w14:paraId="1A906F20"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Create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Read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Update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Delete</w:t>
            </w:r>
            <w:proofErr w:type="spellEnd"/>
            <w:r w:rsidRPr="003025CB">
              <w:rPr>
                <w:rFonts w:eastAsia="Times New Roman" w:cs="Arial"/>
                <w:szCs w:val="24"/>
                <w:lang w:val="es-EC" w:eastAsia="es-EC"/>
              </w:rPr>
              <w:t xml:space="preserve"> (Operaciones básicas de gestión de datos).</w:t>
            </w:r>
          </w:p>
        </w:tc>
      </w:tr>
      <w:tr w:rsidR="003025CB" w:rsidRPr="003025CB" w14:paraId="2AEF74C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Integrated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Environment</w:t>
            </w:r>
            <w:proofErr w:type="spellEnd"/>
            <w:r w:rsidRPr="003025CB">
              <w:rPr>
                <w:rFonts w:eastAsia="Times New Roman" w:cs="Arial"/>
                <w:szCs w:val="24"/>
                <w:lang w:val="es-EC" w:eastAsia="es-EC"/>
              </w:rPr>
              <w:t xml:space="preserve"> (Entorno de Desarrollo Integrado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18759C8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0BA72A4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0228C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JSON</w:t>
            </w:r>
          </w:p>
        </w:tc>
        <w:tc>
          <w:tcPr>
            <w:tcW w:w="6306" w:type="dxa"/>
            <w:vAlign w:val="center"/>
            <w:hideMark/>
          </w:tcPr>
          <w:p w14:paraId="34E3364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JavaScript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Notation</w:t>
            </w:r>
            <w:proofErr w:type="spellEnd"/>
            <w:r w:rsidRPr="003025CB">
              <w:rPr>
                <w:rFonts w:eastAsia="Times New Roman" w:cs="Arial"/>
                <w:szCs w:val="24"/>
                <w:lang w:val="es-EC" w:eastAsia="es-EC"/>
              </w:rPr>
              <w:t xml:space="preserve"> (Formato ligero de intercambio de datos utilizado principalmente en </w:t>
            </w:r>
            <w:proofErr w:type="spellStart"/>
            <w:r w:rsidRPr="003025CB">
              <w:rPr>
                <w:rFonts w:eastAsia="Times New Roman" w:cs="Arial"/>
                <w:szCs w:val="24"/>
                <w:lang w:val="es-EC" w:eastAsia="es-EC"/>
              </w:rPr>
              <w:t>APIs</w:t>
            </w:r>
            <w:proofErr w:type="spellEnd"/>
            <w:r w:rsidRPr="003025CB">
              <w:rPr>
                <w:rFonts w:eastAsia="Times New Roman" w:cs="Arial"/>
                <w:szCs w:val="24"/>
                <w:lang w:val="es-EC" w:eastAsia="es-EC"/>
              </w:rPr>
              <w:t xml:space="preserve"> REST).</w:t>
            </w:r>
          </w:p>
        </w:tc>
      </w:tr>
      <w:tr w:rsidR="003025CB" w:rsidRPr="003025CB" w14:paraId="3D43F22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70D946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JVM</w:t>
            </w:r>
          </w:p>
        </w:tc>
        <w:tc>
          <w:tcPr>
            <w:tcW w:w="6306" w:type="dxa"/>
            <w:vAlign w:val="center"/>
            <w:hideMark/>
          </w:tcPr>
          <w:p w14:paraId="4F02E62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Java Virtual Machine (Máquina virtual encargada de ejecutar aplicaciones Java).</w:t>
            </w:r>
          </w:p>
        </w:tc>
      </w:tr>
      <w:tr w:rsidR="003025CB" w:rsidRPr="003025CB" w14:paraId="5170891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2ADC4C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JDK</w:t>
            </w:r>
          </w:p>
        </w:tc>
        <w:tc>
          <w:tcPr>
            <w:tcW w:w="6306" w:type="dxa"/>
            <w:vAlign w:val="center"/>
            <w:hideMark/>
          </w:tcPr>
          <w:p w14:paraId="0F62840C"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Kit (Kit de desarrollo utilizado para programar en Java).</w:t>
            </w:r>
          </w:p>
        </w:tc>
      </w:tr>
      <w:tr w:rsidR="003025CB" w:rsidRPr="003025CB" w14:paraId="71E9A85D"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4905A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JAX-WS</w:t>
            </w:r>
          </w:p>
        </w:tc>
        <w:tc>
          <w:tcPr>
            <w:tcW w:w="6306" w:type="dxa"/>
            <w:vAlign w:val="center"/>
            <w:hideMark/>
          </w:tcPr>
          <w:p w14:paraId="3D6BF6D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API </w:t>
            </w:r>
            <w:proofErr w:type="spellStart"/>
            <w:r w:rsidRPr="003025CB">
              <w:rPr>
                <w:rFonts w:eastAsia="Times New Roman" w:cs="Arial"/>
                <w:szCs w:val="24"/>
                <w:lang w:val="es-EC" w:eastAsia="es-EC"/>
              </w:rPr>
              <w:t>for</w:t>
            </w:r>
            <w:proofErr w:type="spellEnd"/>
            <w:r w:rsidRPr="003025CB">
              <w:rPr>
                <w:rFonts w:eastAsia="Times New Roman" w:cs="Arial"/>
                <w:szCs w:val="24"/>
                <w:lang w:val="es-EC" w:eastAsia="es-EC"/>
              </w:rPr>
              <w:t xml:space="preserve"> XML 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(Tecnología Java utilizada para desarrollar servicios SOAP).</w:t>
            </w:r>
          </w:p>
        </w:tc>
      </w:tr>
      <w:tr w:rsidR="003025CB" w:rsidRPr="003025CB" w14:paraId="3F2243E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ECE73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Maven</w:t>
            </w:r>
            <w:proofErr w:type="spellEnd"/>
          </w:p>
        </w:tc>
        <w:tc>
          <w:tcPr>
            <w:tcW w:w="6306" w:type="dxa"/>
            <w:vAlign w:val="center"/>
            <w:hideMark/>
          </w:tcPr>
          <w:p w14:paraId="3A6E93A0"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Herramienta de gestión y construcción de proyectos Java.</w:t>
            </w:r>
          </w:p>
        </w:tc>
      </w:tr>
      <w:tr w:rsidR="003025CB" w:rsidRPr="003025CB" w14:paraId="05F7A28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092F80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WAR</w:t>
            </w:r>
          </w:p>
        </w:tc>
        <w:tc>
          <w:tcPr>
            <w:tcW w:w="6306" w:type="dxa"/>
            <w:vAlign w:val="center"/>
            <w:hideMark/>
          </w:tcPr>
          <w:p w14:paraId="41416CCC"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Archive (Formato de empaquetado de aplicaciones web Java).</w:t>
            </w:r>
          </w:p>
        </w:tc>
      </w:tr>
      <w:tr w:rsidR="003025CB" w:rsidRPr="003025CB" w14:paraId="530BCCBF"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localhost</w:t>
            </w:r>
            <w:proofErr w:type="spellEnd"/>
          </w:p>
        </w:tc>
        <w:tc>
          <w:tcPr>
            <w:tcW w:w="6306" w:type="dxa"/>
            <w:vAlign w:val="center"/>
            <w:hideMark/>
          </w:tcPr>
          <w:p w14:paraId="3DE313A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3025CB" w:rsidRPr="003025CB" w14:paraId="01D8761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D48AC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MariaDB</w:t>
            </w:r>
            <w:proofErr w:type="spellEnd"/>
          </w:p>
        </w:tc>
        <w:tc>
          <w:tcPr>
            <w:tcW w:w="6306" w:type="dxa"/>
            <w:vAlign w:val="center"/>
            <w:hideMark/>
          </w:tcPr>
          <w:p w14:paraId="481FAA63"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gestor de base de datos utilizado por el sistema.</w:t>
            </w:r>
          </w:p>
        </w:tc>
      </w:tr>
      <w:tr w:rsidR="003025CB" w:rsidRPr="003025CB" w14:paraId="29185730"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836962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w:t>
            </w:r>
          </w:p>
        </w:tc>
        <w:tc>
          <w:tcPr>
            <w:tcW w:w="6306" w:type="dxa"/>
            <w:vAlign w:val="center"/>
            <w:hideMark/>
          </w:tcPr>
          <w:p w14:paraId="112A9164"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Servidor de aplicaciones utilizado para desplegar servicios SOAP Java.</w:t>
            </w:r>
          </w:p>
        </w:tc>
      </w:tr>
      <w:tr w:rsidR="003025CB" w:rsidRPr="003025CB" w14:paraId="5A967C6A"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5D5863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6306" w:type="dxa"/>
            <w:vAlign w:val="center"/>
            <w:hideMark/>
          </w:tcPr>
          <w:p w14:paraId="0B8A7AD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empresarial utilizada para el desarrollo de aplicaciones Java empresariales.</w:t>
            </w:r>
          </w:p>
        </w:tc>
      </w:tr>
    </w:tbl>
    <w:p w14:paraId="1DE04FAF" w14:textId="77777777" w:rsidR="002C4FEE" w:rsidRPr="003025CB" w:rsidRDefault="002C4FEE" w:rsidP="00850009">
      <w:pPr>
        <w:rPr>
          <w:lang w:val="es-EC"/>
        </w:rPr>
      </w:pPr>
    </w:p>
    <w:p w14:paraId="405F8A11" w14:textId="00F1A364" w:rsidR="00D51532" w:rsidRPr="00850009" w:rsidRDefault="003E41D8" w:rsidP="001D3045">
      <w:pPr>
        <w:pStyle w:val="Ttulo1"/>
        <w:numPr>
          <w:ilvl w:val="0"/>
          <w:numId w:val="2"/>
        </w:numPr>
      </w:pPr>
      <w:bookmarkStart w:id="16" w:name="_Toc229416148"/>
      <w:r w:rsidRPr="00850009">
        <w:t>Referencias</w:t>
      </w:r>
      <w:bookmarkEnd w:id="16"/>
    </w:p>
    <w:p w14:paraId="439D6864" w14:textId="075E6B1F" w:rsidR="00D51532" w:rsidRPr="00850009" w:rsidRDefault="00F43C26" w:rsidP="00F43C26">
      <w:pPr>
        <w:pStyle w:val="Descripcin"/>
      </w:pPr>
      <w:bookmarkStart w:id="17"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7"/>
    </w:p>
    <w:tbl>
      <w:tblPr>
        <w:tblStyle w:val="Tabladecuadrcula5oscura-nfasis4"/>
        <w:tblW w:w="0" w:type="auto"/>
        <w:tblLook w:val="04A0" w:firstRow="1" w:lastRow="0" w:firstColumn="1" w:lastColumn="0" w:noHBand="0" w:noVBand="1"/>
      </w:tblPr>
      <w:tblGrid>
        <w:gridCol w:w="1377"/>
        <w:gridCol w:w="2196"/>
        <w:gridCol w:w="3383"/>
        <w:gridCol w:w="884"/>
        <w:gridCol w:w="1580"/>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70E3FA3F"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1EBF9E06" w14:textId="77777777" w:rsidR="003025CB" w:rsidRPr="003025CB" w:rsidRDefault="003025CB" w:rsidP="00D7033D">
            <w:pPr>
              <w:spacing w:line="276" w:lineRule="auto"/>
              <w:jc w:val="center"/>
              <w:rPr>
                <w:rFonts w:cs="Arial"/>
                <w:szCs w:val="24"/>
              </w:rPr>
            </w:pPr>
            <w:r w:rsidRPr="003025CB">
              <w:rPr>
                <w:rFonts w:cs="Arial"/>
                <w:szCs w:val="24"/>
              </w:rPr>
              <w:t>2</w:t>
            </w:r>
          </w:p>
        </w:tc>
        <w:tc>
          <w:tcPr>
            <w:tcW w:w="0" w:type="auto"/>
            <w:hideMark/>
          </w:tcPr>
          <w:p w14:paraId="381E00EF"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Video Tutorial Base</w:t>
            </w:r>
          </w:p>
        </w:tc>
        <w:tc>
          <w:tcPr>
            <w:tcW w:w="0" w:type="auto"/>
            <w:hideMark/>
          </w:tcPr>
          <w:p w14:paraId="7216968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WEB SERVICE SOAP JAVA con Payara y </w:t>
            </w:r>
            <w:proofErr w:type="spellStart"/>
            <w:r w:rsidRPr="003025CB">
              <w:rPr>
                <w:rFonts w:cs="Arial"/>
                <w:szCs w:val="24"/>
              </w:rPr>
              <w:t>NetBeans</w:t>
            </w:r>
            <w:proofErr w:type="spellEnd"/>
            <w:r w:rsidRPr="003025CB">
              <w:rPr>
                <w:rFonts w:cs="Arial"/>
                <w:szCs w:val="24"/>
              </w:rPr>
              <w:t xml:space="preserve"> - </w:t>
            </w:r>
            <w:hyperlink r:id="rId13" w:history="1">
              <w:r w:rsidRPr="003025CB">
                <w:rPr>
                  <w:rStyle w:val="Hipervnculo"/>
                  <w:rFonts w:cs="Arial"/>
                  <w:szCs w:val="24"/>
                </w:rPr>
                <w:t>https://www.youtube.com/</w:t>
              </w:r>
            </w:hyperlink>
          </w:p>
        </w:tc>
        <w:tc>
          <w:tcPr>
            <w:tcW w:w="0" w:type="auto"/>
            <w:hideMark/>
          </w:tcPr>
          <w:p w14:paraId="6798D037"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6C78C9D6"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Desarrolla Software</w:t>
            </w:r>
          </w:p>
        </w:tc>
      </w:tr>
      <w:tr w:rsidR="003025CB" w:rsidRPr="003025CB" w14:paraId="2E59924B"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251D" w14:textId="77777777" w:rsidR="003025CB" w:rsidRPr="003025CB" w:rsidRDefault="003025CB" w:rsidP="00D7033D">
            <w:pPr>
              <w:spacing w:line="276" w:lineRule="auto"/>
              <w:jc w:val="center"/>
              <w:rPr>
                <w:rFonts w:cs="Arial"/>
                <w:szCs w:val="24"/>
              </w:rPr>
            </w:pPr>
            <w:r w:rsidRPr="003025CB">
              <w:rPr>
                <w:rFonts w:cs="Arial"/>
                <w:szCs w:val="24"/>
              </w:rPr>
              <w:t>3</w:t>
            </w:r>
          </w:p>
        </w:tc>
        <w:tc>
          <w:tcPr>
            <w:tcW w:w="0" w:type="auto"/>
            <w:hideMark/>
          </w:tcPr>
          <w:p w14:paraId="3B10CED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Java </w:t>
            </w:r>
            <w:proofErr w:type="spellStart"/>
            <w:r w:rsidRPr="003025CB">
              <w:rPr>
                <w:rFonts w:cs="Arial"/>
                <w:szCs w:val="24"/>
              </w:rPr>
              <w:t>Concurrency</w:t>
            </w:r>
            <w:proofErr w:type="spellEnd"/>
            <w:r w:rsidRPr="003025CB">
              <w:rPr>
                <w:rFonts w:cs="Arial"/>
                <w:szCs w:val="24"/>
              </w:rPr>
              <w:t xml:space="preserve"> in </w:t>
            </w:r>
            <w:proofErr w:type="spellStart"/>
            <w:r w:rsidRPr="003025CB">
              <w:rPr>
                <w:rFonts w:cs="Arial"/>
                <w:szCs w:val="24"/>
              </w:rPr>
              <w:t>Practice</w:t>
            </w:r>
            <w:proofErr w:type="spellEnd"/>
          </w:p>
        </w:tc>
        <w:tc>
          <w:tcPr>
            <w:tcW w:w="0" w:type="auto"/>
            <w:hideMark/>
          </w:tcPr>
          <w:p w14:paraId="0EDBA09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técnica sobre concurrencia, hilos y sincronización en Java SE.</w:t>
            </w:r>
          </w:p>
        </w:tc>
        <w:tc>
          <w:tcPr>
            <w:tcW w:w="0" w:type="auto"/>
            <w:hideMark/>
          </w:tcPr>
          <w:p w14:paraId="1AAD7BB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2023</w:t>
            </w:r>
          </w:p>
        </w:tc>
        <w:tc>
          <w:tcPr>
            <w:tcW w:w="0" w:type="auto"/>
            <w:hideMark/>
          </w:tcPr>
          <w:p w14:paraId="0C6F8BF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 Brian </w:t>
            </w:r>
            <w:proofErr w:type="spellStart"/>
            <w:r w:rsidRPr="003025CB">
              <w:rPr>
                <w:rFonts w:cs="Arial"/>
                <w:szCs w:val="24"/>
              </w:rPr>
              <w:t>Goetz</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77777777" w:rsidR="003025CB" w:rsidRPr="003025CB" w:rsidRDefault="003025CB" w:rsidP="00D7033D">
            <w:pPr>
              <w:spacing w:line="276" w:lineRule="auto"/>
              <w:jc w:val="center"/>
              <w:rPr>
                <w:rFonts w:cs="Arial"/>
                <w:szCs w:val="24"/>
              </w:rPr>
            </w:pPr>
            <w:r w:rsidRPr="003025CB">
              <w:rPr>
                <w:rFonts w:cs="Arial"/>
                <w:szCs w:val="24"/>
              </w:rPr>
              <w:t>4</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4944400F"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F58" w14:textId="77777777" w:rsidR="003025CB" w:rsidRPr="003025CB" w:rsidRDefault="003025CB" w:rsidP="00D7033D">
            <w:pPr>
              <w:spacing w:line="276" w:lineRule="auto"/>
              <w:jc w:val="center"/>
              <w:rPr>
                <w:rFonts w:cs="Arial"/>
                <w:szCs w:val="24"/>
              </w:rPr>
            </w:pPr>
            <w:r w:rsidRPr="003025CB">
              <w:rPr>
                <w:rFonts w:cs="Arial"/>
                <w:szCs w:val="24"/>
              </w:rPr>
              <w:t>5</w:t>
            </w:r>
          </w:p>
        </w:tc>
        <w:tc>
          <w:tcPr>
            <w:tcW w:w="0" w:type="auto"/>
            <w:hideMark/>
          </w:tcPr>
          <w:p w14:paraId="1D37F0D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Manual de Usuario </w:t>
            </w:r>
            <w:proofErr w:type="spellStart"/>
            <w:r w:rsidRPr="003025CB">
              <w:rPr>
                <w:rFonts w:cs="Arial"/>
                <w:szCs w:val="24"/>
              </w:rPr>
              <w:t>NetBeans</w:t>
            </w:r>
            <w:proofErr w:type="spellEnd"/>
          </w:p>
        </w:tc>
        <w:tc>
          <w:tcPr>
            <w:tcW w:w="0" w:type="auto"/>
            <w:hideMark/>
          </w:tcPr>
          <w:p w14:paraId="0620031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del IDE </w:t>
            </w:r>
            <w:proofErr w:type="spellStart"/>
            <w:r w:rsidRPr="003025CB">
              <w:rPr>
                <w:rFonts w:cs="Arial"/>
                <w:szCs w:val="24"/>
              </w:rPr>
              <w:t>NetBeans</w:t>
            </w:r>
            <w:proofErr w:type="spellEnd"/>
            <w:r w:rsidRPr="003025CB">
              <w:rPr>
                <w:rFonts w:cs="Arial"/>
                <w:szCs w:val="24"/>
              </w:rPr>
              <w:t xml:space="preserve"> para desarrollo de aplicaciones Java Web y SOAP.</w:t>
            </w:r>
          </w:p>
        </w:tc>
        <w:tc>
          <w:tcPr>
            <w:tcW w:w="0" w:type="auto"/>
            <w:hideMark/>
          </w:tcPr>
          <w:p w14:paraId="1524253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2020</w:t>
            </w:r>
          </w:p>
        </w:tc>
        <w:tc>
          <w:tcPr>
            <w:tcW w:w="0" w:type="auto"/>
            <w:hideMark/>
          </w:tcPr>
          <w:p w14:paraId="26B35803"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Apache Software </w:t>
            </w:r>
            <w:proofErr w:type="spellStart"/>
            <w:r w:rsidRPr="003025CB">
              <w:rPr>
                <w:rFonts w:cs="Arial"/>
                <w:szCs w:val="24"/>
              </w:rPr>
              <w:t>Foundation</w:t>
            </w:r>
            <w:proofErr w:type="spellEnd"/>
          </w:p>
        </w:tc>
      </w:tr>
      <w:tr w:rsidR="003025CB" w:rsidRPr="003025CB" w14:paraId="02E05974"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5A5A588A" w14:textId="77777777" w:rsidR="003025CB" w:rsidRPr="003025CB" w:rsidRDefault="003025CB" w:rsidP="00D7033D">
            <w:pPr>
              <w:spacing w:line="276" w:lineRule="auto"/>
              <w:jc w:val="center"/>
              <w:rPr>
                <w:rFonts w:cs="Arial"/>
                <w:szCs w:val="24"/>
              </w:rPr>
            </w:pPr>
            <w:r w:rsidRPr="003025CB">
              <w:rPr>
                <w:rFonts w:cs="Arial"/>
                <w:szCs w:val="24"/>
              </w:rPr>
              <w:t>6</w:t>
            </w:r>
          </w:p>
        </w:tc>
        <w:tc>
          <w:tcPr>
            <w:tcW w:w="0" w:type="auto"/>
            <w:hideMark/>
          </w:tcPr>
          <w:p w14:paraId="57037ED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Documentación </w:t>
            </w:r>
            <w:proofErr w:type="spellStart"/>
            <w:r w:rsidRPr="003025CB">
              <w:rPr>
                <w:rFonts w:cs="Arial"/>
                <w:szCs w:val="24"/>
              </w:rPr>
              <w:t>MariaDB</w:t>
            </w:r>
            <w:proofErr w:type="spellEnd"/>
          </w:p>
        </w:tc>
        <w:tc>
          <w:tcPr>
            <w:tcW w:w="0" w:type="auto"/>
            <w:hideMark/>
          </w:tcPr>
          <w:p w14:paraId="3C262712"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JDBC </w:t>
            </w:r>
            <w:proofErr w:type="spellStart"/>
            <w:r w:rsidRPr="003025CB">
              <w:rPr>
                <w:rFonts w:cs="Arial"/>
                <w:szCs w:val="24"/>
              </w:rPr>
              <w:t>Connector</w:t>
            </w:r>
            <w:proofErr w:type="spellEnd"/>
            <w:r w:rsidRPr="003025CB">
              <w:rPr>
                <w:rFonts w:cs="Arial"/>
                <w:szCs w:val="24"/>
              </w:rPr>
              <w:t xml:space="preserve"> / Configuración y conexión con </w:t>
            </w:r>
            <w:proofErr w:type="spellStart"/>
            <w:r w:rsidRPr="003025CB">
              <w:rPr>
                <w:rFonts w:cs="Arial"/>
                <w:szCs w:val="24"/>
              </w:rPr>
              <w:t>MariaDB</w:t>
            </w:r>
            <w:proofErr w:type="spellEnd"/>
            <w:r w:rsidRPr="003025CB">
              <w:rPr>
                <w:rFonts w:cs="Arial"/>
                <w:szCs w:val="24"/>
              </w:rPr>
              <w:t>.</w:t>
            </w:r>
          </w:p>
        </w:tc>
        <w:tc>
          <w:tcPr>
            <w:tcW w:w="0" w:type="auto"/>
            <w:hideMark/>
          </w:tcPr>
          <w:p w14:paraId="1EB5A80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39FB906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3025CB">
              <w:rPr>
                <w:rFonts w:cs="Arial"/>
                <w:szCs w:val="24"/>
              </w:rPr>
              <w:t>MariaDB</w:t>
            </w:r>
            <w:proofErr w:type="spellEnd"/>
            <w:r w:rsidRPr="003025CB">
              <w:rPr>
                <w:rFonts w:cs="Arial"/>
                <w:szCs w:val="24"/>
              </w:rPr>
              <w:t xml:space="preserve"> </w:t>
            </w:r>
            <w:proofErr w:type="spellStart"/>
            <w:r w:rsidRPr="003025CB">
              <w:rPr>
                <w:rFonts w:cs="Arial"/>
                <w:szCs w:val="24"/>
              </w:rPr>
              <w:t>Corporation</w:t>
            </w:r>
            <w:proofErr w:type="spellEnd"/>
          </w:p>
        </w:tc>
      </w:tr>
      <w:tr w:rsidR="003025CB" w:rsidRPr="003025CB" w14:paraId="06326A54"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77777777" w:rsidR="003025CB" w:rsidRPr="003025CB" w:rsidRDefault="003025CB" w:rsidP="00D7033D">
            <w:pPr>
              <w:spacing w:line="276" w:lineRule="auto"/>
              <w:jc w:val="center"/>
              <w:rPr>
                <w:rFonts w:cs="Arial"/>
                <w:szCs w:val="24"/>
              </w:rPr>
            </w:pPr>
            <w:r w:rsidRPr="003025CB">
              <w:rPr>
                <w:rFonts w:cs="Arial"/>
                <w:szCs w:val="24"/>
              </w:rPr>
              <w:t>7</w:t>
            </w:r>
          </w:p>
        </w:tc>
        <w:tc>
          <w:tcPr>
            <w:tcW w:w="0" w:type="auto"/>
            <w:hideMark/>
          </w:tcPr>
          <w:p w14:paraId="354A954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W3C</w:t>
            </w:r>
          </w:p>
        </w:tc>
      </w:tr>
      <w:tr w:rsidR="003025CB" w:rsidRPr="003025CB" w14:paraId="5DBD4ADC"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5725D73B" w14:textId="77777777" w:rsidR="003025CB" w:rsidRPr="003025CB" w:rsidRDefault="003025CB" w:rsidP="00D7033D">
            <w:pPr>
              <w:spacing w:line="276" w:lineRule="auto"/>
              <w:jc w:val="center"/>
              <w:rPr>
                <w:rFonts w:cs="Arial"/>
                <w:szCs w:val="24"/>
              </w:rPr>
            </w:pPr>
            <w:r w:rsidRPr="003025CB">
              <w:rPr>
                <w:rFonts w:cs="Arial"/>
                <w:szCs w:val="24"/>
              </w:rPr>
              <w:lastRenderedPageBreak/>
              <w:t>8</w:t>
            </w:r>
          </w:p>
        </w:tc>
        <w:tc>
          <w:tcPr>
            <w:tcW w:w="0" w:type="auto"/>
            <w:hideMark/>
          </w:tcPr>
          <w:p w14:paraId="61BECD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3025CB">
              <w:rPr>
                <w:rFonts w:cs="Arial"/>
                <w:szCs w:val="24"/>
              </w:rPr>
              <w:t>Jakarta</w:t>
            </w:r>
            <w:proofErr w:type="spellEnd"/>
            <w:r w:rsidRPr="003025CB">
              <w:rPr>
                <w:rFonts w:cs="Arial"/>
                <w:szCs w:val="24"/>
              </w:rPr>
              <w:t xml:space="preserve"> EE </w:t>
            </w:r>
            <w:proofErr w:type="spellStart"/>
            <w:r w:rsidRPr="003025CB">
              <w:rPr>
                <w:rFonts w:cs="Arial"/>
                <w:szCs w:val="24"/>
              </w:rPr>
              <w:t>Documentation</w:t>
            </w:r>
            <w:proofErr w:type="spellEnd"/>
          </w:p>
        </w:tc>
        <w:tc>
          <w:tcPr>
            <w:tcW w:w="0" w:type="auto"/>
            <w:hideMark/>
          </w:tcPr>
          <w:p w14:paraId="6FE048E6"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Documentación oficial para desarrollo de servicios web con </w:t>
            </w:r>
            <w:proofErr w:type="spellStart"/>
            <w:r w:rsidRPr="003025CB">
              <w:rPr>
                <w:rFonts w:cs="Arial"/>
                <w:szCs w:val="24"/>
              </w:rPr>
              <w:t>Jakarta</w:t>
            </w:r>
            <w:proofErr w:type="spellEnd"/>
            <w:r w:rsidRPr="003025CB">
              <w:rPr>
                <w:rFonts w:cs="Arial"/>
                <w:szCs w:val="24"/>
              </w:rPr>
              <w:t xml:space="preserve"> EE 10.</w:t>
            </w:r>
          </w:p>
        </w:tc>
        <w:tc>
          <w:tcPr>
            <w:tcW w:w="0" w:type="auto"/>
            <w:hideMark/>
          </w:tcPr>
          <w:p w14:paraId="0A59A5F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2C413C9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Eclipse </w:t>
            </w:r>
            <w:proofErr w:type="spellStart"/>
            <w:r w:rsidRPr="003025CB">
              <w:rPr>
                <w:rFonts w:cs="Arial"/>
                <w:szCs w:val="24"/>
              </w:rPr>
              <w:t>Foundation</w:t>
            </w:r>
            <w:proofErr w:type="spellEnd"/>
          </w:p>
        </w:tc>
      </w:tr>
      <w:tr w:rsidR="003025CB" w:rsidRPr="003025CB" w14:paraId="13E3C880"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DBF00" w14:textId="77777777" w:rsidR="003025CB" w:rsidRPr="003025CB" w:rsidRDefault="003025CB" w:rsidP="00D7033D">
            <w:pPr>
              <w:spacing w:line="276" w:lineRule="auto"/>
              <w:jc w:val="center"/>
              <w:rPr>
                <w:rFonts w:cs="Arial"/>
                <w:szCs w:val="24"/>
              </w:rPr>
            </w:pPr>
            <w:r w:rsidRPr="003025CB">
              <w:rPr>
                <w:rFonts w:cs="Arial"/>
                <w:szCs w:val="24"/>
              </w:rPr>
              <w:t>9</w:t>
            </w:r>
          </w:p>
        </w:tc>
        <w:tc>
          <w:tcPr>
            <w:tcW w:w="0" w:type="auto"/>
            <w:hideMark/>
          </w:tcPr>
          <w:p w14:paraId="58C53E1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Payara Server </w:t>
            </w:r>
            <w:proofErr w:type="spellStart"/>
            <w:r w:rsidRPr="003025CB">
              <w:rPr>
                <w:rFonts w:cs="Arial"/>
                <w:szCs w:val="24"/>
              </w:rPr>
              <w:t>Documentation</w:t>
            </w:r>
            <w:proofErr w:type="spellEnd"/>
          </w:p>
        </w:tc>
        <w:tc>
          <w:tcPr>
            <w:tcW w:w="0" w:type="auto"/>
            <w:hideMark/>
          </w:tcPr>
          <w:p w14:paraId="21ECB39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Configuración y despliegue de aplicaciones SOAP en Payara Server 7.</w:t>
            </w:r>
          </w:p>
        </w:tc>
        <w:tc>
          <w:tcPr>
            <w:tcW w:w="0" w:type="auto"/>
            <w:hideMark/>
          </w:tcPr>
          <w:p w14:paraId="10B214D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1AD5B74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Payara </w:t>
            </w:r>
            <w:proofErr w:type="spellStart"/>
            <w:r w:rsidRPr="003025CB">
              <w:rPr>
                <w:rFonts w:cs="Arial"/>
                <w:szCs w:val="24"/>
              </w:rPr>
              <w:t>Foundation</w:t>
            </w:r>
            <w:proofErr w:type="spellEnd"/>
          </w:p>
        </w:tc>
      </w:tr>
      <w:tr w:rsidR="003025CB" w:rsidRPr="003025CB" w14:paraId="695A3D33"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248F9D76" w14:textId="77777777" w:rsidR="003025CB" w:rsidRPr="003025CB" w:rsidRDefault="003025CB" w:rsidP="00D7033D">
            <w:pPr>
              <w:spacing w:line="276" w:lineRule="auto"/>
              <w:jc w:val="center"/>
              <w:rPr>
                <w:rFonts w:cs="Arial"/>
                <w:szCs w:val="24"/>
              </w:rPr>
            </w:pPr>
            <w:r w:rsidRPr="003025CB">
              <w:rPr>
                <w:rFonts w:cs="Arial"/>
                <w:szCs w:val="24"/>
              </w:rPr>
              <w:t>10</w:t>
            </w:r>
          </w:p>
        </w:tc>
        <w:tc>
          <w:tcPr>
            <w:tcW w:w="0" w:type="auto"/>
            <w:hideMark/>
          </w:tcPr>
          <w:p w14:paraId="34986BDE"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3025CB">
              <w:rPr>
                <w:rFonts w:cs="Arial"/>
                <w:szCs w:val="24"/>
              </w:rPr>
              <w:t>Android</w:t>
            </w:r>
            <w:proofErr w:type="spellEnd"/>
            <w:r w:rsidRPr="003025CB">
              <w:rPr>
                <w:rFonts w:cs="Arial"/>
                <w:szCs w:val="24"/>
              </w:rPr>
              <w:t xml:space="preserve"> </w:t>
            </w:r>
            <w:proofErr w:type="spellStart"/>
            <w:r w:rsidRPr="003025CB">
              <w:rPr>
                <w:rFonts w:cs="Arial"/>
                <w:szCs w:val="24"/>
              </w:rPr>
              <w:t>Developers</w:t>
            </w:r>
            <w:proofErr w:type="spellEnd"/>
            <w:r w:rsidRPr="003025CB">
              <w:rPr>
                <w:rFonts w:cs="Arial"/>
                <w:szCs w:val="24"/>
              </w:rPr>
              <w:t xml:space="preserve"> </w:t>
            </w:r>
            <w:proofErr w:type="spellStart"/>
            <w:r w:rsidRPr="003025CB">
              <w:rPr>
                <w:rFonts w:cs="Arial"/>
                <w:szCs w:val="24"/>
              </w:rPr>
              <w:t>Documentation</w:t>
            </w:r>
            <w:proofErr w:type="spellEnd"/>
          </w:p>
        </w:tc>
        <w:tc>
          <w:tcPr>
            <w:tcW w:w="0" w:type="auto"/>
            <w:hideMark/>
          </w:tcPr>
          <w:p w14:paraId="566EFFB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Consumo de servicios web y conexiones HTTP en </w:t>
            </w:r>
            <w:proofErr w:type="spellStart"/>
            <w:r w:rsidRPr="003025CB">
              <w:rPr>
                <w:rFonts w:cs="Arial"/>
                <w:szCs w:val="24"/>
              </w:rPr>
              <w:t>Android</w:t>
            </w:r>
            <w:proofErr w:type="spellEnd"/>
            <w:r w:rsidRPr="003025CB">
              <w:rPr>
                <w:rFonts w:cs="Arial"/>
                <w:szCs w:val="24"/>
              </w:rPr>
              <w:t xml:space="preserve"> Studio.</w:t>
            </w:r>
          </w:p>
        </w:tc>
        <w:tc>
          <w:tcPr>
            <w:tcW w:w="0" w:type="auto"/>
            <w:hideMark/>
          </w:tcPr>
          <w:p w14:paraId="7B55B233"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21A245BE"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Google </w:t>
            </w:r>
            <w:proofErr w:type="spellStart"/>
            <w:r w:rsidRPr="003025CB">
              <w:rPr>
                <w:rFonts w:cs="Arial"/>
                <w:szCs w:val="24"/>
              </w:rPr>
              <w:t>Developers</w:t>
            </w:r>
            <w:proofErr w:type="spellEnd"/>
          </w:p>
        </w:tc>
      </w:tr>
      <w:tr w:rsidR="003025CB" w:rsidRPr="003025CB" w14:paraId="4EC80921"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AA9B0" w14:textId="77777777" w:rsidR="003025CB" w:rsidRPr="003025CB" w:rsidRDefault="003025CB" w:rsidP="00D7033D">
            <w:pPr>
              <w:spacing w:line="276" w:lineRule="auto"/>
              <w:jc w:val="center"/>
              <w:rPr>
                <w:rFonts w:cs="Arial"/>
                <w:szCs w:val="24"/>
              </w:rPr>
            </w:pPr>
            <w:r w:rsidRPr="003025CB">
              <w:rPr>
                <w:rFonts w:cs="Arial"/>
                <w:szCs w:val="24"/>
              </w:rPr>
              <w:t>11</w:t>
            </w:r>
          </w:p>
        </w:tc>
        <w:tc>
          <w:tcPr>
            <w:tcW w:w="0" w:type="auto"/>
            <w:hideMark/>
          </w:tcPr>
          <w:p w14:paraId="567CAECF"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Java </w:t>
            </w:r>
            <w:proofErr w:type="spellStart"/>
            <w:r w:rsidRPr="003025CB">
              <w:rPr>
                <w:rFonts w:cs="Arial"/>
                <w:szCs w:val="24"/>
              </w:rPr>
              <w:t>Documentation</w:t>
            </w:r>
            <w:proofErr w:type="spellEnd"/>
          </w:p>
        </w:tc>
        <w:tc>
          <w:tcPr>
            <w:tcW w:w="0" w:type="auto"/>
            <w:hideMark/>
          </w:tcPr>
          <w:p w14:paraId="084B2E4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oficial de Java 21 y JAX-WS.</w:t>
            </w:r>
          </w:p>
        </w:tc>
        <w:tc>
          <w:tcPr>
            <w:tcW w:w="0" w:type="auto"/>
            <w:hideMark/>
          </w:tcPr>
          <w:p w14:paraId="473BA6B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5677D8E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Oracle</w:t>
            </w:r>
          </w:p>
        </w:tc>
      </w:tr>
      <w:tr w:rsidR="003025CB" w:rsidRPr="003025CB" w14:paraId="6FD806F9"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6B130536" w14:textId="77777777" w:rsidR="003025CB" w:rsidRPr="003025CB" w:rsidRDefault="003025CB" w:rsidP="00D7033D">
            <w:pPr>
              <w:spacing w:line="276" w:lineRule="auto"/>
              <w:jc w:val="center"/>
              <w:rPr>
                <w:rFonts w:cs="Arial"/>
                <w:szCs w:val="24"/>
              </w:rPr>
            </w:pPr>
            <w:r w:rsidRPr="003025CB">
              <w:rPr>
                <w:rFonts w:cs="Arial"/>
                <w:szCs w:val="24"/>
              </w:rPr>
              <w:t>12</w:t>
            </w:r>
          </w:p>
        </w:tc>
        <w:tc>
          <w:tcPr>
            <w:tcW w:w="0" w:type="auto"/>
            <w:hideMark/>
          </w:tcPr>
          <w:p w14:paraId="53BBDAB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3025CB">
              <w:rPr>
                <w:rFonts w:cs="Arial"/>
                <w:szCs w:val="24"/>
              </w:rPr>
              <w:t>HeidiSQL</w:t>
            </w:r>
            <w:proofErr w:type="spellEnd"/>
            <w:r w:rsidRPr="003025CB">
              <w:rPr>
                <w:rFonts w:cs="Arial"/>
                <w:szCs w:val="24"/>
              </w:rPr>
              <w:t xml:space="preserve"> </w:t>
            </w:r>
            <w:proofErr w:type="spellStart"/>
            <w:r w:rsidRPr="003025CB">
              <w:rPr>
                <w:rFonts w:cs="Arial"/>
                <w:szCs w:val="24"/>
              </w:rPr>
              <w:t>Documentation</w:t>
            </w:r>
            <w:proofErr w:type="spellEnd"/>
          </w:p>
        </w:tc>
        <w:tc>
          <w:tcPr>
            <w:tcW w:w="0" w:type="auto"/>
            <w:hideMark/>
          </w:tcPr>
          <w:p w14:paraId="68C32A5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Herramienta de administración y consultas para </w:t>
            </w:r>
            <w:proofErr w:type="spellStart"/>
            <w:r w:rsidRPr="003025CB">
              <w:rPr>
                <w:rFonts w:cs="Arial"/>
                <w:szCs w:val="24"/>
              </w:rPr>
              <w:t>MariaDB</w:t>
            </w:r>
            <w:proofErr w:type="spellEnd"/>
            <w:r w:rsidRPr="003025CB">
              <w:rPr>
                <w:rFonts w:cs="Arial"/>
                <w:szCs w:val="24"/>
              </w:rPr>
              <w:t xml:space="preserve"> y </w:t>
            </w:r>
            <w:proofErr w:type="spellStart"/>
            <w:r w:rsidRPr="003025CB">
              <w:rPr>
                <w:rFonts w:cs="Arial"/>
                <w:szCs w:val="24"/>
              </w:rPr>
              <w:t>MySQL</w:t>
            </w:r>
            <w:proofErr w:type="spellEnd"/>
            <w:r w:rsidRPr="003025CB">
              <w:rPr>
                <w:rFonts w:cs="Arial"/>
                <w:szCs w:val="24"/>
              </w:rPr>
              <w:t>.</w:t>
            </w:r>
          </w:p>
        </w:tc>
        <w:tc>
          <w:tcPr>
            <w:tcW w:w="0" w:type="auto"/>
            <w:hideMark/>
          </w:tcPr>
          <w:p w14:paraId="223C802F"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2023</w:t>
            </w:r>
          </w:p>
        </w:tc>
        <w:tc>
          <w:tcPr>
            <w:tcW w:w="0" w:type="auto"/>
            <w:hideMark/>
          </w:tcPr>
          <w:p w14:paraId="060E5B7A"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spellStart"/>
            <w:r w:rsidRPr="003025CB">
              <w:rPr>
                <w:rFonts w:cs="Arial"/>
                <w:szCs w:val="24"/>
              </w:rPr>
              <w:t>HeidiSQL</w:t>
            </w:r>
            <w:proofErr w:type="spellEnd"/>
            <w:r w:rsidRPr="003025CB">
              <w:rPr>
                <w:rFonts w:cs="Arial"/>
                <w:szCs w:val="24"/>
              </w:rPr>
              <w:t xml:space="preserve"> </w:t>
            </w:r>
            <w:proofErr w:type="spellStart"/>
            <w:r w:rsidRPr="003025CB">
              <w:rPr>
                <w:rFonts w:cs="Arial"/>
                <w:szCs w:val="24"/>
              </w:rPr>
              <w:t>Team</w:t>
            </w:r>
            <w:proofErr w:type="spellEnd"/>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8" w:name="_bookmark6"/>
      <w:bookmarkStart w:id="19" w:name="_Toc229416149"/>
      <w:bookmarkEnd w:id="18"/>
      <w:r>
        <w:t>Visión General del Documento</w:t>
      </w:r>
      <w:bookmarkEnd w:id="19"/>
    </w:p>
    <w:p w14:paraId="2C067BE7" w14:textId="77777777" w:rsidR="00AB0C46" w:rsidRDefault="00AB0C46" w:rsidP="00AB0C46">
      <w:pPr>
        <w:ind w:left="720"/>
      </w:pPr>
      <w:r>
        <w:t>Este documento proporciona una descripción completa y detallada del sistema de conversión de unidades de longitud, masa y temperatura desarrollado bajo una arquitectura cliente-servidor utilizando servicios web SOAP en Java. El sistema está orientado a la automatización de cálculos y a la estandarización de resultados, ofreciendo una solución eficiente, precisa y centralizada para realizar conversiones entre diferentes unidades de medida.</w:t>
      </w:r>
    </w:p>
    <w:p w14:paraId="0FCC2257" w14:textId="77777777" w:rsidR="00AB0C46" w:rsidRDefault="00AB0C46" w:rsidP="00AB0C46">
      <w:pPr>
        <w:ind w:left="720"/>
      </w:pPr>
    </w:p>
    <w:p w14:paraId="403FCDA5" w14:textId="030634EF" w:rsidR="00AB0C46" w:rsidRDefault="00AB0C46" w:rsidP="00AB0C46">
      <w:pPr>
        <w:ind w:left="720"/>
      </w:pPr>
      <w:r>
        <w:t xml:space="preserve">La aplicación busca reducir errores manuales, optimizar el tiempo de cálculo y mejorar la experiencia de usuario mediante interfaces simples e intuitivas conectadas a un servicio SOAP centralizado. Asimismo, el sistema permitirá el acceso desde distintos tipos de clientes, incluyendo consola, escritorio, web y móvil </w:t>
      </w:r>
      <w:proofErr w:type="spellStart"/>
      <w:r>
        <w:t>Android</w:t>
      </w:r>
      <w:proofErr w:type="spellEnd"/>
      <w:r>
        <w:t>.</w:t>
      </w:r>
    </w:p>
    <w:p w14:paraId="0BC65E50" w14:textId="2EB513FB" w:rsidR="00AB0C46" w:rsidRDefault="00AB0C46" w:rsidP="00AB0C46">
      <w:pPr>
        <w:ind w:left="720"/>
      </w:pPr>
      <w:r>
        <w:t>El documento se estructura en los siguientes módulos principales:</w:t>
      </w:r>
    </w:p>
    <w:p w14:paraId="73422813" w14:textId="0B868739" w:rsidR="00AB0C46" w:rsidRPr="00AB0C46" w:rsidRDefault="00AB0C46" w:rsidP="00AB0C46">
      <w:pPr>
        <w:ind w:left="720"/>
        <w:rPr>
          <w:b/>
        </w:rPr>
      </w:pPr>
      <w:r w:rsidRPr="00AB0C46">
        <w:rPr>
          <w:b/>
        </w:rPr>
        <w:t>• Introducción y Contexto</w:t>
      </w:r>
    </w:p>
    <w:p w14:paraId="4C085EDB" w14:textId="77777777" w:rsidR="00AB0C46" w:rsidRDefault="00AB0C46" w:rsidP="00AB0C46">
      <w:pPr>
        <w:ind w:left="720"/>
      </w:pPr>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46013139" w14:textId="1F228CF6" w:rsidR="00AB0C46" w:rsidRDefault="00AB0C46" w:rsidP="00AB0C46">
      <w:pPr>
        <w:ind w:left="720"/>
      </w:pPr>
      <w:r>
        <w:t>(Secciones 1 – 6)</w:t>
      </w:r>
    </w:p>
    <w:p w14:paraId="079085E1" w14:textId="7B203F1F" w:rsidR="00AB0C46" w:rsidRPr="00AB0C46" w:rsidRDefault="00AB0C46" w:rsidP="00AB0C46">
      <w:pPr>
        <w:ind w:left="720"/>
        <w:rPr>
          <w:b/>
        </w:rPr>
      </w:pPr>
      <w:r w:rsidRPr="00AB0C46">
        <w:rPr>
          <w:b/>
        </w:rPr>
        <w:t>• Descripción General del Sistema</w:t>
      </w:r>
    </w:p>
    <w:p w14:paraId="3A893228" w14:textId="709BFE36" w:rsidR="00AB0C46" w:rsidRDefault="00AB0C46" w:rsidP="00AB0C46">
      <w:pPr>
        <w:ind w:left="720"/>
      </w:pPr>
      <w:r>
        <w:t xml:space="preserve">Explica la arquitectura cliente-servidor implementada mediante SOAP Java, los tipos de usuarios involucrados y el entorno de operación del sistema. En esta sección se describe el modelo de funcionamiento general de la aplicación, incluyendo la interacción entre los diferentes clientes y el servidor SOAP </w:t>
      </w:r>
      <w:r>
        <w:lastRenderedPageBreak/>
        <w:t>encargado de procesar las conversiones.</w:t>
      </w:r>
    </w:p>
    <w:p w14:paraId="48CE5D65" w14:textId="337BF2FF" w:rsidR="00AB0C46" w:rsidRDefault="00AB0C46" w:rsidP="00AB0C46">
      <w:pPr>
        <w:ind w:left="720"/>
      </w:pPr>
      <w:r>
        <w:t>Además, se detallan los componentes principales utilizados en el desarrollo, tales como:</w:t>
      </w:r>
    </w:p>
    <w:p w14:paraId="2FE1B665" w14:textId="77777777" w:rsidR="00AB0C46" w:rsidRPr="00AB0C46" w:rsidRDefault="00AB0C46" w:rsidP="00AB0C46">
      <w:pPr>
        <w:pStyle w:val="Prrafodelista"/>
        <w:numPr>
          <w:ilvl w:val="0"/>
          <w:numId w:val="15"/>
        </w:numPr>
        <w:rPr>
          <w:lang w:val="en-US"/>
        </w:rPr>
      </w:pPr>
      <w:r w:rsidRPr="00AB0C46">
        <w:rPr>
          <w:lang w:val="en-US"/>
        </w:rPr>
        <w:t>Java 21</w:t>
      </w:r>
    </w:p>
    <w:p w14:paraId="011F1E35" w14:textId="77777777" w:rsidR="00AB0C46" w:rsidRPr="00AB0C46" w:rsidRDefault="00AB0C46" w:rsidP="00AB0C46">
      <w:pPr>
        <w:pStyle w:val="Prrafodelista"/>
        <w:numPr>
          <w:ilvl w:val="0"/>
          <w:numId w:val="15"/>
        </w:numPr>
        <w:rPr>
          <w:lang w:val="en-US"/>
        </w:rPr>
      </w:pPr>
      <w:proofErr w:type="spellStart"/>
      <w:r w:rsidRPr="00AB0C46">
        <w:rPr>
          <w:lang w:val="en-US"/>
        </w:rPr>
        <w:t>NetBeans</w:t>
      </w:r>
      <w:proofErr w:type="spellEnd"/>
    </w:p>
    <w:p w14:paraId="21D67EBE" w14:textId="77777777" w:rsidR="00AB0C46" w:rsidRPr="00AB0C46" w:rsidRDefault="00AB0C46" w:rsidP="00AB0C46">
      <w:pPr>
        <w:pStyle w:val="Prrafodelista"/>
        <w:numPr>
          <w:ilvl w:val="0"/>
          <w:numId w:val="15"/>
        </w:numPr>
        <w:rPr>
          <w:lang w:val="en-US"/>
        </w:rPr>
      </w:pPr>
      <w:r w:rsidRPr="00AB0C46">
        <w:rPr>
          <w:lang w:val="en-US"/>
        </w:rPr>
        <w:t>Maven</w:t>
      </w:r>
    </w:p>
    <w:p w14:paraId="3CC90E4D" w14:textId="77777777" w:rsidR="00AB0C46" w:rsidRPr="00AB0C46" w:rsidRDefault="00AB0C46" w:rsidP="00AB0C46">
      <w:pPr>
        <w:pStyle w:val="Prrafodelista"/>
        <w:numPr>
          <w:ilvl w:val="0"/>
          <w:numId w:val="15"/>
        </w:numPr>
        <w:rPr>
          <w:lang w:val="en-US"/>
        </w:rPr>
      </w:pPr>
      <w:proofErr w:type="spellStart"/>
      <w:r w:rsidRPr="00AB0C46">
        <w:rPr>
          <w:lang w:val="en-US"/>
        </w:rPr>
        <w:t>Payara</w:t>
      </w:r>
      <w:proofErr w:type="spellEnd"/>
      <w:r w:rsidRPr="00AB0C46">
        <w:rPr>
          <w:lang w:val="en-US"/>
        </w:rPr>
        <w:t xml:space="preserve"> Server 7</w:t>
      </w:r>
    </w:p>
    <w:p w14:paraId="083665B2" w14:textId="77777777" w:rsidR="00AB0C46" w:rsidRDefault="00AB0C46" w:rsidP="00AB0C46">
      <w:pPr>
        <w:pStyle w:val="Prrafodelista"/>
        <w:numPr>
          <w:ilvl w:val="0"/>
          <w:numId w:val="15"/>
        </w:numPr>
      </w:pPr>
      <w:proofErr w:type="spellStart"/>
      <w:r>
        <w:t>MariaDB</w:t>
      </w:r>
      <w:proofErr w:type="spellEnd"/>
    </w:p>
    <w:p w14:paraId="29E824FF" w14:textId="77777777" w:rsidR="00AB0C46" w:rsidRDefault="00AB0C46" w:rsidP="00AB0C46">
      <w:pPr>
        <w:pStyle w:val="Prrafodelista"/>
        <w:numPr>
          <w:ilvl w:val="0"/>
          <w:numId w:val="15"/>
        </w:numPr>
      </w:pPr>
      <w:proofErr w:type="spellStart"/>
      <w:r>
        <w:t>Android</w:t>
      </w:r>
      <w:proofErr w:type="spellEnd"/>
      <w:r>
        <w:t xml:space="preserve"> Studio</w:t>
      </w:r>
    </w:p>
    <w:p w14:paraId="49E0217A" w14:textId="77777777" w:rsidR="00AB0C46" w:rsidRDefault="00AB0C46" w:rsidP="00AB0C46">
      <w:pPr>
        <w:pStyle w:val="Prrafodelista"/>
        <w:numPr>
          <w:ilvl w:val="0"/>
          <w:numId w:val="15"/>
        </w:numPr>
      </w:pPr>
      <w:r>
        <w:t>JDBC</w:t>
      </w:r>
    </w:p>
    <w:p w14:paraId="2FC4B70A" w14:textId="1BAA04B5" w:rsidR="00AB0C46" w:rsidRDefault="00AB0C46" w:rsidP="00AB0C46">
      <w:pPr>
        <w:pStyle w:val="Prrafodelista"/>
        <w:numPr>
          <w:ilvl w:val="0"/>
          <w:numId w:val="15"/>
        </w:numPr>
      </w:pPr>
      <w:r>
        <w:t>Servicios SOAP</w:t>
      </w:r>
    </w:p>
    <w:p w14:paraId="521D858A" w14:textId="64834787" w:rsidR="00AB0C46" w:rsidRDefault="00AB0C46" w:rsidP="00AB0C46">
      <w:pPr>
        <w:ind w:left="720"/>
      </w:pPr>
      <w:r>
        <w:t>(Sección 7)</w:t>
      </w:r>
    </w:p>
    <w:p w14:paraId="707DB1FB" w14:textId="2EA502D0" w:rsidR="00AB0C46" w:rsidRPr="00AB0C46" w:rsidRDefault="00AB0C46" w:rsidP="00AB0C46">
      <w:pPr>
        <w:ind w:left="720"/>
        <w:rPr>
          <w:b/>
        </w:rPr>
      </w:pPr>
      <w:r w:rsidRPr="00AB0C46">
        <w:rPr>
          <w:b/>
        </w:rPr>
        <w:t>• Esp</w:t>
      </w:r>
      <w:r>
        <w:rPr>
          <w:b/>
        </w:rPr>
        <w:t>ecificación Técnica y Funcional</w:t>
      </w:r>
    </w:p>
    <w:p w14:paraId="28AEBD3D" w14:textId="7199D656" w:rsidR="00AB0C46" w:rsidRDefault="00AB0C46" w:rsidP="00AB0C46">
      <w:pPr>
        <w:ind w:left="720"/>
      </w:pPr>
      <w:r>
        <w:t>Detalla los requerimientos funcionales y no funcionales del sistema, incluyendo las operaciones de conversión para longitud, masa y temperatura, así como las validaciones de entrada y restricciones del sistema.</w:t>
      </w:r>
    </w:p>
    <w:p w14:paraId="2A9C26A2" w14:textId="6DC87A10" w:rsidR="00AB0C46" w:rsidRDefault="00AB0C46" w:rsidP="00AB0C46">
      <w:pPr>
        <w:ind w:left="720"/>
      </w:pPr>
      <w:r>
        <w:t>También se describe:</w:t>
      </w:r>
    </w:p>
    <w:p w14:paraId="4382D24B" w14:textId="77777777" w:rsidR="00AB0C46" w:rsidRDefault="00AB0C46" w:rsidP="00AB0C46">
      <w:pPr>
        <w:pStyle w:val="Prrafodelista"/>
        <w:numPr>
          <w:ilvl w:val="0"/>
          <w:numId w:val="16"/>
        </w:numPr>
      </w:pPr>
      <w:r>
        <w:t>El comportamiento esperado de la interfaz de usuario</w:t>
      </w:r>
    </w:p>
    <w:p w14:paraId="0CCA5EFE" w14:textId="77777777" w:rsidR="00AB0C46" w:rsidRDefault="00AB0C46" w:rsidP="00AB0C46">
      <w:pPr>
        <w:pStyle w:val="Prrafodelista"/>
        <w:numPr>
          <w:ilvl w:val="0"/>
          <w:numId w:val="16"/>
        </w:numPr>
      </w:pPr>
      <w:r>
        <w:t>El procesamiento de conversiones</w:t>
      </w:r>
    </w:p>
    <w:p w14:paraId="4AAADE49" w14:textId="77777777" w:rsidR="00AB0C46" w:rsidRDefault="00AB0C46" w:rsidP="00AB0C46">
      <w:pPr>
        <w:pStyle w:val="Prrafodelista"/>
        <w:numPr>
          <w:ilvl w:val="0"/>
          <w:numId w:val="16"/>
        </w:numPr>
      </w:pPr>
      <w:r>
        <w:t>La comunicación SOAP entre clientes y servidor</w:t>
      </w:r>
    </w:p>
    <w:p w14:paraId="181E7036" w14:textId="77777777" w:rsidR="00AB0C46" w:rsidRDefault="00AB0C46" w:rsidP="00AB0C46">
      <w:pPr>
        <w:pStyle w:val="Prrafodelista"/>
        <w:numPr>
          <w:ilvl w:val="0"/>
          <w:numId w:val="16"/>
        </w:numPr>
      </w:pPr>
      <w:r>
        <w:t xml:space="preserve">El almacenamiento de datos en </w:t>
      </w:r>
      <w:proofErr w:type="spellStart"/>
      <w:r>
        <w:t>MariaDB</w:t>
      </w:r>
      <w:proofErr w:type="spellEnd"/>
    </w:p>
    <w:p w14:paraId="62C38B5A" w14:textId="77777777" w:rsidR="00AB0C46" w:rsidRDefault="00AB0C46" w:rsidP="00AB0C46">
      <w:pPr>
        <w:pStyle w:val="Prrafodelista"/>
        <w:numPr>
          <w:ilvl w:val="0"/>
          <w:numId w:val="16"/>
        </w:numPr>
      </w:pPr>
      <w:r>
        <w:t>Las respuestas generadas por el sistema</w:t>
      </w:r>
    </w:p>
    <w:p w14:paraId="7BC8ACFD" w14:textId="6C78B519" w:rsidR="00AB0C46" w:rsidRDefault="00AB0C46" w:rsidP="00AB0C46">
      <w:pPr>
        <w:pStyle w:val="Prrafodelista"/>
        <w:numPr>
          <w:ilvl w:val="0"/>
          <w:numId w:val="16"/>
        </w:numPr>
      </w:pPr>
      <w:r>
        <w:t>El manejo de errores y validaciones</w:t>
      </w:r>
    </w:p>
    <w:p w14:paraId="35C91B5E" w14:textId="109044AC" w:rsidR="00AB0C46" w:rsidRDefault="00AB0C46" w:rsidP="00AB0C46">
      <w:pPr>
        <w:ind w:left="720"/>
      </w:pPr>
      <w:r>
        <w:t>(Secciones 8 – 9)</w:t>
      </w:r>
    </w:p>
    <w:p w14:paraId="4B6D6B8A" w14:textId="23A1C85C" w:rsidR="00AB0C46" w:rsidRDefault="00AB0C46" w:rsidP="00AB0C46">
      <w:pPr>
        <w:ind w:left="720"/>
      </w:pPr>
      <w:r>
        <w:t>• Arquitectura e Implementación</w:t>
      </w:r>
    </w:p>
    <w:p w14:paraId="47D35ECD" w14:textId="497D738E" w:rsidR="00AB0C46" w:rsidRDefault="00AB0C46" w:rsidP="00AB0C46">
      <w:pPr>
        <w:ind w:left="720"/>
      </w:pPr>
      <w:r>
        <w:t>Describe la estructura técnica del sistema, incluyendo la organización modular de los componentes, la lógica de conversión, la conexión con la base de datos y la integración entre los distintos clientes y el servidor SOAP.</w:t>
      </w:r>
    </w:p>
    <w:p w14:paraId="029DC1A3" w14:textId="6CC6D9E3" w:rsidR="00AB0C46" w:rsidRDefault="00AB0C46" w:rsidP="00AB0C46">
      <w:pPr>
        <w:ind w:left="720"/>
      </w:pPr>
      <w:r>
        <w:t>Se incluyen detalles sobre:</w:t>
      </w:r>
    </w:p>
    <w:p w14:paraId="791A4A6D" w14:textId="77777777" w:rsidR="00AB0C46" w:rsidRDefault="00AB0C46" w:rsidP="00AB0C46">
      <w:pPr>
        <w:pStyle w:val="Prrafodelista"/>
        <w:numPr>
          <w:ilvl w:val="0"/>
          <w:numId w:val="17"/>
        </w:numPr>
      </w:pPr>
      <w:r>
        <w:t>Servicios web SOAP</w:t>
      </w:r>
    </w:p>
    <w:p w14:paraId="00A62AFE" w14:textId="77777777" w:rsidR="00AB0C46" w:rsidRDefault="00AB0C46" w:rsidP="00AB0C46">
      <w:pPr>
        <w:pStyle w:val="Prrafodelista"/>
        <w:numPr>
          <w:ilvl w:val="0"/>
          <w:numId w:val="17"/>
        </w:numPr>
      </w:pPr>
      <w:r>
        <w:t>WSDL</w:t>
      </w:r>
    </w:p>
    <w:p w14:paraId="01CC1257" w14:textId="77777777" w:rsidR="00AB0C46" w:rsidRDefault="00AB0C46" w:rsidP="00AB0C46">
      <w:pPr>
        <w:pStyle w:val="Prrafodelista"/>
        <w:numPr>
          <w:ilvl w:val="0"/>
          <w:numId w:val="17"/>
        </w:numPr>
      </w:pPr>
      <w:r>
        <w:t>JDBC</w:t>
      </w:r>
    </w:p>
    <w:p w14:paraId="0CE852B3" w14:textId="77777777" w:rsidR="00AB0C46" w:rsidRDefault="00AB0C46" w:rsidP="00AB0C46">
      <w:pPr>
        <w:pStyle w:val="Prrafodelista"/>
        <w:numPr>
          <w:ilvl w:val="0"/>
          <w:numId w:val="17"/>
        </w:numPr>
      </w:pPr>
      <w:r>
        <w:t>XML SOAP</w:t>
      </w:r>
    </w:p>
    <w:p w14:paraId="47B959C1" w14:textId="77777777" w:rsidR="00AB0C46" w:rsidRDefault="00AB0C46" w:rsidP="00AB0C46">
      <w:pPr>
        <w:pStyle w:val="Prrafodelista"/>
        <w:numPr>
          <w:ilvl w:val="0"/>
          <w:numId w:val="17"/>
        </w:numPr>
      </w:pPr>
      <w:r>
        <w:t>Clientes de consumo</w:t>
      </w:r>
    </w:p>
    <w:p w14:paraId="2CB51F92" w14:textId="77777777" w:rsidR="00AB0C46" w:rsidRDefault="00AB0C46" w:rsidP="00AB0C46">
      <w:pPr>
        <w:pStyle w:val="Prrafodelista"/>
        <w:numPr>
          <w:ilvl w:val="0"/>
          <w:numId w:val="17"/>
        </w:numPr>
      </w:pPr>
      <w:r>
        <w:t xml:space="preserve">Base de datos </w:t>
      </w:r>
      <w:proofErr w:type="spellStart"/>
      <w:r>
        <w:t>ConversionDB</w:t>
      </w:r>
      <w:proofErr w:type="spellEnd"/>
    </w:p>
    <w:p w14:paraId="10ABBBFC" w14:textId="57FEE33A" w:rsidR="00AB0C46" w:rsidRDefault="00AB0C46" w:rsidP="00AB0C46">
      <w:pPr>
        <w:ind w:left="720"/>
      </w:pPr>
      <w:r>
        <w:t>• Validaciones y Pruebas</w:t>
      </w:r>
    </w:p>
    <w:p w14:paraId="275763A0" w14:textId="77777777" w:rsidR="00AB0C46" w:rsidRDefault="00AB0C46" w:rsidP="00AB0C46">
      <w:pPr>
        <w:ind w:left="720"/>
      </w:pPr>
      <w:r>
        <w:t xml:space="preserve">Describe los mecanismos utilizados para validar entradas del usuario y garantizar el correcto funcionamiento del sistema. También incluye pruebas de conversión, </w:t>
      </w:r>
      <w:r>
        <w:lastRenderedPageBreak/>
        <w:t>validación de respuestas SOAP y verificación de almacenamiento de datos en la base de datos.</w:t>
      </w:r>
    </w:p>
    <w:p w14:paraId="5E95C9FD" w14:textId="77777777" w:rsidR="00AB0C46" w:rsidRDefault="00AB0C46" w:rsidP="00AB0C46"/>
    <w:p w14:paraId="59EDD569" w14:textId="3372D916" w:rsidR="2F27F53A" w:rsidRDefault="00AB0C46" w:rsidP="00AB0C46">
      <w:pPr>
        <w:ind w:left="720"/>
      </w:pPr>
      <w:r>
        <w:t>Finalmente, este documento constituye la guía principal para el desarrollo, implementación, pruebas y mantenimiento del sistema de conversión de unidades, proporcionando una referencia técnica clara para todos los participantes del proyecto.</w:t>
      </w:r>
    </w:p>
    <w:p w14:paraId="1B718AAC" w14:textId="77777777" w:rsidR="00940790" w:rsidRDefault="00940790"/>
    <w:p w14:paraId="32AFE528" w14:textId="746CDAF7" w:rsidR="005F1B46" w:rsidRPr="00850009" w:rsidRDefault="003E41D8" w:rsidP="001D3045">
      <w:pPr>
        <w:pStyle w:val="Ttulo1"/>
        <w:numPr>
          <w:ilvl w:val="0"/>
          <w:numId w:val="2"/>
        </w:numPr>
      </w:pPr>
      <w:bookmarkStart w:id="20" w:name="_bookmark7"/>
      <w:bookmarkStart w:id="21" w:name="_Toc229416150"/>
      <w:bookmarkEnd w:id="20"/>
      <w:r>
        <w:t>Descripción General</w:t>
      </w:r>
      <w:bookmarkEnd w:id="21"/>
    </w:p>
    <w:p w14:paraId="19822BBC" w14:textId="7BCC8755" w:rsidR="00AB0C46" w:rsidRDefault="00AB0C46" w:rsidP="00AB0C46">
      <w:pPr>
        <w:ind w:left="360"/>
      </w:pPr>
      <w:r>
        <w:t xml:space="preserve">El sistema de conversión de unidades es una solución integral desarrollada bajo el paradigma de Arquitectura Orientada a Servicios (SOA), diseñada para centralizar y automatizar el proceso de conversión de unidades de longitud, masa y temperatura mediante servicios web SOAP. Su núcleo está conformado por un servidor centralizado implementado en Java, encargado de exponer la lógica de conversión a través de Web </w:t>
      </w:r>
      <w:proofErr w:type="spellStart"/>
      <w:r>
        <w:t>Services</w:t>
      </w:r>
      <w:proofErr w:type="spellEnd"/>
      <w:r>
        <w:t xml:space="preserve"> SOAP, permitiendo que múltiples clientes consuman las mismas funcionalidades desde diferentes plataformas.</w:t>
      </w:r>
    </w:p>
    <w:p w14:paraId="438B5B83" w14:textId="60CF67CF" w:rsidR="00AB0C46" w:rsidRDefault="00AB0C46" w:rsidP="00AB0C46">
      <w:pPr>
        <w:ind w:left="360"/>
      </w:pPr>
      <w:r>
        <w:t>Esta arquitectura desacopla la lógica de procesamiento de las interfaces de usuario, facilitando que clientes de consola, escritorio, web y móvil puedan interactuar con el sistema utilizando un único servicio centralizado. La solución actúa como un gestor inteligente de peticiones, procesando solicitudes de conversión en tiempo real y garantizando precisión, consistencia y rapidez en los resultados obtenidos.</w:t>
      </w:r>
    </w:p>
    <w:p w14:paraId="15F98454" w14:textId="07C6C920" w:rsidR="00AB0C46" w:rsidRDefault="00AB0C46" w:rsidP="00AB0C46">
      <w:pPr>
        <w:ind w:left="360"/>
      </w:pPr>
      <w:r>
        <w:t xml:space="preserve">El sistema incorpora mecanismos de validación y control de datos que permiten verificar entradas numéricas y evitar operaciones inválidas. Además, integra un módulo de persistencia encargado de registrar las conversiones realizadas en una base de datos </w:t>
      </w:r>
      <w:proofErr w:type="spellStart"/>
      <w:r>
        <w:t>MariaDB</w:t>
      </w:r>
      <w:proofErr w:type="spellEnd"/>
      <w:r>
        <w:t xml:space="preserve"> denominada </w:t>
      </w:r>
      <w:proofErr w:type="spellStart"/>
      <w:r>
        <w:t>ConversionDB</w:t>
      </w:r>
      <w:proofErr w:type="spellEnd"/>
      <w:r>
        <w:t>, permitiendo mantener historial de operaciones y control de procesos ejecutados desde los distintos clientes.</w:t>
      </w:r>
    </w:p>
    <w:p w14:paraId="2897BF4F" w14:textId="48DF0F74" w:rsidR="00AB0C46" w:rsidRDefault="00AB0C46" w:rsidP="00AB0C46">
      <w:pPr>
        <w:ind w:left="360"/>
      </w:pPr>
      <w:r>
        <w:t xml:space="preserve">La arquitectura cliente-servidor implementada asegura reutilización de servicios, facilidad de mantenimiento y compatibilidad multiplataforma. El sistema opera sobre tecnologías como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y </w:t>
      </w:r>
      <w:proofErr w:type="spellStart"/>
      <w:r>
        <w:t>MariaDB</w:t>
      </w:r>
      <w:proofErr w:type="spellEnd"/>
      <w:r>
        <w:t>, utilizando comunicación basada en XML SOAP mediante HTTP.</w:t>
      </w:r>
    </w:p>
    <w:p w14:paraId="23949968" w14:textId="1CF9D447" w:rsidR="2F27F53A" w:rsidRDefault="00AB0C46" w:rsidP="00AB0C46">
      <w:pPr>
        <w:ind w:left="360"/>
      </w:pPr>
      <w:r>
        <w:t xml:space="preserve">El entorno de ejecución local mediante </w:t>
      </w:r>
      <w:proofErr w:type="spellStart"/>
      <w:r>
        <w:t>localhost</w:t>
      </w:r>
      <w:proofErr w:type="spellEnd"/>
      <w:r>
        <w:t xml:space="preserve"> permite garantizar disponibilidad inmediata, bajo tiempo de respuesta y funcionamiento estable para las operaciones de conversión realizadas por los usuarios</w:t>
      </w:r>
      <w:r w:rsidR="004C12EB">
        <w:t>.</w:t>
      </w:r>
    </w:p>
    <w:p w14:paraId="143ABB19" w14:textId="77777777" w:rsidR="004C12EB" w:rsidRDefault="004C12EB"/>
    <w:p w14:paraId="51ED796E" w14:textId="07808653" w:rsidR="00D51532" w:rsidRPr="00850009" w:rsidRDefault="00927B2E" w:rsidP="00927B2E">
      <w:pPr>
        <w:pStyle w:val="Ttulo2"/>
      </w:pPr>
      <w:bookmarkStart w:id="22" w:name="_Toc229416151"/>
      <w:r>
        <w:t xml:space="preserve">7.1 </w:t>
      </w:r>
      <w:r w:rsidR="003E41D8">
        <w:t>Perspectiva del Producto</w:t>
      </w:r>
      <w:bookmarkEnd w:id="22"/>
    </w:p>
    <w:p w14:paraId="4FFEE291" w14:textId="663A103A" w:rsidR="00AB0C46" w:rsidRDefault="00AB0C46" w:rsidP="00AB0C46">
      <w:pPr>
        <w:pStyle w:val="Prrafodelista"/>
        <w:numPr>
          <w:ilvl w:val="0"/>
          <w:numId w:val="3"/>
        </w:numPr>
      </w:pPr>
      <w:r>
        <w:t>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 servidor SOAP desarrollado en Java, permitiendo que múltiples clientes consuman las mismas funcionalidades desde distintas plataformas.</w:t>
      </w:r>
    </w:p>
    <w:p w14:paraId="34457CBF" w14:textId="75FAC95E" w:rsidR="00AB0C46" w:rsidRDefault="00AB0C46" w:rsidP="00AB0C46">
      <w:pPr>
        <w:pStyle w:val="Prrafodelista"/>
        <w:numPr>
          <w:ilvl w:val="0"/>
          <w:numId w:val="3"/>
        </w:numPr>
      </w:pPr>
      <w:r>
        <w:t xml:space="preserve">El sistema opera mediante un entorno distribuido donde el servidor de aplicaciones Java procesa solicitudes SOAP XML, ejecuta las conversiones de longitud, masa y temperatura, valida los datos ingresados y gestiona el almacenamiento de resultados en la base de datos </w:t>
      </w:r>
      <w:proofErr w:type="spellStart"/>
      <w:r>
        <w:t>MariaDB</w:t>
      </w:r>
      <w:proofErr w:type="spellEnd"/>
      <w:r>
        <w:t xml:space="preserve">. Esta arquitectura garantiza consistencia </w:t>
      </w:r>
      <w:r>
        <w:lastRenderedPageBreak/>
        <w:t>en las conversiones, reutilización de servicios y facilidad de mantenimiento.</w:t>
      </w:r>
    </w:p>
    <w:p w14:paraId="7837902A" w14:textId="32DDD2D3" w:rsidR="00AB0C46" w:rsidRDefault="00AB0C46" w:rsidP="00AB0C46">
      <w:pPr>
        <w:pStyle w:val="Prrafodelista"/>
        <w:numPr>
          <w:ilvl w:val="0"/>
          <w:numId w:val="3"/>
        </w:numPr>
      </w:pPr>
      <w:r>
        <w:t>La solución está diseñada como un ecosistema compuesto por nodos interconectados:</w:t>
      </w:r>
    </w:p>
    <w:p w14:paraId="06A29F83" w14:textId="77777777" w:rsidR="00AB0C46" w:rsidRPr="00AB0C46" w:rsidRDefault="00AB0C46" w:rsidP="00AB0C46">
      <w:pPr>
        <w:pStyle w:val="Prrafodelista"/>
        <w:numPr>
          <w:ilvl w:val="0"/>
          <w:numId w:val="3"/>
        </w:numPr>
        <w:rPr>
          <w:b/>
        </w:rPr>
      </w:pPr>
      <w:r w:rsidRPr="00AB0C46">
        <w:rPr>
          <w:b/>
        </w:rPr>
        <w:t>Servidor de Aplicaciones (</w:t>
      </w:r>
      <w:proofErr w:type="spellStart"/>
      <w:r w:rsidRPr="00AB0C46">
        <w:rPr>
          <w:b/>
        </w:rPr>
        <w:t>Backend</w:t>
      </w:r>
      <w:proofErr w:type="spellEnd"/>
      <w:r w:rsidRPr="00AB0C46">
        <w:rPr>
          <w:b/>
        </w:rPr>
        <w:t>):</w:t>
      </w:r>
    </w:p>
    <w:p w14:paraId="27CE08A2" w14:textId="77777777" w:rsidR="00AB0C46" w:rsidRDefault="00AB0C46" w:rsidP="00AB0C46">
      <w:pPr>
        <w:pStyle w:val="Prrafodelista"/>
        <w:ind w:left="720" w:firstLine="0"/>
      </w:pPr>
      <w:r>
        <w:t xml:space="preserve">Nodo central encargado de ejecutar servicios SOAP desarrollados en Java utilizando Payara Server y </w:t>
      </w:r>
      <w:proofErr w:type="spellStart"/>
      <w:r>
        <w:t>Jakarta</w:t>
      </w:r>
      <w:proofErr w:type="spellEnd"/>
      <w:r>
        <w:t xml:space="preserve"> EE 10. Procesa solicitudes XML, ejecuta fórmulas de conversión, valida entradas del usuario y administra la conexión con la base de datos.</w:t>
      </w:r>
    </w:p>
    <w:p w14:paraId="262DF07E" w14:textId="77777777" w:rsidR="00AB0C46" w:rsidRPr="00AB0C46" w:rsidRDefault="00AB0C46" w:rsidP="00AB0C46">
      <w:pPr>
        <w:pStyle w:val="Prrafodelista"/>
        <w:numPr>
          <w:ilvl w:val="0"/>
          <w:numId w:val="3"/>
        </w:numPr>
        <w:rPr>
          <w:b/>
        </w:rPr>
      </w:pPr>
      <w:r w:rsidRPr="00AB0C46">
        <w:rPr>
          <w:b/>
        </w:rPr>
        <w:t>Servidor de Datos (</w:t>
      </w:r>
      <w:proofErr w:type="spellStart"/>
      <w:r w:rsidRPr="00AB0C46">
        <w:rPr>
          <w:b/>
        </w:rPr>
        <w:t>MariaDB</w:t>
      </w:r>
      <w:proofErr w:type="spellEnd"/>
      <w:r w:rsidRPr="00AB0C46">
        <w:rPr>
          <w:b/>
        </w:rPr>
        <w:t>):</w:t>
      </w:r>
    </w:p>
    <w:p w14:paraId="4B6FC9BF" w14:textId="77777777" w:rsidR="00AB0C46" w:rsidRDefault="00AB0C46" w:rsidP="00AB0C46">
      <w:pPr>
        <w:pStyle w:val="Prrafodelista"/>
        <w:ind w:left="720" w:firstLine="0"/>
      </w:pPr>
      <w:r>
        <w:t xml:space="preserve">Nodo de persistencia encargado de almacenar el historial de conversiones realizadas dentro de la base de datos </w:t>
      </w:r>
      <w:proofErr w:type="spellStart"/>
      <w:r>
        <w:t>ConversionDB</w:t>
      </w:r>
      <w:proofErr w:type="spellEnd"/>
      <w:r>
        <w:t>, permitiendo registrar operaciones ejecutadas desde los diferentes clientes.</w:t>
      </w:r>
    </w:p>
    <w:p w14:paraId="1A9B722A" w14:textId="77777777" w:rsidR="00AB0C46" w:rsidRPr="00AB0C46" w:rsidRDefault="00AB0C46" w:rsidP="00AB0C46">
      <w:pPr>
        <w:pStyle w:val="Prrafodelista"/>
        <w:numPr>
          <w:ilvl w:val="0"/>
          <w:numId w:val="3"/>
        </w:numPr>
        <w:rPr>
          <w:b/>
        </w:rPr>
      </w:pPr>
      <w:r w:rsidRPr="00AB0C46">
        <w:rPr>
          <w:b/>
        </w:rPr>
        <w:t>Cliente Escritorio (Desktop):</w:t>
      </w:r>
    </w:p>
    <w:p w14:paraId="58777D90" w14:textId="77777777" w:rsidR="00AB0C46" w:rsidRDefault="00AB0C46" w:rsidP="00AB0C46">
      <w:pPr>
        <w:pStyle w:val="Prrafodelista"/>
        <w:ind w:left="720" w:firstLine="0"/>
      </w:pPr>
      <w:r>
        <w:t>Aplicación Java Swing utilizada para realizar conversiones mediante una interfaz gráfica intuitiva, consumiendo servicios SOAP en tiempo real.</w:t>
      </w:r>
    </w:p>
    <w:p w14:paraId="7B18E203" w14:textId="77777777" w:rsidR="00AB0C46" w:rsidRPr="00AB0C46" w:rsidRDefault="00AB0C46" w:rsidP="00AB0C46">
      <w:pPr>
        <w:pStyle w:val="Prrafodelista"/>
        <w:numPr>
          <w:ilvl w:val="0"/>
          <w:numId w:val="3"/>
        </w:numPr>
        <w:rPr>
          <w:b/>
        </w:rPr>
      </w:pPr>
      <w:r w:rsidRPr="00AB0C46">
        <w:rPr>
          <w:b/>
        </w:rPr>
        <w:t>Cliente Web / Móvil:</w:t>
      </w:r>
    </w:p>
    <w:p w14:paraId="04A39217" w14:textId="77777777" w:rsidR="00AB0C46" w:rsidRDefault="00AB0C46" w:rsidP="00AB0C46">
      <w:pPr>
        <w:pStyle w:val="Prrafodelista"/>
        <w:ind w:left="720" w:firstLine="0"/>
      </w:pPr>
      <w:r>
        <w:t xml:space="preserve">Clientes externos desarrollados para navegador web y dispositivos </w:t>
      </w:r>
      <w:proofErr w:type="spellStart"/>
      <w:r>
        <w:t>Android</w:t>
      </w:r>
      <w:proofErr w:type="spellEnd"/>
      <w:r>
        <w:t>, permitiendo realizar conversiones desde distintas plataformas mediante consumo de servicios SOAP y visualización inmediata de resultados.</w:t>
      </w:r>
    </w:p>
    <w:p w14:paraId="12283FB8" w14:textId="77777777" w:rsidR="00AB0C46" w:rsidRPr="00F56D12" w:rsidRDefault="00AB0C46" w:rsidP="00AB0C46">
      <w:pPr>
        <w:pStyle w:val="Prrafodelista"/>
        <w:numPr>
          <w:ilvl w:val="0"/>
          <w:numId w:val="3"/>
        </w:numPr>
        <w:rPr>
          <w:b/>
        </w:rPr>
      </w:pPr>
      <w:r w:rsidRPr="00F56D12">
        <w:rPr>
          <w:b/>
        </w:rPr>
        <w:t>Cliente Consola:</w:t>
      </w:r>
    </w:p>
    <w:p w14:paraId="6DED0CEE" w14:textId="531349AB" w:rsidR="00AB0C46" w:rsidRDefault="00AB0C46" w:rsidP="00AB0C46">
      <w:pPr>
        <w:pStyle w:val="Prrafodelista"/>
        <w:ind w:left="720" w:firstLine="0"/>
      </w:pPr>
      <w:r>
        <w:t>Aplicación Java basada en terminal utilizada para pruebas, administración y monitoreo básico del funcionamiento de los servicios SOAP y conexiones activas.</w:t>
      </w:r>
    </w:p>
    <w:p w14:paraId="5D03A1D5" w14:textId="3A15FDBF" w:rsidR="2F27F53A" w:rsidRPr="004C12EB" w:rsidRDefault="00AB0C46" w:rsidP="00AB0C46">
      <w:pPr>
        <w:pStyle w:val="Prrafodelista"/>
        <w:ind w:left="720" w:firstLine="0"/>
      </w:pPr>
      <w:r>
        <w:t>La arquitectura implementada permite que todos los clientes compartan una única lógica de negocio centralizada, garantizando precisión en resultados, interoperabilidad entre plataformas y facilidad de escalabilidad futura del sistema</w:t>
      </w:r>
      <w:proofErr w:type="gramStart"/>
      <w:r>
        <w:t>.</w:t>
      </w:r>
      <w:r w:rsidR="004C12EB" w:rsidRPr="004C12EB">
        <w:rPr>
          <w:szCs w:val="24"/>
        </w:rPr>
        <w:t>.</w:t>
      </w:r>
      <w:proofErr w:type="gramEnd"/>
    </w:p>
    <w:p w14:paraId="719E5FD2" w14:textId="77777777" w:rsidR="004C12EB" w:rsidRDefault="004C12EB" w:rsidP="00AB0C46"/>
    <w:p w14:paraId="17261546" w14:textId="77777777" w:rsidR="009B0D32" w:rsidRDefault="009B0D32"/>
    <w:p w14:paraId="541D0C2C" w14:textId="5CB89B2C" w:rsidR="005C47E2" w:rsidRPr="00850009" w:rsidRDefault="00927B2E" w:rsidP="00927B2E">
      <w:pPr>
        <w:pStyle w:val="Ttulo2"/>
      </w:pPr>
      <w:bookmarkStart w:id="23" w:name="_bookmark9"/>
      <w:bookmarkStart w:id="24" w:name="_Toc229416152"/>
      <w:bookmarkEnd w:id="23"/>
      <w:r>
        <w:t xml:space="preserve">7.2 </w:t>
      </w:r>
      <w:r w:rsidR="003E41D8">
        <w:t>Funciones del Producto</w:t>
      </w:r>
      <w:r w:rsidR="003B4A28">
        <w:t xml:space="preserve"> (software)</w:t>
      </w:r>
      <w:bookmarkEnd w:id="24"/>
    </w:p>
    <w:p w14:paraId="29893F8C" w14:textId="57B767F7" w:rsidR="00F56D12" w:rsidRPr="00F56D12" w:rsidRDefault="00F56D12" w:rsidP="00F56D12">
      <w:pPr>
        <w:rPr>
          <w:rFonts w:eastAsia="Arial" w:cs="Arial"/>
          <w:szCs w:val="24"/>
        </w:rPr>
      </w:pPr>
      <w:r w:rsidRPr="00F56D12">
        <w:rPr>
          <w:rFonts w:eastAsia="Arial" w:cs="Arial"/>
          <w:szCs w:val="24"/>
        </w:rPr>
        <w:t>La funcionalidad del sistema gira en torno a la automatización precisa y eficiente de conversiones de unidades de longitud, masa y temperatura, estructurándose en diferentes capacidades operativas que definen el compo</w:t>
      </w:r>
      <w:r>
        <w:rPr>
          <w:rFonts w:eastAsia="Arial" w:cs="Arial"/>
          <w:szCs w:val="24"/>
        </w:rPr>
        <w:t>rtamiento general del software.</w:t>
      </w:r>
    </w:p>
    <w:p w14:paraId="6B8892B5" w14:textId="1378EA96" w:rsidR="00F56D12" w:rsidRPr="00F56D12" w:rsidRDefault="00F56D12" w:rsidP="00F56D12">
      <w:pPr>
        <w:rPr>
          <w:rFonts w:eastAsia="Arial" w:cs="Arial"/>
          <w:szCs w:val="24"/>
        </w:rPr>
      </w:pPr>
      <w:r w:rsidRPr="00F56D12">
        <w:rPr>
          <w:rFonts w:eastAsia="Arial" w:cs="Arial"/>
          <w:szCs w:val="24"/>
        </w:rPr>
        <w:t>En primer lugar, el sistema incorpora un módulo de Control de Acceso y Autenticación (</w:t>
      </w:r>
      <w:proofErr w:type="spellStart"/>
      <w:r w:rsidRPr="00F56D12">
        <w:rPr>
          <w:rFonts w:eastAsia="Arial" w:cs="Arial"/>
          <w:szCs w:val="24"/>
        </w:rPr>
        <w:t>Login</w:t>
      </w:r>
      <w:proofErr w:type="spellEnd"/>
      <w:r w:rsidRPr="00F56D12">
        <w:rPr>
          <w:rFonts w:eastAsia="Arial" w:cs="Arial"/>
          <w:szCs w:val="24"/>
        </w:rPr>
        <w:t>). Antes de permitir el acceso a las funcionalidades principales, el sistema verifica las credenciales ingresadas por el usuario mediante autenticación básica. Esta función permite restringir el acceso únicamente a usuarios autorizados, utilizando credenciales predefinidas para garantizar seguridad básica dentro del entorn</w:t>
      </w:r>
      <w:r>
        <w:rPr>
          <w:rFonts w:eastAsia="Arial" w:cs="Arial"/>
          <w:szCs w:val="24"/>
        </w:rPr>
        <w:t>o de pruebas y ejecución local.</w:t>
      </w:r>
    </w:p>
    <w:p w14:paraId="1C1E9C71" w14:textId="396593B3" w:rsidR="00F56D12" w:rsidRPr="00F56D12" w:rsidRDefault="00F56D12" w:rsidP="00F56D12">
      <w:pPr>
        <w:rPr>
          <w:rFonts w:eastAsia="Arial" w:cs="Arial"/>
          <w:szCs w:val="24"/>
        </w:rPr>
      </w:pPr>
      <w:r w:rsidRPr="00F56D12">
        <w:rPr>
          <w:rFonts w:eastAsia="Arial" w:cs="Arial"/>
          <w:szCs w:val="24"/>
        </w:rPr>
        <w:t>En segundo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w:t>
      </w:r>
      <w:r>
        <w:rPr>
          <w:rFonts w:eastAsia="Arial" w:cs="Arial"/>
          <w:szCs w:val="24"/>
        </w:rPr>
        <w:t>mediatos y precisos al usuario.</w:t>
      </w:r>
    </w:p>
    <w:p w14:paraId="6EF9C21F" w14:textId="646FFCAA" w:rsidR="00F56D12" w:rsidRPr="00F56D12" w:rsidRDefault="00F56D12" w:rsidP="00F56D12">
      <w:pPr>
        <w:rPr>
          <w:rFonts w:eastAsia="Arial" w:cs="Arial"/>
          <w:szCs w:val="24"/>
        </w:rPr>
      </w:pPr>
      <w:r w:rsidRPr="00F56D12">
        <w:rPr>
          <w:rFonts w:eastAsia="Arial" w:cs="Arial"/>
          <w:szCs w:val="24"/>
        </w:rPr>
        <w:t xml:space="preserve">En tercer lugar, el software incorpora un módulo de Conversión de Masa. Esta funcionalidad permite transformar valores entre unidades como gramos, kilogramos, </w:t>
      </w:r>
      <w:r w:rsidRPr="00F56D12">
        <w:rPr>
          <w:rFonts w:eastAsia="Arial" w:cs="Arial"/>
          <w:szCs w:val="24"/>
        </w:rPr>
        <w:lastRenderedPageBreak/>
        <w:t>libras y onzas. El sistema ejecuta cálculos automáticos mediante servicios SOAP centralizados, garantizando precisión decimal y consistencia en todas las conversiones realizadas</w:t>
      </w:r>
      <w:r>
        <w:rPr>
          <w:rFonts w:eastAsia="Arial" w:cs="Arial"/>
          <w:szCs w:val="24"/>
        </w:rPr>
        <w:t xml:space="preserve"> desde los diferentes clientes.</w:t>
      </w:r>
    </w:p>
    <w:p w14:paraId="52E02F68" w14:textId="49D07B33" w:rsidR="00F56D12" w:rsidRPr="00F56D12" w:rsidRDefault="00F56D12" w:rsidP="00F56D12">
      <w:pPr>
        <w:rPr>
          <w:rFonts w:eastAsia="Arial" w:cs="Arial"/>
          <w:szCs w:val="24"/>
        </w:rPr>
      </w:pPr>
      <w:r w:rsidRPr="00F56D12">
        <w:rPr>
          <w:rFonts w:eastAsia="Arial" w:cs="Arial"/>
          <w:szCs w:val="24"/>
        </w:rPr>
        <w:t xml:space="preserve">En cuarto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w:t>
      </w:r>
      <w:proofErr w:type="gramStart"/>
      <w:r w:rsidRPr="00F56D12">
        <w:rPr>
          <w:rFonts w:eastAsia="Arial" w:cs="Arial"/>
          <w:szCs w:val="24"/>
        </w:rPr>
        <w:t>tiempo real y mostrados</w:t>
      </w:r>
      <w:proofErr w:type="gramEnd"/>
      <w:r w:rsidRPr="00F56D12">
        <w:rPr>
          <w:rFonts w:eastAsia="Arial" w:cs="Arial"/>
          <w:szCs w:val="24"/>
        </w:rPr>
        <w:t xml:space="preserve"> inmediatamente en las inter</w:t>
      </w:r>
      <w:r>
        <w:rPr>
          <w:rFonts w:eastAsia="Arial" w:cs="Arial"/>
          <w:szCs w:val="24"/>
        </w:rPr>
        <w:t>faces de usuario.</w:t>
      </w:r>
    </w:p>
    <w:p w14:paraId="5698F22B" w14:textId="2FC33FA9" w:rsidR="00F56D12" w:rsidRPr="00F56D12" w:rsidRDefault="00F56D12" w:rsidP="00F56D12">
      <w:pPr>
        <w:rPr>
          <w:rFonts w:eastAsia="Arial" w:cs="Arial"/>
          <w:szCs w:val="24"/>
        </w:rPr>
      </w:pPr>
      <w:r w:rsidRPr="00F56D12">
        <w:rPr>
          <w:rFonts w:eastAsia="Arial" w:cs="Arial"/>
          <w:szCs w:val="24"/>
        </w:rP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w:t>
      </w:r>
      <w:r>
        <w:rPr>
          <w:rFonts w:eastAsia="Arial" w:cs="Arial"/>
          <w:szCs w:val="24"/>
        </w:rPr>
        <w:t xml:space="preserve"> uso correcto de la aplicación.</w:t>
      </w:r>
    </w:p>
    <w:p w14:paraId="4741A7AC" w14:textId="234FA356" w:rsidR="00F56D12" w:rsidRPr="00F56D12" w:rsidRDefault="00F56D12" w:rsidP="00F56D12">
      <w:pPr>
        <w:rPr>
          <w:rFonts w:eastAsia="Arial" w:cs="Arial"/>
          <w:szCs w:val="24"/>
        </w:rPr>
      </w:pPr>
      <w:r w:rsidRPr="00F56D12">
        <w:rPr>
          <w:rFonts w:eastAsia="Arial" w:cs="Arial"/>
          <w:szCs w:val="24"/>
        </w:rPr>
        <w:t xml:space="preserve">Otra capacidad importante es el Registro de Conversiones, donde el sistema almacena automáticamente en </w:t>
      </w:r>
      <w:proofErr w:type="spellStart"/>
      <w:r w:rsidRPr="00F56D12">
        <w:rPr>
          <w:rFonts w:eastAsia="Arial" w:cs="Arial"/>
          <w:szCs w:val="24"/>
        </w:rPr>
        <w:t>MariaDB</w:t>
      </w:r>
      <w:proofErr w:type="spellEnd"/>
      <w:r w:rsidRPr="00F56D12">
        <w:rPr>
          <w:rFonts w:eastAsia="Arial" w:cs="Arial"/>
          <w:szCs w:val="24"/>
        </w:rPr>
        <w:t xml:space="preserve"> el historial de operaciones realizadas. Cada conversión guarda información como tipo de operación, valor ingresado y resultado obtenido, permitiendo mantener control y trazabilidad básica</w:t>
      </w:r>
      <w:r>
        <w:rPr>
          <w:rFonts w:eastAsia="Arial" w:cs="Arial"/>
          <w:szCs w:val="24"/>
        </w:rPr>
        <w:t xml:space="preserve"> de las actividades ejecutadas.</w:t>
      </w:r>
    </w:p>
    <w:p w14:paraId="6371839E" w14:textId="5F29AFD5" w:rsidR="00E5304E" w:rsidRPr="00E5304E" w:rsidRDefault="00F56D12" w:rsidP="00F56D12">
      <w:pPr>
        <w:rPr>
          <w:rFonts w:eastAsia="Arial" w:cs="Arial"/>
          <w:szCs w:val="24"/>
        </w:rPr>
      </w:pPr>
      <w:r w:rsidRPr="00F56D12">
        <w:rPr>
          <w:rFonts w:eastAsia="Arial" w:cs="Arial"/>
          <w:szCs w:val="24"/>
        </w:rPr>
        <w:t xml:space="preserve">Finalmente, el sistema implementa un modelo de Consumo SOAP Multiplataforma, permitiendo que distintos clientes —consola, escritorio, web y móvil </w:t>
      </w:r>
      <w:proofErr w:type="spellStart"/>
      <w:r w:rsidRPr="00F56D12">
        <w:rPr>
          <w:rFonts w:eastAsia="Arial" w:cs="Arial"/>
          <w:szCs w:val="24"/>
        </w:rPr>
        <w:t>Android</w:t>
      </w:r>
      <w:proofErr w:type="spellEnd"/>
      <w:r w:rsidRPr="00F56D12">
        <w:rPr>
          <w:rFonts w:eastAsia="Arial" w:cs="Arial"/>
          <w:szCs w:val="24"/>
        </w:rPr>
        <w:t xml:space="preserve">— consuman los mismos servicios web SOAP centralizados. Esto garantiza reutilización de lógica, consistencia en resultados y funcionamiento uniforme entre todas las plataformas conectadas al </w:t>
      </w:r>
      <w:r>
        <w:rPr>
          <w:rFonts w:eastAsia="Arial" w:cs="Arial"/>
          <w:szCs w:val="24"/>
        </w:rPr>
        <w:t>sistema</w:t>
      </w:r>
      <w:r w:rsidR="00E5304E" w:rsidRPr="00E5304E">
        <w:rPr>
          <w:rFonts w:eastAsia="Arial" w:cs="Arial"/>
          <w:szCs w:val="24"/>
        </w:rPr>
        <w:t>.</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FA3F561" w:rsidR="004D144F" w:rsidRDefault="00F56D12" w:rsidP="133B15D0">
      <w:pPr>
        <w:rPr>
          <w:szCs w:val="24"/>
        </w:rPr>
      </w:pPr>
      <w:r w:rsidRPr="00F56D12">
        <w:rPr>
          <w:noProof/>
          <w:szCs w:val="24"/>
          <w:lang w:val="es-EC" w:eastAsia="es-EC"/>
        </w:rPr>
        <w:lastRenderedPageBreak/>
        <w:drawing>
          <wp:inline distT="0" distB="0" distL="0" distR="0" wp14:anchorId="70093D1D" wp14:editId="319A6AEE">
            <wp:extent cx="5988050" cy="5781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5781675"/>
                    </a:xfrm>
                    <a:prstGeom prst="rect">
                      <a:avLst/>
                    </a:prstGeom>
                  </pic:spPr>
                </pic:pic>
              </a:graphicData>
            </a:graphic>
          </wp:inline>
        </w:drawing>
      </w:r>
    </w:p>
    <w:p w14:paraId="0208BDFB" w14:textId="7FA9C27A" w:rsidR="00E5304E" w:rsidRDefault="004D144F" w:rsidP="007825A6">
      <w:pPr>
        <w:pStyle w:val="Descripcin"/>
      </w:pPr>
      <w:bookmarkStart w:id="25"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5"/>
    </w:p>
    <w:bookmarkStart w:id="26"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7" w:name="_bookmark10"/>
      <w:bookmarkEnd w:id="27"/>
      <w:r w:rsidR="004D144F">
        <w:t>7.</w:t>
      </w:r>
      <w:r w:rsidR="004D293B">
        <w:t>3</w:t>
      </w:r>
      <w:r w:rsidR="004D144F">
        <w:t xml:space="preserve"> </w:t>
      </w:r>
      <w:r w:rsidR="003E41D8" w:rsidRPr="00850009">
        <w:t>Condiciones del Entorno</w:t>
      </w:r>
      <w:bookmarkEnd w:id="26"/>
    </w:p>
    <w:p w14:paraId="6A2464CF" w14:textId="025AA5B6" w:rsidR="00F56D12" w:rsidRDefault="00F56D12" w:rsidP="00F56D12">
      <w:r>
        <w:t xml:space="preserve">El sistema de conversión de unidades operará bajo una arquitectura cliente-servidor utilizando servicios web SOAP desarrollados en Java. La solución funcionará en un entorno local mediante </w:t>
      </w:r>
      <w:proofErr w:type="spellStart"/>
      <w:r>
        <w:t>localhost</w:t>
      </w:r>
      <w:proofErr w:type="spellEnd"/>
      <w:r>
        <w:t>, permitiendo la comunicación entre el servidor y los diferentes clientes implementados (consola, escritorio, web y móvil).</w:t>
      </w:r>
    </w:p>
    <w:p w14:paraId="507B75E7" w14:textId="38A044FC" w:rsidR="00F56D12" w:rsidRDefault="00F56D12" w:rsidP="00F56D12">
      <w:r>
        <w:t>El sistema requiere un entorno de ejecución estable que permita procesar conversiones de longitud, masa y temperatura de forma inmediata y precisa. La lógica de negocio estará centralizada en un servidor Payara Server 7, mientras que los clientes consumirán los servicios SOAP mediante solicitudes XML HTTP.</w:t>
      </w:r>
    </w:p>
    <w:p w14:paraId="2B6708A5" w14:textId="77777777" w:rsidR="00F56D12" w:rsidRDefault="00F56D12" w:rsidP="00F56D12">
      <w:r>
        <w:t>El entorno tecnológico requerido para el funcionamiento del sistema incluye:</w:t>
      </w:r>
    </w:p>
    <w:p w14:paraId="2AC360BC" w14:textId="77777777" w:rsidR="00F56D12" w:rsidRDefault="00F56D12" w:rsidP="00F56D12"/>
    <w:p w14:paraId="2462C804" w14:textId="77777777" w:rsidR="00F56D12" w:rsidRPr="00F56D12" w:rsidRDefault="00F56D12" w:rsidP="00F56D12">
      <w:pPr>
        <w:pStyle w:val="Prrafodelista"/>
        <w:numPr>
          <w:ilvl w:val="0"/>
          <w:numId w:val="18"/>
        </w:numPr>
        <w:rPr>
          <w:lang w:val="en-US"/>
        </w:rPr>
      </w:pPr>
      <w:r w:rsidRPr="00F56D12">
        <w:rPr>
          <w:lang w:val="en-US"/>
        </w:rPr>
        <w:t>Java 21</w:t>
      </w:r>
    </w:p>
    <w:p w14:paraId="7CA0125F" w14:textId="77777777" w:rsidR="00F56D12" w:rsidRPr="00F56D12" w:rsidRDefault="00F56D12" w:rsidP="00F56D12">
      <w:pPr>
        <w:pStyle w:val="Prrafodelista"/>
        <w:numPr>
          <w:ilvl w:val="0"/>
          <w:numId w:val="18"/>
        </w:numPr>
        <w:rPr>
          <w:lang w:val="en-US"/>
        </w:rPr>
      </w:pPr>
      <w:proofErr w:type="spellStart"/>
      <w:r w:rsidRPr="00F56D12">
        <w:rPr>
          <w:lang w:val="en-US"/>
        </w:rPr>
        <w:t>NetBeans</w:t>
      </w:r>
      <w:proofErr w:type="spellEnd"/>
    </w:p>
    <w:p w14:paraId="23EDCD4F" w14:textId="77777777" w:rsidR="00F56D12" w:rsidRPr="00F56D12" w:rsidRDefault="00F56D12" w:rsidP="00F56D12">
      <w:pPr>
        <w:pStyle w:val="Prrafodelista"/>
        <w:numPr>
          <w:ilvl w:val="0"/>
          <w:numId w:val="18"/>
        </w:numPr>
        <w:rPr>
          <w:lang w:val="en-US"/>
        </w:rPr>
      </w:pPr>
      <w:r w:rsidRPr="00F56D12">
        <w:rPr>
          <w:lang w:val="en-US"/>
        </w:rPr>
        <w:t>Maven</w:t>
      </w:r>
    </w:p>
    <w:p w14:paraId="74EA20D8" w14:textId="77777777" w:rsidR="00F56D12" w:rsidRPr="00F56D12" w:rsidRDefault="00F56D12" w:rsidP="00F56D12">
      <w:pPr>
        <w:pStyle w:val="Prrafodelista"/>
        <w:numPr>
          <w:ilvl w:val="0"/>
          <w:numId w:val="18"/>
        </w:numPr>
        <w:rPr>
          <w:lang w:val="en-US"/>
        </w:rPr>
      </w:pPr>
      <w:proofErr w:type="spellStart"/>
      <w:r w:rsidRPr="00F56D12">
        <w:rPr>
          <w:lang w:val="en-US"/>
        </w:rPr>
        <w:lastRenderedPageBreak/>
        <w:t>Payara</w:t>
      </w:r>
      <w:proofErr w:type="spellEnd"/>
      <w:r w:rsidRPr="00F56D12">
        <w:rPr>
          <w:lang w:val="en-US"/>
        </w:rPr>
        <w:t xml:space="preserve"> Server 7</w:t>
      </w:r>
    </w:p>
    <w:p w14:paraId="54FAF3CE" w14:textId="77777777" w:rsidR="00F56D12" w:rsidRDefault="00F56D12" w:rsidP="00F56D12">
      <w:pPr>
        <w:pStyle w:val="Prrafodelista"/>
        <w:numPr>
          <w:ilvl w:val="0"/>
          <w:numId w:val="18"/>
        </w:numPr>
      </w:pPr>
      <w:proofErr w:type="spellStart"/>
      <w:r>
        <w:t>Jakarta</w:t>
      </w:r>
      <w:proofErr w:type="spellEnd"/>
      <w:r>
        <w:t xml:space="preserve"> EE 10</w:t>
      </w:r>
    </w:p>
    <w:p w14:paraId="3A68110F" w14:textId="77777777" w:rsidR="00F56D12" w:rsidRDefault="00F56D12" w:rsidP="00F56D12">
      <w:pPr>
        <w:pStyle w:val="Prrafodelista"/>
        <w:numPr>
          <w:ilvl w:val="0"/>
          <w:numId w:val="18"/>
        </w:numPr>
      </w:pPr>
      <w:proofErr w:type="spellStart"/>
      <w:r>
        <w:t>MariaDB</w:t>
      </w:r>
      <w:proofErr w:type="spellEnd"/>
    </w:p>
    <w:p w14:paraId="45634384" w14:textId="77777777" w:rsidR="00F56D12" w:rsidRDefault="00F56D12" w:rsidP="00F56D12">
      <w:pPr>
        <w:pStyle w:val="Prrafodelista"/>
        <w:numPr>
          <w:ilvl w:val="0"/>
          <w:numId w:val="18"/>
        </w:numPr>
      </w:pPr>
      <w:proofErr w:type="spellStart"/>
      <w:r>
        <w:t>HeidiSQL</w:t>
      </w:r>
      <w:proofErr w:type="spellEnd"/>
    </w:p>
    <w:p w14:paraId="0C21FB58" w14:textId="77777777" w:rsidR="00F56D12" w:rsidRDefault="00F56D12" w:rsidP="00F56D12">
      <w:pPr>
        <w:pStyle w:val="Prrafodelista"/>
        <w:numPr>
          <w:ilvl w:val="0"/>
          <w:numId w:val="18"/>
        </w:numPr>
      </w:pPr>
      <w:proofErr w:type="spellStart"/>
      <w:r>
        <w:t>Android</w:t>
      </w:r>
      <w:proofErr w:type="spellEnd"/>
      <w:r>
        <w:t xml:space="preserve"> Studio</w:t>
      </w:r>
    </w:p>
    <w:p w14:paraId="2CFDD38B" w14:textId="0B8EF1BE" w:rsidR="00F56D12" w:rsidRDefault="00F56D12" w:rsidP="00F56D12">
      <w:pPr>
        <w:pStyle w:val="Prrafodelista"/>
        <w:numPr>
          <w:ilvl w:val="0"/>
          <w:numId w:val="18"/>
        </w:numPr>
      </w:pPr>
      <w:proofErr w:type="spellStart"/>
      <w:r>
        <w:t>Postman</w:t>
      </w:r>
      <w:proofErr w:type="spellEnd"/>
    </w:p>
    <w:p w14:paraId="1B66B3FA" w14:textId="017D0164" w:rsidR="00F56D12" w:rsidRDefault="00F56D12" w:rsidP="00F56D12">
      <w:r>
        <w:t xml:space="preserve">La base de datos utilizada será </w:t>
      </w:r>
      <w:proofErr w:type="spellStart"/>
      <w:r>
        <w:t>MariaDB</w:t>
      </w:r>
      <w:proofErr w:type="spellEnd"/>
      <w:r>
        <w:t xml:space="preserve"> ejecutándose localmente con la base de datos </w:t>
      </w:r>
      <w:proofErr w:type="spellStart"/>
      <w:r>
        <w:t>ConversionDB</w:t>
      </w:r>
      <w:proofErr w:type="spellEnd"/>
      <w:r>
        <w:t>, permitiendo almacenar el historial de conversiones realizadas por los usuarios.</w:t>
      </w:r>
    </w:p>
    <w:p w14:paraId="5381C952" w14:textId="5EB5DAFE" w:rsidR="00F56D12" w:rsidRDefault="00F56D12" w:rsidP="00F56D12">
      <w:r>
        <w:t>La comunicación entre clientes y servidor se realizará utilizando:</w:t>
      </w:r>
    </w:p>
    <w:p w14:paraId="35153272" w14:textId="77777777" w:rsidR="00F56D12" w:rsidRDefault="00F56D12" w:rsidP="00F56D12">
      <w:pPr>
        <w:pStyle w:val="Prrafodelista"/>
        <w:numPr>
          <w:ilvl w:val="0"/>
          <w:numId w:val="19"/>
        </w:numPr>
      </w:pPr>
      <w:r>
        <w:t>SOAP</w:t>
      </w:r>
    </w:p>
    <w:p w14:paraId="093D0939" w14:textId="77777777" w:rsidR="00F56D12" w:rsidRDefault="00F56D12" w:rsidP="00F56D12">
      <w:pPr>
        <w:pStyle w:val="Prrafodelista"/>
        <w:numPr>
          <w:ilvl w:val="0"/>
          <w:numId w:val="19"/>
        </w:numPr>
      </w:pPr>
      <w:r>
        <w:t>XML</w:t>
      </w:r>
    </w:p>
    <w:p w14:paraId="05977FF7" w14:textId="77777777" w:rsidR="00F56D12" w:rsidRDefault="00F56D12" w:rsidP="00F56D12">
      <w:pPr>
        <w:pStyle w:val="Prrafodelista"/>
        <w:numPr>
          <w:ilvl w:val="0"/>
          <w:numId w:val="19"/>
        </w:numPr>
      </w:pPr>
      <w:r>
        <w:t>HTTP</w:t>
      </w:r>
    </w:p>
    <w:p w14:paraId="5AE1767A" w14:textId="0BCBD93D" w:rsidR="00F56D12" w:rsidRDefault="00F56D12" w:rsidP="00F56D12">
      <w:pPr>
        <w:pStyle w:val="Prrafodelista"/>
        <w:numPr>
          <w:ilvl w:val="0"/>
          <w:numId w:val="19"/>
        </w:numPr>
      </w:pPr>
      <w:r>
        <w:t>JDBC</w:t>
      </w:r>
    </w:p>
    <w:p w14:paraId="6F2A2433" w14:textId="59D91408" w:rsidR="00F56D12" w:rsidRDefault="00F56D12" w:rsidP="00F56D12">
      <w:r>
        <w:t>El sistema deberá garantizar compatibilidad con:</w:t>
      </w:r>
    </w:p>
    <w:p w14:paraId="3EBBAE8A" w14:textId="77777777" w:rsidR="00F56D12" w:rsidRDefault="00F56D12" w:rsidP="00F56D12">
      <w:pPr>
        <w:pStyle w:val="Prrafodelista"/>
        <w:numPr>
          <w:ilvl w:val="0"/>
          <w:numId w:val="20"/>
        </w:numPr>
      </w:pPr>
      <w:r>
        <w:t>Equipos de escritorio</w:t>
      </w:r>
    </w:p>
    <w:p w14:paraId="4123C145" w14:textId="77777777" w:rsidR="00F56D12" w:rsidRDefault="00F56D12" w:rsidP="00F56D12">
      <w:pPr>
        <w:pStyle w:val="Prrafodelista"/>
        <w:numPr>
          <w:ilvl w:val="0"/>
          <w:numId w:val="20"/>
        </w:numPr>
      </w:pPr>
      <w:r>
        <w:t>Navegadores web</w:t>
      </w:r>
    </w:p>
    <w:p w14:paraId="13BA4571" w14:textId="77777777" w:rsidR="00F56D12" w:rsidRDefault="00F56D12" w:rsidP="00F56D12">
      <w:pPr>
        <w:pStyle w:val="Prrafodelista"/>
        <w:numPr>
          <w:ilvl w:val="0"/>
          <w:numId w:val="20"/>
        </w:numPr>
      </w:pPr>
      <w:r>
        <w:t xml:space="preserve">Dispositivos móviles </w:t>
      </w:r>
      <w:proofErr w:type="spellStart"/>
      <w:r>
        <w:t>Android</w:t>
      </w:r>
      <w:proofErr w:type="spellEnd"/>
    </w:p>
    <w:p w14:paraId="59A34262" w14:textId="78F6EED0" w:rsidR="00F56D12" w:rsidRDefault="00F56D12" w:rsidP="00F56D12">
      <w:pPr>
        <w:pStyle w:val="Prrafodelista"/>
        <w:numPr>
          <w:ilvl w:val="0"/>
          <w:numId w:val="20"/>
        </w:numPr>
      </w:pPr>
      <w:r>
        <w:t>Sistemas operativos compatibles con Java</w:t>
      </w:r>
    </w:p>
    <w:p w14:paraId="34C73069" w14:textId="3434A091" w:rsidR="00F56D12" w:rsidRDefault="00F56D12" w:rsidP="00F56D12">
      <w:r>
        <w:t>Además, deberá mantener:</w:t>
      </w:r>
    </w:p>
    <w:p w14:paraId="5898EC5B" w14:textId="77777777" w:rsidR="00F56D12" w:rsidRDefault="00F56D12" w:rsidP="00F56D12">
      <w:pPr>
        <w:pStyle w:val="Prrafodelista"/>
        <w:numPr>
          <w:ilvl w:val="0"/>
          <w:numId w:val="21"/>
        </w:numPr>
      </w:pPr>
      <w:r>
        <w:t>Baja latencia en conversiones</w:t>
      </w:r>
    </w:p>
    <w:p w14:paraId="7DB05272" w14:textId="77777777" w:rsidR="00F56D12" w:rsidRDefault="00F56D12" w:rsidP="00F56D12">
      <w:pPr>
        <w:pStyle w:val="Prrafodelista"/>
        <w:numPr>
          <w:ilvl w:val="0"/>
          <w:numId w:val="21"/>
        </w:numPr>
      </w:pPr>
      <w:r>
        <w:t>Respuesta inmediata</w:t>
      </w:r>
    </w:p>
    <w:p w14:paraId="7057D520" w14:textId="77777777" w:rsidR="00F56D12" w:rsidRDefault="00F56D12" w:rsidP="00F56D12">
      <w:pPr>
        <w:pStyle w:val="Prrafodelista"/>
        <w:numPr>
          <w:ilvl w:val="0"/>
          <w:numId w:val="21"/>
        </w:numPr>
      </w:pPr>
      <w:r>
        <w:t>Estabilidad de ejecución</w:t>
      </w:r>
    </w:p>
    <w:p w14:paraId="7498143F" w14:textId="77777777" w:rsidR="00F56D12" w:rsidRDefault="00F56D12" w:rsidP="00F56D12">
      <w:pPr>
        <w:pStyle w:val="Prrafodelista"/>
        <w:numPr>
          <w:ilvl w:val="0"/>
          <w:numId w:val="21"/>
        </w:numPr>
      </w:pPr>
      <w:r>
        <w:t>Consistencia en resultados</w:t>
      </w:r>
    </w:p>
    <w:p w14:paraId="065F7724" w14:textId="090A70DC" w:rsidR="00F56D12" w:rsidRDefault="00F56D12" w:rsidP="00F56D12">
      <w:pPr>
        <w:pStyle w:val="Prrafodelista"/>
        <w:numPr>
          <w:ilvl w:val="0"/>
          <w:numId w:val="21"/>
        </w:numPr>
      </w:pPr>
      <w:r>
        <w:t>Funcionamiento continuo en entorno local</w:t>
      </w:r>
    </w:p>
    <w:p w14:paraId="6298FCD6" w14:textId="48743D9F" w:rsidR="00F56D12" w:rsidRDefault="00F56D12" w:rsidP="00F56D12">
      <w:r>
        <w:t xml:space="preserve">Para el cliente móvil </w:t>
      </w:r>
      <w:proofErr w:type="spellStart"/>
      <w:r>
        <w:t>Android</w:t>
      </w:r>
      <w:proofErr w:type="spellEnd"/>
      <w:r>
        <w:t>, las conexiones al servidor local deberán realizarse utilizando la dirección:</w:t>
      </w:r>
    </w:p>
    <w:p w14:paraId="09B09091" w14:textId="6325EF0C" w:rsidR="00F56D12" w:rsidRDefault="00F56D12" w:rsidP="00F56D12">
      <w:pPr>
        <w:pStyle w:val="Prrafodelista"/>
        <w:numPr>
          <w:ilvl w:val="0"/>
          <w:numId w:val="22"/>
        </w:numPr>
      </w:pPr>
      <w:r>
        <w:t>10.0.2.2</w:t>
      </w:r>
    </w:p>
    <w:p w14:paraId="7863D524" w14:textId="0FA08BCF" w:rsidR="00F56D12" w:rsidRDefault="00F56D12" w:rsidP="00F56D12">
      <w:proofErr w:type="gramStart"/>
      <w:r>
        <w:t>mientras</w:t>
      </w:r>
      <w:proofErr w:type="gramEnd"/>
      <w:r>
        <w:t xml:space="preserve"> que para clientes locales de escritorio, consola y web se utilizará:</w:t>
      </w:r>
    </w:p>
    <w:p w14:paraId="4DE9920C" w14:textId="689C61CC" w:rsidR="00F56D12" w:rsidRDefault="00F56D12" w:rsidP="00F56D12">
      <w:pPr>
        <w:pStyle w:val="Prrafodelista"/>
        <w:numPr>
          <w:ilvl w:val="0"/>
          <w:numId w:val="22"/>
        </w:numPr>
      </w:pPr>
      <w:proofErr w:type="spellStart"/>
      <w:r>
        <w:t>localhost</w:t>
      </w:r>
      <w:proofErr w:type="spellEnd"/>
    </w:p>
    <w:p w14:paraId="26B5D0D6" w14:textId="5260B89C" w:rsidR="00BE677E" w:rsidRDefault="00F56D12" w:rsidP="00F56D12">
      <w:r>
        <w:t>El sistema está diseñado para funcionar de manera eficiente dentro de un entorno académico y de pruebas locales, sin necesidad de infraestructura en la nube ni servicios externos adicionales.</w:t>
      </w:r>
    </w:p>
    <w:p w14:paraId="639708EB" w14:textId="77777777" w:rsidR="001C4576" w:rsidRPr="004D4EFF" w:rsidRDefault="001C4576" w:rsidP="00F56D12">
      <w:pPr>
        <w:rPr>
          <w:lang w:val="es-EC"/>
        </w:rPr>
      </w:pPr>
    </w:p>
    <w:p w14:paraId="768FB4F2" w14:textId="05082F90" w:rsidR="00D51532" w:rsidRPr="00850009" w:rsidRDefault="004D144F" w:rsidP="004D144F">
      <w:pPr>
        <w:pStyle w:val="Ttulo2"/>
      </w:pPr>
      <w:bookmarkStart w:id="28" w:name="_bookmark11"/>
      <w:bookmarkStart w:id="29" w:name="_Toc229416154"/>
      <w:bookmarkEnd w:id="28"/>
      <w:r>
        <w:t>7.</w:t>
      </w:r>
      <w:r w:rsidR="004D293B">
        <w:t>4</w:t>
      </w:r>
      <w:r>
        <w:t xml:space="preserve"> </w:t>
      </w:r>
      <w:r w:rsidR="003E41D8" w:rsidRPr="00850009">
        <w:t>Características de los Usuarios</w:t>
      </w:r>
      <w:bookmarkEnd w:id="29"/>
    </w:p>
    <w:p w14:paraId="35F27C4F" w14:textId="7F8952A0" w:rsidR="001C4576" w:rsidRPr="001C4576" w:rsidRDefault="001C4576" w:rsidP="001C4576">
      <w:pPr>
        <w:pStyle w:val="Descripcin"/>
        <w:rPr>
          <w:i w:val="0"/>
          <w:iCs w:val="0"/>
          <w:color w:val="auto"/>
          <w:sz w:val="24"/>
          <w:szCs w:val="22"/>
        </w:rPr>
      </w:pPr>
      <w:r w:rsidRPr="001C4576">
        <w:rPr>
          <w:i w:val="0"/>
          <w:iCs w:val="0"/>
          <w:color w:val="auto"/>
          <w:sz w:val="24"/>
          <w:szCs w:val="22"/>
        </w:rPr>
        <w:t xml:space="preserve">Los usuarios del sistema de conversión de unidades de longitud, masa y temperatura están conformados principalmente por estudiantes, docentes, personal técnico y usuarios en general que requieren realizar conversiones rápidas, precisas y confiables entre </w:t>
      </w:r>
      <w:r w:rsidRPr="001C4576">
        <w:rPr>
          <w:i w:val="0"/>
          <w:iCs w:val="0"/>
          <w:color w:val="auto"/>
          <w:sz w:val="24"/>
          <w:szCs w:val="22"/>
        </w:rPr>
        <w:lastRenderedPageBreak/>
        <w:t>diferentes unidades de medida.</w:t>
      </w:r>
    </w:p>
    <w:p w14:paraId="039B9B20" w14:textId="3A76EDB0" w:rsidR="001C4576" w:rsidRPr="001C4576" w:rsidRDefault="001C4576" w:rsidP="001C4576">
      <w:pPr>
        <w:pStyle w:val="Descripcin"/>
        <w:rPr>
          <w:i w:val="0"/>
          <w:iCs w:val="0"/>
          <w:color w:val="auto"/>
          <w:sz w:val="24"/>
          <w:szCs w:val="22"/>
        </w:rPr>
      </w:pPr>
      <w:r w:rsidRPr="001C4576">
        <w:rPr>
          <w:i w:val="0"/>
          <w:iCs w:val="0"/>
          <w:color w:val="auto"/>
          <w:sz w:val="24"/>
          <w:szCs w:val="22"/>
        </w:rPr>
        <w:t>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w:t>
      </w:r>
    </w:p>
    <w:p w14:paraId="65A22473" w14:textId="68BB7314" w:rsidR="001C4576" w:rsidRPr="001C4576" w:rsidRDefault="001C4576" w:rsidP="001C4576">
      <w:pPr>
        <w:pStyle w:val="Descripcin"/>
        <w:rPr>
          <w:i w:val="0"/>
          <w:iCs w:val="0"/>
          <w:color w:val="auto"/>
          <w:sz w:val="24"/>
          <w:szCs w:val="22"/>
        </w:rPr>
      </w:pPr>
      <w:r w:rsidRPr="001C4576">
        <w:rPr>
          <w:i w:val="0"/>
          <w:iCs w:val="0"/>
          <w:color w:val="auto"/>
          <w:sz w:val="24"/>
          <w:szCs w:val="22"/>
        </w:rPr>
        <w:t>Los u</w:t>
      </w:r>
      <w:r>
        <w:rPr>
          <w:i w:val="0"/>
          <w:iCs w:val="0"/>
          <w:color w:val="auto"/>
          <w:sz w:val="24"/>
          <w:szCs w:val="22"/>
        </w:rPr>
        <w:t>suarios deberán ser capaces de:</w:t>
      </w:r>
    </w:p>
    <w:p w14:paraId="185D47F7"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Ingresar valores numéricos</w:t>
      </w:r>
    </w:p>
    <w:p w14:paraId="4D9E8FB1"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Seleccionar unidades de origen y destino</w:t>
      </w:r>
    </w:p>
    <w:p w14:paraId="56FB65A5"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Elegir el tipo de conversión</w:t>
      </w:r>
    </w:p>
    <w:p w14:paraId="05775DCF"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Interpretar resultados mostrados en pantalla</w:t>
      </w:r>
    </w:p>
    <w:p w14:paraId="47575D63" w14:textId="199A76C4"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Utilizar funcionalidades básicas del sistema</w:t>
      </w:r>
    </w:p>
    <w:p w14:paraId="7638EB38" w14:textId="6723C200" w:rsidR="001C4576" w:rsidRPr="001C4576" w:rsidRDefault="001C4576" w:rsidP="001C4576">
      <w:pPr>
        <w:pStyle w:val="Descripcin"/>
        <w:rPr>
          <w:i w:val="0"/>
          <w:iCs w:val="0"/>
          <w:color w:val="auto"/>
          <w:sz w:val="24"/>
          <w:szCs w:val="22"/>
        </w:rPr>
      </w:pPr>
      <w:r w:rsidRPr="001C4576">
        <w:rPr>
          <w:i w:val="0"/>
          <w:iCs w:val="0"/>
          <w:color w:val="auto"/>
          <w:sz w:val="24"/>
          <w:szCs w:val="22"/>
        </w:rPr>
        <w:t>No se requiere experiencia previa en programación, bases de datos ni conocimientos avanzados de matemáticas, debido a que el sistema automatiza completamente las operaciones de conversión mediant</w:t>
      </w:r>
      <w:r>
        <w:rPr>
          <w:i w:val="0"/>
          <w:iCs w:val="0"/>
          <w:color w:val="auto"/>
          <w:sz w:val="24"/>
          <w:szCs w:val="22"/>
        </w:rPr>
        <w:t>e servicios SOAP centralizados.</w:t>
      </w:r>
    </w:p>
    <w:p w14:paraId="4D58D350" w14:textId="781B9C99" w:rsidR="001C4576" w:rsidRPr="001C4576" w:rsidRDefault="001C4576" w:rsidP="001C4576">
      <w:pPr>
        <w:pStyle w:val="Descripcin"/>
        <w:rPr>
          <w:i w:val="0"/>
          <w:iCs w:val="0"/>
          <w:color w:val="auto"/>
          <w:sz w:val="24"/>
          <w:szCs w:val="22"/>
        </w:rPr>
      </w:pPr>
      <w:r w:rsidRPr="001C4576">
        <w:rPr>
          <w:i w:val="0"/>
          <w:iCs w:val="0"/>
          <w:color w:val="auto"/>
          <w:sz w:val="24"/>
          <w:szCs w:val="22"/>
        </w:rPr>
        <w:t xml:space="preserve">El sistema está orientado tanto a fines educativos como prácticos, permitiendo que cualquier usuario </w:t>
      </w:r>
      <w:r>
        <w:rPr>
          <w:i w:val="0"/>
          <w:iCs w:val="0"/>
          <w:color w:val="auto"/>
          <w:sz w:val="24"/>
          <w:szCs w:val="22"/>
        </w:rPr>
        <w:t>pueda realizar conversiones de:</w:t>
      </w:r>
    </w:p>
    <w:p w14:paraId="63AF6FE4"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Longitud</w:t>
      </w:r>
    </w:p>
    <w:p w14:paraId="5C645C3D"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Masa</w:t>
      </w:r>
    </w:p>
    <w:p w14:paraId="7BB2DC76" w14:textId="58919874"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Temperatura</w:t>
      </w:r>
    </w:p>
    <w:p w14:paraId="54B8FFE3" w14:textId="639D3D27" w:rsidR="001C4576" w:rsidRPr="001C4576" w:rsidRDefault="001C4576" w:rsidP="001C4576">
      <w:pPr>
        <w:pStyle w:val="Descripcin"/>
        <w:rPr>
          <w:i w:val="0"/>
          <w:iCs w:val="0"/>
          <w:color w:val="auto"/>
          <w:sz w:val="24"/>
          <w:szCs w:val="22"/>
        </w:rPr>
      </w:pPr>
      <w:proofErr w:type="gramStart"/>
      <w:r w:rsidRPr="001C4576">
        <w:rPr>
          <w:i w:val="0"/>
          <w:iCs w:val="0"/>
          <w:color w:val="auto"/>
          <w:sz w:val="24"/>
          <w:szCs w:val="22"/>
        </w:rPr>
        <w:t>de</w:t>
      </w:r>
      <w:proofErr w:type="gramEnd"/>
      <w:r w:rsidRPr="001C4576">
        <w:rPr>
          <w:i w:val="0"/>
          <w:iCs w:val="0"/>
          <w:color w:val="auto"/>
          <w:sz w:val="24"/>
          <w:szCs w:val="22"/>
        </w:rPr>
        <w:t xml:space="preserve"> forma rápida y eficien</w:t>
      </w:r>
      <w:r>
        <w:rPr>
          <w:i w:val="0"/>
          <w:iCs w:val="0"/>
          <w:color w:val="auto"/>
          <w:sz w:val="24"/>
          <w:szCs w:val="22"/>
        </w:rPr>
        <w:t>te desde distintas plataformas.</w:t>
      </w:r>
    </w:p>
    <w:p w14:paraId="4AE9BB42" w14:textId="09766E3C" w:rsidR="001C4576" w:rsidRPr="001C4576" w:rsidRDefault="001C4576" w:rsidP="001C4576">
      <w:pPr>
        <w:pStyle w:val="Descripcin"/>
        <w:rPr>
          <w:i w:val="0"/>
          <w:iCs w:val="0"/>
          <w:color w:val="auto"/>
          <w:sz w:val="24"/>
          <w:szCs w:val="22"/>
        </w:rPr>
      </w:pPr>
      <w:r w:rsidRPr="001C4576">
        <w:rPr>
          <w:i w:val="0"/>
          <w:iCs w:val="0"/>
          <w:color w:val="auto"/>
          <w:sz w:val="24"/>
          <w:szCs w:val="22"/>
        </w:rPr>
        <w:t>Asimismo, el sistema contempla diferentes perfiles d</w:t>
      </w:r>
      <w:r>
        <w:rPr>
          <w:i w:val="0"/>
          <w:iCs w:val="0"/>
          <w:color w:val="auto"/>
          <w:sz w:val="24"/>
          <w:szCs w:val="22"/>
        </w:rPr>
        <w:t>e uso según el tipo de cliente:</w:t>
      </w:r>
    </w:p>
    <w:p w14:paraId="03C1A7F3"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generales utilizando clientes web y móvil</w:t>
      </w:r>
    </w:p>
    <w:p w14:paraId="3754C801"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académicos utilizando cliente escritorio</w:t>
      </w:r>
    </w:p>
    <w:p w14:paraId="1DDB8681" w14:textId="3F81FCD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técnicos utilizando cliente consola para pruebas y monitoreo básico</w:t>
      </w:r>
    </w:p>
    <w:p w14:paraId="0CF220C5" w14:textId="09C3CD58" w:rsidR="00AA20CF" w:rsidRPr="00850009" w:rsidRDefault="001C4576" w:rsidP="001C4576">
      <w:pPr>
        <w:pStyle w:val="Descripcin"/>
      </w:pPr>
      <w:r w:rsidRPr="001C4576">
        <w:rPr>
          <w:i w:val="0"/>
          <w:iCs w:val="0"/>
          <w:color w:val="auto"/>
          <w:sz w:val="24"/>
          <w:szCs w:val="22"/>
        </w:rPr>
        <w:t>Finalmente, se espera que los usuarios puedan interpretar correctamente las unidades de medida y los resultados obtenidos sin dificultad, gracias a las validaciones implementadas y a la presentación clara de la información dentro del sistema</w:t>
      </w:r>
      <w:proofErr w:type="gramStart"/>
      <w:r w:rsidRPr="001C4576">
        <w:rPr>
          <w:i w:val="0"/>
          <w:iCs w:val="0"/>
          <w:color w:val="auto"/>
          <w:sz w:val="24"/>
          <w:szCs w:val="22"/>
        </w:rPr>
        <w:t>.</w:t>
      </w:r>
      <w:r w:rsidR="007825A6" w:rsidRPr="007825A6">
        <w:rPr>
          <w:i w:val="0"/>
          <w:iCs w:val="0"/>
          <w:color w:val="auto"/>
          <w:sz w:val="24"/>
          <w:szCs w:val="22"/>
        </w:rPr>
        <w:t>.</w:t>
      </w:r>
      <w:proofErr w:type="gramEnd"/>
    </w:p>
    <w:p w14:paraId="343189D1" w14:textId="3AA1322A" w:rsidR="00350935" w:rsidRDefault="00350935" w:rsidP="00350935">
      <w:pPr>
        <w:pStyle w:val="Descripcin"/>
        <w:keepNext/>
      </w:pPr>
      <w:bookmarkStart w:id="30"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30"/>
      <w:r w:rsidR="007825A6" w:rsidRPr="007825A6">
        <w:t>Usuario Estudiante</w:t>
      </w:r>
    </w:p>
    <w:tbl>
      <w:tblPr>
        <w:tblStyle w:val="Tablade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lastRenderedPageBreak/>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1"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1"/>
      <w:r w:rsidR="007825A6">
        <w:t>Docente</w:t>
      </w:r>
    </w:p>
    <w:tbl>
      <w:tblPr>
        <w:tblStyle w:val="Tabladecuadrcula6concolores-nfasis4"/>
        <w:tblW w:w="0" w:type="auto"/>
        <w:tblLook w:val="04A0" w:firstRow="1" w:lastRow="0" w:firstColumn="1" w:lastColumn="0" w:noHBand="0" w:noVBand="1"/>
      </w:tblPr>
      <w:tblGrid>
        <w:gridCol w:w="1714"/>
        <w:gridCol w:w="7706"/>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0381F72"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como herramienta educativa para explicar conversiones, realizar demostraciones y proponer ejercicios prácticos utilizando los diferentes clientes del sistema.</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2"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2"/>
      <w:r w:rsidR="007825A6" w:rsidRPr="007825A6">
        <w:t>Usuario General</w:t>
      </w:r>
    </w:p>
    <w:tbl>
      <w:tblPr>
        <w:tblStyle w:val="Tablade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3"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3"/>
      <w:r w:rsidR="007825A6" w:rsidRPr="007825A6">
        <w:t>Usuario Administrador del Sistema</w:t>
      </w:r>
    </w:p>
    <w:tbl>
      <w:tblPr>
        <w:tblStyle w:val="Tabladecuadrcula6concolores-nfasis4"/>
        <w:tblW w:w="0" w:type="auto"/>
        <w:tblLook w:val="04A0" w:firstRow="1" w:lastRow="0" w:firstColumn="1" w:lastColumn="0" w:noHBand="0" w:noVBand="1"/>
      </w:tblPr>
      <w:tblGrid>
        <w:gridCol w:w="1705"/>
        <w:gridCol w:w="7715"/>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4" w:name="_bookmark12"/>
            <w:bookmarkEnd w:id="34"/>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 xml:space="preserve">Conocimientos en programación Java, SOAP, </w:t>
            </w:r>
            <w:proofErr w:type="spellStart"/>
            <w:r w:rsidRPr="001C4576">
              <w:rPr>
                <w:rFonts w:eastAsia="Times New Roman" w:cs="Arial"/>
                <w:szCs w:val="24"/>
                <w:lang w:val="es-EC" w:eastAsia="es-EC"/>
              </w:rPr>
              <w:t>MariaDB</w:t>
            </w:r>
            <w:proofErr w:type="spellEnd"/>
            <w:r w:rsidRPr="001C4576">
              <w:rPr>
                <w:rFonts w:eastAsia="Times New Roman" w:cs="Arial"/>
                <w:szCs w:val="24"/>
                <w:lang w:val="es-EC" w:eastAsia="es-EC"/>
              </w:rPr>
              <w:t>, validación de datos, JDBC y mantenimiento de aplicaciones cliente-servidor.</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 xml:space="preserve">Mantiene el servidor SOAP, verifica el correcto funcionamiento de las conversiones, monitorea conexiones, administra la base de datos </w:t>
            </w:r>
            <w:proofErr w:type="spellStart"/>
            <w:r w:rsidRPr="001C4576">
              <w:rPr>
                <w:rFonts w:eastAsia="Times New Roman" w:cs="Arial"/>
                <w:szCs w:val="24"/>
                <w:lang w:val="es-EC" w:eastAsia="es-EC"/>
              </w:rPr>
              <w:t>ConversionDB</w:t>
            </w:r>
            <w:proofErr w:type="spellEnd"/>
            <w:r w:rsidRPr="001C4576">
              <w:rPr>
                <w:rFonts w:eastAsia="Times New Roman" w:cs="Arial"/>
                <w:szCs w:val="24"/>
                <w:lang w:val="es-EC" w:eastAsia="es-EC"/>
              </w:rPr>
              <w:t xml:space="preserve"> y asegura la estabilidad del sistema.</w:t>
            </w:r>
          </w:p>
        </w:tc>
      </w:tr>
    </w:tbl>
    <w:p w14:paraId="312608F3" w14:textId="77777777" w:rsidR="0006464E" w:rsidRDefault="0006464E" w:rsidP="0006464E"/>
    <w:p w14:paraId="070E8EF7" w14:textId="25B758CD" w:rsidR="00D51532" w:rsidRPr="00850009" w:rsidRDefault="004D293B" w:rsidP="004D293B">
      <w:pPr>
        <w:pStyle w:val="Ttulo2"/>
      </w:pPr>
      <w:bookmarkStart w:id="35" w:name="_Toc229416155"/>
      <w:r>
        <w:t xml:space="preserve">7.5 </w:t>
      </w:r>
      <w:r w:rsidR="003E41D8" w:rsidRPr="00850009">
        <w:t>Interfaces Externas</w:t>
      </w:r>
      <w:bookmarkEnd w:id="35"/>
    </w:p>
    <w:p w14:paraId="7ED04DDD" w14:textId="77777777" w:rsidR="001C4576" w:rsidRDefault="001C4576" w:rsidP="001C4576">
      <w:r>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las unidades de origen y destino y visualizar los resultados de conversión en tiempo real. La interfaz actúa como el principal medio de comunicación entre el usuario y la lógica de procesamiento implementada en el servidor SOAP, garantizando una interacción clara, sencilla e intuitiva.</w:t>
      </w:r>
    </w:p>
    <w:p w14:paraId="184811DF" w14:textId="77777777" w:rsidR="001C4576" w:rsidRDefault="001C4576" w:rsidP="001C4576"/>
    <w:p w14:paraId="48684138" w14:textId="4AFE1D0E" w:rsidR="001C4576" w:rsidRDefault="001C4576" w:rsidP="001C4576">
      <w:r>
        <w:lastRenderedPageBreak/>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 comunicación SOAP basada en XML y HTTP.</w:t>
      </w:r>
    </w:p>
    <w:p w14:paraId="69A3AE12" w14:textId="5D02046D" w:rsidR="001C4576" w:rsidRDefault="001C4576" w:rsidP="001C4576">
      <w:r>
        <w:t xml:space="preserve">Adicionalmente, el sistema interactúa con bibliotecas matemáticas y componentes propios del entorno Java, permitiendo ejecutar cálculos optimizados y precisos para garantizar exactitud en cada conversión realizada. También mantiene comunicación con la base de datos </w:t>
      </w:r>
      <w:proofErr w:type="spellStart"/>
      <w:r>
        <w:t>MariaDB</w:t>
      </w:r>
      <w:proofErr w:type="spellEnd"/>
      <w:r>
        <w:t xml:space="preserve"> mediante JDBC para almacenar el historial de conversiones ejecutadas por los usuarios.</w:t>
      </w:r>
    </w:p>
    <w:p w14:paraId="6BD68032" w14:textId="4759E5BE" w:rsidR="00A07DAE" w:rsidRDefault="001C4576" w:rsidP="001C4576">
      <w:r>
        <w:t>Finalmente, la interfaz de salida del sistema presenta los resultados de manera clara, organizada y legible, facilitando la interpretación inmediata de la información obtenida y garantizando una experiencia de usuario eficiente dentro de todas las plataformas soportadas por la aplicación.</w:t>
      </w:r>
    </w:p>
    <w:p w14:paraId="11AD80A6" w14:textId="77777777" w:rsidR="001C4576" w:rsidRPr="00850009" w:rsidRDefault="001C4576" w:rsidP="001C4576"/>
    <w:p w14:paraId="16A3522C" w14:textId="2C162F15" w:rsidR="00D51532" w:rsidRPr="00850009" w:rsidRDefault="004D293B" w:rsidP="004D293B">
      <w:pPr>
        <w:pStyle w:val="Ttulo2"/>
      </w:pPr>
      <w:bookmarkStart w:id="36" w:name="_bookmark13"/>
      <w:bookmarkStart w:id="37" w:name="_Toc229416156"/>
      <w:bookmarkEnd w:id="36"/>
      <w:r>
        <w:t xml:space="preserve">7.6 </w:t>
      </w:r>
      <w:r w:rsidR="003E41D8" w:rsidRPr="00850009">
        <w:t>Restricciones</w:t>
      </w:r>
      <w:bookmarkEnd w:id="37"/>
    </w:p>
    <w:p w14:paraId="6EA6EEE9" w14:textId="76D9681D"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desarrollo y operación del sistema de conversión de unidades de longitud, masa y temperatura están sujetos a diversas restricciones técnicas, funcionales y de entorno que garantizan el correcto funcionamiento de la aplicación en las difere</w:t>
      </w:r>
      <w:r>
        <w:rPr>
          <w:rFonts w:eastAsia="Times New Roman" w:cs="Arial"/>
          <w:szCs w:val="24"/>
          <w:lang w:val="es-EC" w:eastAsia="es-EC"/>
        </w:rPr>
        <w:t>ntes plataformas implementadas.</w:t>
      </w:r>
    </w:p>
    <w:p w14:paraId="48D8F96C" w14:textId="1358A3D7"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En cuanto al hardware cliente, los dispositivos donde se ejecute el sistema deberán contar con al menos 2GB de memoria RAM para asegurar un funcionamiento fluido de las aplicaciones de consola, escritorio, web y móvil. Para dispositivos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se requiere una versión mínima de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6.0 o superior, garantizando compatibilidad con el cliente móvil </w:t>
      </w:r>
      <w:r>
        <w:rPr>
          <w:rFonts w:eastAsia="Times New Roman" w:cs="Arial"/>
          <w:szCs w:val="24"/>
          <w:lang w:val="es-EC" w:eastAsia="es-EC"/>
        </w:rPr>
        <w:t xml:space="preserve">desarrollado en </w:t>
      </w:r>
      <w:proofErr w:type="spellStart"/>
      <w:r>
        <w:rPr>
          <w:rFonts w:eastAsia="Times New Roman" w:cs="Arial"/>
          <w:szCs w:val="24"/>
          <w:lang w:val="es-EC" w:eastAsia="es-EC"/>
        </w:rPr>
        <w:t>Android</w:t>
      </w:r>
      <w:proofErr w:type="spellEnd"/>
      <w:r>
        <w:rPr>
          <w:rFonts w:eastAsia="Times New Roman" w:cs="Arial"/>
          <w:szCs w:val="24"/>
          <w:lang w:val="es-EC" w:eastAsia="es-EC"/>
        </w:rPr>
        <w:t xml:space="preserve"> Studio.</w:t>
      </w:r>
    </w:p>
    <w:p w14:paraId="70332D44" w14:textId="62ABBBDF"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Respecto al entorno de desarrollo, se recomienda utilizar un computador con procesador Intel </w:t>
      </w:r>
      <w:proofErr w:type="spellStart"/>
      <w:r w:rsidRPr="001C4576">
        <w:rPr>
          <w:rFonts w:eastAsia="Times New Roman" w:cs="Arial"/>
          <w:szCs w:val="24"/>
          <w:lang w:val="es-EC" w:eastAsia="es-EC"/>
        </w:rPr>
        <w:t>Core</w:t>
      </w:r>
      <w:proofErr w:type="spellEnd"/>
      <w:r w:rsidRPr="001C4576">
        <w:rPr>
          <w:rFonts w:eastAsia="Times New Roman" w:cs="Arial"/>
          <w:szCs w:val="24"/>
          <w:lang w:val="es-EC" w:eastAsia="es-EC"/>
        </w:rPr>
        <w:t xml:space="preserve"> i3 o superior y un mínimo de 4GB de memoria RAM, permitiendo ejecutar correctamente herramientas como </w:t>
      </w:r>
      <w:proofErr w:type="spellStart"/>
      <w:r w:rsidRPr="001C4576">
        <w:rPr>
          <w:rFonts w:eastAsia="Times New Roman" w:cs="Arial"/>
          <w:szCs w:val="24"/>
          <w:lang w:val="es-EC" w:eastAsia="es-EC"/>
        </w:rPr>
        <w:t>NetBeans</w:t>
      </w:r>
      <w:proofErr w:type="spellEnd"/>
      <w:r w:rsidRPr="001C4576">
        <w:rPr>
          <w:rFonts w:eastAsia="Times New Roman" w:cs="Arial"/>
          <w:szCs w:val="24"/>
          <w:lang w:val="es-EC" w:eastAsia="es-EC"/>
        </w:rPr>
        <w:t xml:space="preserve">, Payara Server, </w:t>
      </w:r>
      <w:proofErr w:type="spellStart"/>
      <w:r w:rsidRPr="001C4576">
        <w:rPr>
          <w:rFonts w:eastAsia="Times New Roman" w:cs="Arial"/>
          <w:szCs w:val="24"/>
          <w:lang w:val="es-EC" w:eastAsia="es-EC"/>
        </w:rPr>
        <w:t>MariaDB</w:t>
      </w:r>
      <w:proofErr w:type="spellEnd"/>
      <w:r w:rsidRPr="001C4576">
        <w:rPr>
          <w:rFonts w:eastAsia="Times New Roman" w:cs="Arial"/>
          <w:szCs w:val="24"/>
          <w:lang w:val="es-EC" w:eastAsia="es-EC"/>
        </w:rPr>
        <w:t xml:space="preserv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Studio y </w:t>
      </w:r>
      <w:proofErr w:type="spellStart"/>
      <w:r w:rsidRPr="001C4576">
        <w:rPr>
          <w:rFonts w:eastAsia="Times New Roman" w:cs="Arial"/>
          <w:szCs w:val="24"/>
          <w:lang w:val="es-EC" w:eastAsia="es-EC"/>
        </w:rPr>
        <w:t>Postman</w:t>
      </w:r>
      <w:proofErr w:type="spellEnd"/>
      <w:r w:rsidRPr="001C4576">
        <w:rPr>
          <w:rFonts w:eastAsia="Times New Roman" w:cs="Arial"/>
          <w:szCs w:val="24"/>
          <w:lang w:val="es-EC" w:eastAsia="es-EC"/>
        </w:rPr>
        <w:t xml:space="preserve"> durante el desarro</w:t>
      </w:r>
      <w:r>
        <w:rPr>
          <w:rFonts w:eastAsia="Times New Roman" w:cs="Arial"/>
          <w:szCs w:val="24"/>
          <w:lang w:val="es-EC" w:eastAsia="es-EC"/>
        </w:rPr>
        <w:t>llo y pruebas del sistema.</w:t>
      </w:r>
    </w:p>
    <w:p w14:paraId="5532117A" w14:textId="028F6A29"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El sistema podrá ejecutarse sobre sistemas operativos compatibles </w:t>
      </w:r>
      <w:r>
        <w:rPr>
          <w:rFonts w:eastAsia="Times New Roman" w:cs="Arial"/>
          <w:szCs w:val="24"/>
          <w:lang w:val="es-EC" w:eastAsia="es-EC"/>
        </w:rPr>
        <w:t xml:space="preserve">con Java y </w:t>
      </w:r>
      <w:proofErr w:type="spellStart"/>
      <w:r>
        <w:rPr>
          <w:rFonts w:eastAsia="Times New Roman" w:cs="Arial"/>
          <w:szCs w:val="24"/>
          <w:lang w:val="es-EC" w:eastAsia="es-EC"/>
        </w:rPr>
        <w:t>Android</w:t>
      </w:r>
      <w:proofErr w:type="spellEnd"/>
      <w:r>
        <w:rPr>
          <w:rFonts w:eastAsia="Times New Roman" w:cs="Arial"/>
          <w:szCs w:val="24"/>
          <w:lang w:val="es-EC" w:eastAsia="es-EC"/>
        </w:rPr>
        <w:t>, incluyendo:</w:t>
      </w:r>
    </w:p>
    <w:p w14:paraId="7CD54CC2"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Windows</w:t>
      </w:r>
    </w:p>
    <w:p w14:paraId="1DEEADB5"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Linux</w:t>
      </w:r>
    </w:p>
    <w:p w14:paraId="2D7688A8" w14:textId="7CA22D76" w:rsidR="001C4576" w:rsidRPr="001C4576" w:rsidRDefault="001C4576" w:rsidP="001C4576">
      <w:pPr>
        <w:pStyle w:val="Prrafodelista"/>
        <w:numPr>
          <w:ilvl w:val="0"/>
          <w:numId w:val="27"/>
        </w:numPr>
        <w:rPr>
          <w:rFonts w:eastAsia="Times New Roman" w:cs="Arial"/>
          <w:szCs w:val="24"/>
          <w:lang w:val="es-EC" w:eastAsia="es-EC"/>
        </w:rPr>
      </w:pPr>
      <w:proofErr w:type="spellStart"/>
      <w:r>
        <w:rPr>
          <w:rFonts w:eastAsia="Times New Roman" w:cs="Arial"/>
          <w:szCs w:val="24"/>
          <w:lang w:val="es-EC" w:eastAsia="es-EC"/>
        </w:rPr>
        <w:t>Android</w:t>
      </w:r>
      <w:proofErr w:type="spellEnd"/>
    </w:p>
    <w:p w14:paraId="45A69D5C" w14:textId="63746DF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arquitectura implementada utiliza un modelo cliente-servidor basado en SOAP, por lo que los clientes deberán mantener conectividad local con el servidor Payara mediante </w:t>
      </w:r>
      <w:proofErr w:type="spellStart"/>
      <w:r w:rsidRPr="001C4576">
        <w:rPr>
          <w:rFonts w:eastAsia="Times New Roman" w:cs="Arial"/>
          <w:szCs w:val="24"/>
          <w:lang w:val="es-EC" w:eastAsia="es-EC"/>
        </w:rPr>
        <w:t>localhost</w:t>
      </w:r>
      <w:proofErr w:type="spellEnd"/>
      <w:r w:rsidRPr="001C4576">
        <w:rPr>
          <w:rFonts w:eastAsia="Times New Roman" w:cs="Arial"/>
          <w:szCs w:val="24"/>
          <w:lang w:val="es-EC" w:eastAsia="es-EC"/>
        </w:rPr>
        <w:t xml:space="preserve"> o 10.0.2.2 en el caso del cliente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Aunque el sistema opera principalmente en entorno local, se requiere disponibilidad del servidor SOAP para procesar solicitudes de conver</w:t>
      </w:r>
      <w:r>
        <w:rPr>
          <w:rFonts w:eastAsia="Times New Roman" w:cs="Arial"/>
          <w:szCs w:val="24"/>
          <w:lang w:val="es-EC" w:eastAsia="es-EC"/>
        </w:rPr>
        <w:t>sión.</w:t>
      </w:r>
    </w:p>
    <w:p w14:paraId="3F343B0B" w14:textId="0F0DEC56"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El desarrollo del sistema debe realizarse utilizan</w:t>
      </w:r>
      <w:r>
        <w:rPr>
          <w:rFonts w:eastAsia="Times New Roman" w:cs="Arial"/>
          <w:szCs w:val="24"/>
          <w:lang w:val="es-EC" w:eastAsia="es-EC"/>
        </w:rPr>
        <w:t>do tecnologías compatibles con:</w:t>
      </w:r>
    </w:p>
    <w:p w14:paraId="51C9EBFD"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Java 21</w:t>
      </w:r>
    </w:p>
    <w:p w14:paraId="4A6F1E54"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Jakarta</w:t>
      </w:r>
      <w:proofErr w:type="spellEnd"/>
      <w:r w:rsidRPr="001C4576">
        <w:rPr>
          <w:rFonts w:eastAsia="Times New Roman" w:cs="Arial"/>
          <w:szCs w:val="24"/>
          <w:lang w:val="es-EC" w:eastAsia="es-EC"/>
        </w:rPr>
        <w:t xml:space="preserve"> EE 10</w:t>
      </w:r>
    </w:p>
    <w:p w14:paraId="23EB590E"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Maven</w:t>
      </w:r>
      <w:proofErr w:type="spellEnd"/>
    </w:p>
    <w:p w14:paraId="16C42E14"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SOAP</w:t>
      </w:r>
    </w:p>
    <w:p w14:paraId="7F286D62"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lastRenderedPageBreak/>
        <w:t>JDBC</w:t>
      </w:r>
    </w:p>
    <w:p w14:paraId="12B2B547" w14:textId="3786E0E9" w:rsidR="001C4576" w:rsidRPr="001C4576" w:rsidRDefault="001C4576" w:rsidP="001C4576">
      <w:pPr>
        <w:pStyle w:val="Prrafodelista"/>
        <w:numPr>
          <w:ilvl w:val="0"/>
          <w:numId w:val="26"/>
        </w:numPr>
        <w:rPr>
          <w:rFonts w:eastAsia="Times New Roman" w:cs="Arial"/>
          <w:szCs w:val="24"/>
          <w:lang w:val="es-EC" w:eastAsia="es-EC"/>
        </w:rPr>
      </w:pPr>
      <w:proofErr w:type="spellStart"/>
      <w:r>
        <w:rPr>
          <w:rFonts w:eastAsia="Times New Roman" w:cs="Arial"/>
          <w:szCs w:val="24"/>
          <w:lang w:val="es-EC" w:eastAsia="es-EC"/>
        </w:rPr>
        <w:t>MariaDB</w:t>
      </w:r>
      <w:proofErr w:type="spellEnd"/>
    </w:p>
    <w:p w14:paraId="142A6CB2" w14:textId="450AC65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No se permitirá el uso de </w:t>
      </w:r>
      <w:proofErr w:type="spellStart"/>
      <w:r w:rsidRPr="001C4576">
        <w:rPr>
          <w:rFonts w:eastAsia="Times New Roman" w:cs="Arial"/>
          <w:szCs w:val="24"/>
          <w:lang w:val="es-EC" w:eastAsia="es-EC"/>
        </w:rPr>
        <w:t>frameworks</w:t>
      </w:r>
      <w:proofErr w:type="spellEnd"/>
      <w:r w:rsidRPr="001C4576">
        <w:rPr>
          <w:rFonts w:eastAsia="Times New Roman" w:cs="Arial"/>
          <w:szCs w:val="24"/>
          <w:lang w:val="es-EC" w:eastAsia="es-EC"/>
        </w:rPr>
        <w:t xml:space="preserve"> o tecnologías que alteren la arquitectura cliente-serv</w:t>
      </w:r>
      <w:r>
        <w:rPr>
          <w:rFonts w:eastAsia="Times New Roman" w:cs="Arial"/>
          <w:szCs w:val="24"/>
          <w:lang w:val="es-EC" w:eastAsia="es-EC"/>
        </w:rPr>
        <w:t>idor definida para el proyecto.</w:t>
      </w:r>
    </w:p>
    <w:p w14:paraId="0D9F0C40" w14:textId="32C00F3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Asimismo, las conversiones implementadas deberán basarse estrictamente en fórmulas matemáticas estándar internacionalmente aceptadas para longitud, masa y temperatura, evitando modificaciones arbitrarias que afecten </w:t>
      </w:r>
      <w:r>
        <w:rPr>
          <w:rFonts w:eastAsia="Times New Roman" w:cs="Arial"/>
          <w:szCs w:val="24"/>
          <w:lang w:val="es-EC" w:eastAsia="es-EC"/>
        </w:rPr>
        <w:t>la precisión de los resultados.</w:t>
      </w:r>
    </w:p>
    <w:p w14:paraId="54AEEB95" w14:textId="2D70ADBA"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sistema deberá manejar precisión decimal adecuada en todas las operaciones matemáticas, evitando errores de redondeo significativos que puedan generar inc</w:t>
      </w:r>
      <w:r>
        <w:rPr>
          <w:rFonts w:eastAsia="Times New Roman" w:cs="Arial"/>
          <w:szCs w:val="24"/>
          <w:lang w:val="es-EC" w:eastAsia="es-EC"/>
        </w:rPr>
        <w:t>onsistencias entre plataformas.</w:t>
      </w:r>
    </w:p>
    <w:p w14:paraId="29486C0E" w14:textId="24C3372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interfaz de usuario deberá mantenerse simple, intuitiva y fácil de utilizar en todos los clientes implementados, permitiendo realizar conversiones mediante pocos pasos y sin complejidad técnica para el </w:t>
      </w:r>
      <w:r>
        <w:rPr>
          <w:rFonts w:eastAsia="Times New Roman" w:cs="Arial"/>
          <w:szCs w:val="24"/>
          <w:lang w:val="es-EC" w:eastAsia="es-EC"/>
        </w:rPr>
        <w:t>usuario final.</w:t>
      </w:r>
    </w:p>
    <w:p w14:paraId="1B4BA0FB" w14:textId="6EC0DF8B"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Adicionalmente, el sistema deber</w:t>
      </w:r>
      <w:r>
        <w:rPr>
          <w:rFonts w:eastAsia="Times New Roman" w:cs="Arial"/>
          <w:szCs w:val="24"/>
          <w:lang w:val="es-EC" w:eastAsia="es-EC"/>
        </w:rPr>
        <w:t>á validar obligatoriamente que:</w:t>
      </w:r>
    </w:p>
    <w:p w14:paraId="3F6B87E3"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campos no estén vacíos</w:t>
      </w:r>
    </w:p>
    <w:p w14:paraId="1B48ECFA"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valores ingresados sean numéricos</w:t>
      </w:r>
    </w:p>
    <w:p w14:paraId="48FE95C2" w14:textId="7A6A7904"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Las unid</w:t>
      </w:r>
      <w:r>
        <w:rPr>
          <w:rFonts w:eastAsia="Times New Roman" w:cs="Arial"/>
          <w:szCs w:val="24"/>
          <w:lang w:val="es-EC" w:eastAsia="es-EC"/>
        </w:rPr>
        <w:t>ades seleccionadas sean válidas</w:t>
      </w:r>
    </w:p>
    <w:p w14:paraId="32B54AF0" w14:textId="69C4140F" w:rsidR="00556EB7" w:rsidRPr="001C4576" w:rsidRDefault="001C4576" w:rsidP="001C4576">
      <w:pPr>
        <w:ind w:left="719"/>
        <w:rPr>
          <w:lang w:val="es-EC"/>
        </w:rPr>
      </w:pPr>
      <w:r w:rsidRPr="001C4576">
        <w:rPr>
          <w:rFonts w:eastAsia="Times New Roman" w:cs="Arial"/>
          <w:szCs w:val="24"/>
          <w:lang w:val="es-EC" w:eastAsia="es-EC"/>
        </w:rPr>
        <w:t>Finalmente, el sistema deberá garantizar consistencia funcional entre todos los clientes conectados, asegurando que las conversiones realizadas desde consola, escritorio, web o móvil produzcan exactamente los mismos resultados utilizando la lógica centralizada del servidor SOAP.</w:t>
      </w:r>
    </w:p>
    <w:p w14:paraId="2B7CAEFB" w14:textId="149A12A0" w:rsidR="00D51532" w:rsidRPr="00850009" w:rsidRDefault="004D293B" w:rsidP="004D293B">
      <w:pPr>
        <w:pStyle w:val="Ttulo2"/>
      </w:pPr>
      <w:bookmarkStart w:id="38" w:name="_bookmark14"/>
      <w:bookmarkStart w:id="39" w:name="_Toc229416157"/>
      <w:bookmarkEnd w:id="38"/>
      <w:r>
        <w:t xml:space="preserve">7.7 </w:t>
      </w:r>
      <w:r w:rsidR="003E41D8" w:rsidRPr="00850009">
        <w:t>Suposiciones y Dependencias</w:t>
      </w:r>
      <w:bookmarkEnd w:id="39"/>
    </w:p>
    <w:p w14:paraId="4AEB89A1" w14:textId="0737222A" w:rsidR="001C4576" w:rsidRDefault="001C4576" w:rsidP="001C4576">
      <w:r>
        <w:t>En el sistema de conversión de unidades de longitud, masa y temperatura se establecen diversas suposiciones y dependencias técnicas que condicionan su correcto funcionamiento dentro de la arquitectura cliente-servidor implementada mediante servicios SOAP. Se asume que los dispositivos utilizados por los usuarios cuentan con las capacidades mínimas de hardware y software necesarias para ejecutar correctamente los clientes de consola, escritorio, web y móvil, así como mantener comunicación estable con el servidor SOAP ejecutado en Payara Server.</w:t>
      </w:r>
    </w:p>
    <w:p w14:paraId="6607C509" w14:textId="77E9DDC7" w:rsidR="001C4576" w:rsidRDefault="001C4576" w:rsidP="001C4576">
      <w: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531ECF92" w14:textId="77777777" w:rsidR="001C4576" w:rsidRDefault="001C4576" w:rsidP="001C4576">
      <w: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600E040E" w14:textId="77777777" w:rsidR="001C4576" w:rsidRDefault="001C4576" w:rsidP="001C4576"/>
    <w:p w14:paraId="6AACDF2B" w14:textId="0AB88044" w:rsidR="001C4576" w:rsidRDefault="001C4576" w:rsidP="001C4576">
      <w:r>
        <w:t xml:space="preserve">La solución depende también del entorno tecnológico utilizado, incluyendo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w:t>
      </w:r>
      <w:proofErr w:type="spellStart"/>
      <w:r>
        <w:t>MariaDB</w:t>
      </w:r>
      <w:proofErr w:type="spellEnd"/>
      <w:r>
        <w:t xml:space="preserve">, JDBC y </w:t>
      </w:r>
      <w:proofErr w:type="spellStart"/>
      <w:r>
        <w:t>Android</w:t>
      </w:r>
      <w:proofErr w:type="spellEnd"/>
      <w:r>
        <w:t xml:space="preserve"> Studio. </w:t>
      </w:r>
      <w:r>
        <w:lastRenderedPageBreak/>
        <w:t>Cualquier cambio o actualización significativa en estas tecnologías podría requerir ajustes en la configuración, compatibilidad o implementación del sistema.</w:t>
      </w:r>
    </w:p>
    <w:p w14:paraId="15020F9D" w14:textId="4B1D111A" w:rsidR="001C4576" w:rsidRDefault="001C4576" w:rsidP="001C4576">
      <w:r>
        <w:t xml:space="preserve">Adicionalmente, se asume que el servidor SOAP y la base de datos </w:t>
      </w:r>
      <w:proofErr w:type="spellStart"/>
      <w:r>
        <w:t>MariaDB</w:t>
      </w:r>
      <w:proofErr w:type="spellEnd"/>
      <w:r>
        <w:t xml:space="preserve"> permanecerán disponibles durante la ejecución del sistema, ya que los diferentes clientes dependen de estos componentes para procesar conversiones y registrar operaciones realizadas. En el caso del cliente </w:t>
      </w:r>
      <w:proofErr w:type="spellStart"/>
      <w:r>
        <w:t>Android</w:t>
      </w:r>
      <w:proofErr w:type="spellEnd"/>
      <w:r>
        <w:t>, también se depende de la correcta configuración de la dirección 10.0.2.2 para establecer comunicación con el servidor local.</w:t>
      </w:r>
    </w:p>
    <w:p w14:paraId="101AA976" w14:textId="0B1DC69E" w:rsidR="00A07DAE" w:rsidRDefault="001C4576" w:rsidP="001C4576">
      <w:r>
        <w:t>Finalmente, el sistema depende de la estabilidad del entorno de desarrollo y ejecución, por lo que actualizaciones del lenguaje Java, librerías SOAP, drivers JDBC o plataformas de desarrollo podrían requerir mantenimiento técnico para garantizar el correcto funcionamiento y compatibilidad de toda la solución</w:t>
      </w:r>
      <w:proofErr w:type="gramStart"/>
      <w:r>
        <w:t>.</w:t>
      </w:r>
      <w:r w:rsidR="007825A6">
        <w:t>.</w:t>
      </w:r>
      <w:proofErr w:type="gramEnd"/>
    </w:p>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40" w:name="_Toc229416158"/>
      <w:r w:rsidRPr="00850009">
        <w:t>Especificación de Requerimientos</w:t>
      </w:r>
      <w:bookmarkEnd w:id="40"/>
    </w:p>
    <w:p w14:paraId="3E6F29C3" w14:textId="4D14866A" w:rsidR="004C64AC" w:rsidRPr="00850009" w:rsidRDefault="004D293B" w:rsidP="004D293B">
      <w:pPr>
        <w:pStyle w:val="Ttulo2"/>
      </w:pPr>
      <w:bookmarkStart w:id="41" w:name="_bookmark16"/>
      <w:bookmarkStart w:id="42" w:name="_Toc229416159"/>
      <w:bookmarkEnd w:id="41"/>
      <w:r>
        <w:t xml:space="preserve">8.1 </w:t>
      </w:r>
      <w:r w:rsidR="004C64AC" w:rsidRPr="00850009">
        <w:t>Requisitos comunes de las interfaces</w:t>
      </w:r>
      <w:bookmarkEnd w:id="42"/>
    </w:p>
    <w:p w14:paraId="088D79B1" w14:textId="4178C71F" w:rsidR="004C64AC" w:rsidRPr="00850009" w:rsidRDefault="004D293B" w:rsidP="004D293B">
      <w:pPr>
        <w:pStyle w:val="Ttulo3"/>
      </w:pPr>
      <w:bookmarkStart w:id="43" w:name="_Toc229416160"/>
      <w:r>
        <w:t xml:space="preserve">8.1.1 </w:t>
      </w:r>
      <w:r w:rsidR="004C64AC" w:rsidRPr="00850009">
        <w:t>Interfaces de usuario</w:t>
      </w:r>
      <w:bookmarkEnd w:id="43"/>
    </w:p>
    <w:p w14:paraId="02DAB0E4" w14:textId="77777777" w:rsidR="00FB7341" w:rsidRDefault="00FB7341" w:rsidP="00FB7341">
      <w:r>
        <w:t xml:space="preserve">El sistema de conversión de unidades de longitud, masa y temperatura presenta una arquitectura cliente-servidor basada en servicios web SOAP, permitiendo que múltiples interfaces cliente compartan la misma lógica centralizada de conversión. El sistema contará con interfaces para consola, escritorio, web y móvil </w:t>
      </w:r>
      <w:proofErr w:type="spellStart"/>
      <w:r>
        <w:t>Android</w:t>
      </w:r>
      <w:proofErr w:type="spellEnd"/>
      <w:r>
        <w:t>, garantizando una experiencia consistente y uniforme en cualquier plataforma utilizada.</w:t>
      </w:r>
    </w:p>
    <w:p w14:paraId="1AC0CF5B" w14:textId="77777777" w:rsidR="00FB7341" w:rsidRDefault="00FB7341" w:rsidP="00FB7341"/>
    <w:p w14:paraId="71DF9632" w14:textId="77777777" w:rsidR="00FB7341" w:rsidRDefault="00FB7341" w:rsidP="00FB7341">
      <w:r>
        <w:t>La interfaz web deberá ser limpia, responsiva y fácil de utilizar, permitiendo al usuario seleccionar el tipo de conversión, ingresar valores numéricos, elegir unidades de origen y destino y visualizar resultados en tiempo real mediante el consumo de servicios SOAP. El cliente de escritorio desarrollado en Java Swing priorizará rapidez y eficiencia en la interacción, permitiendo realizar conversiones ágiles mediante formularios simples y accesibles.</w:t>
      </w:r>
    </w:p>
    <w:p w14:paraId="2991FF97" w14:textId="77777777" w:rsidR="00FB7341" w:rsidRDefault="00FB7341" w:rsidP="00FB7341"/>
    <w:p w14:paraId="61070E68" w14:textId="77777777" w:rsidR="00FB7341" w:rsidRDefault="00FB7341" w:rsidP="00FB7341">
      <w:r>
        <w:t xml:space="preserve">Por su parte, la interfaz móvil desarrollada en </w:t>
      </w:r>
      <w:proofErr w:type="spellStart"/>
      <w:r>
        <w:t>Android</w:t>
      </w:r>
      <w:proofErr w:type="spellEnd"/>
      <w:r>
        <w:t xml:space="preserve"> Studio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66C0A1B7" w14:textId="77777777" w:rsidR="00FB7341" w:rsidRDefault="00FB7341" w:rsidP="00FB7341"/>
    <w:p w14:paraId="0708E5F1" w14:textId="77777777" w:rsidR="00FB7341" w:rsidRDefault="00FB7341" w:rsidP="00FB7341">
      <w:r>
        <w:t>Todas las interfaces compartirán la misma lógica de negocio centralizada en el servidor SOAP implementado en Java con Payara Server, garantizando que los resultados de conversión sean idénticos independientemente del cliente utilizado. Cuando el usuario realice una operación, el sistema deberá procesar la solicitud mediante SOAP XML y devolver el resultado de forma inmediata y consistente.</w:t>
      </w:r>
    </w:p>
    <w:p w14:paraId="7B69F6B6" w14:textId="77777777" w:rsidR="00FB7341" w:rsidRDefault="00FB7341" w:rsidP="00FB7341"/>
    <w:p w14:paraId="2B2A8BBF" w14:textId="77777777" w:rsidR="00FB7341" w:rsidRDefault="00FB7341" w:rsidP="00FB7341">
      <w: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1A3FD9F5" w14:textId="77777777" w:rsidR="00FB7341" w:rsidRDefault="00FB7341" w:rsidP="00FB7341"/>
    <w:p w14:paraId="23EA3BC4" w14:textId="1E994EFE" w:rsidR="00594DB0" w:rsidRDefault="00FB7341" w:rsidP="00FB7341">
      <w:r>
        <w:lastRenderedPageBreak/>
        <w:t xml:space="preserve">Finalmente, todas las interfaces deberán garantizar accesibilidad, claridad visual y facilidad de uso, asegurando una experiencia homogénea y eficiente para cualquier usuario que utilice el sistema desde escritorio, navegador web, consola o dispositivo móvil </w:t>
      </w:r>
      <w:proofErr w:type="spellStart"/>
      <w:r>
        <w:t>Android</w:t>
      </w:r>
      <w:proofErr w:type="spellEnd"/>
      <w:r>
        <w:t>.</w:t>
      </w:r>
    </w:p>
    <w:p w14:paraId="25502FF1" w14:textId="77777777" w:rsidR="00525D26" w:rsidRPr="00850009" w:rsidRDefault="00525D26" w:rsidP="00850009"/>
    <w:p w14:paraId="762EFB67" w14:textId="109ADBFC" w:rsidR="00923D1D" w:rsidRPr="00850009" w:rsidRDefault="004D293B" w:rsidP="004D293B">
      <w:pPr>
        <w:pStyle w:val="Ttulo3"/>
      </w:pPr>
      <w:bookmarkStart w:id="44" w:name="_Toc229416161"/>
      <w:r>
        <w:t xml:space="preserve">8.1.2 </w:t>
      </w:r>
      <w:r w:rsidR="00923D1D" w:rsidRPr="00850009">
        <w:t>Interfaces de hardware</w:t>
      </w:r>
      <w:bookmarkEnd w:id="44"/>
    </w:p>
    <w:p w14:paraId="3F74040F" w14:textId="1263A080" w:rsidR="00923D1D" w:rsidRPr="00850009" w:rsidRDefault="004D293B" w:rsidP="004D293B">
      <w:pPr>
        <w:pStyle w:val="Descripcin"/>
      </w:pPr>
      <w:bookmarkStart w:id="45"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5"/>
    </w:p>
    <w:tbl>
      <w:tblPr>
        <w:tblStyle w:val="Tabladecuadrcula6concolores-nfasis4"/>
        <w:tblW w:w="0" w:type="auto"/>
        <w:tblLook w:val="04A0" w:firstRow="1" w:lastRow="0" w:firstColumn="1" w:lastColumn="0" w:noHBand="0" w:noVBand="1"/>
      </w:tblPr>
      <w:tblGrid>
        <w:gridCol w:w="1568"/>
        <w:gridCol w:w="1748"/>
        <w:gridCol w:w="1255"/>
        <w:gridCol w:w="1911"/>
        <w:gridCol w:w="2049"/>
        <w:gridCol w:w="889"/>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central de procesamiento del sistema SOAP</w:t>
            </w:r>
          </w:p>
        </w:tc>
        <w:tc>
          <w:tcPr>
            <w:tcW w:w="0" w:type="auto"/>
            <w:hideMark/>
          </w:tcPr>
          <w:p w14:paraId="52D222A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Virtual (Cloud) o Físico (Dell/HP)</w:t>
            </w:r>
          </w:p>
        </w:tc>
        <w:tc>
          <w:tcPr>
            <w:tcW w:w="0" w:type="auto"/>
            <w:hideMark/>
          </w:tcPr>
          <w:p w14:paraId="62874ED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CPU: 4 </w:t>
            </w:r>
            <w:proofErr w:type="spellStart"/>
            <w:r w:rsidRPr="00561F3D">
              <w:rPr>
                <w:rFonts w:ascii="Times New Roman" w:eastAsia="Times New Roman" w:hAnsi="Times New Roman" w:cs="Times New Roman"/>
                <w:szCs w:val="24"/>
                <w:lang w:val="en-US" w:eastAsia="es-EC"/>
              </w:rPr>
              <w:t>vCores</w:t>
            </w:r>
            <w:proofErr w:type="spellEnd"/>
            <w:r w:rsidRPr="00561F3D">
              <w:rPr>
                <w:rFonts w:ascii="Times New Roman" w:eastAsia="Times New Roman" w:hAnsi="Times New Roman" w:cs="Times New Roman"/>
                <w:szCs w:val="24"/>
                <w:lang w:val="en-US" w:eastAsia="es-EC"/>
              </w:rPr>
              <w:t>, RAM: 8 GB, SSD: 50 GB</w:t>
            </w:r>
          </w:p>
        </w:tc>
        <w:tc>
          <w:tcPr>
            <w:tcW w:w="0" w:type="auto"/>
            <w:hideMark/>
          </w:tcPr>
          <w:p w14:paraId="7BE915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Payara Server, procesa solicitudes SOAP y centraliza la 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i3 o superior, 4GB RAM mínimo, 256GB SSD</w:t>
            </w:r>
          </w:p>
        </w:tc>
        <w:tc>
          <w:tcPr>
            <w:tcW w:w="0" w:type="auto"/>
            <w:hideMark/>
          </w:tcPr>
          <w:p w14:paraId="25A2862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Utilizado para desarrollar el servidor SOAP, clientes Java y aplicaciones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r w:rsidRPr="00561F3D">
              <w:rPr>
                <w:rFonts w:ascii="Times New Roman" w:eastAsia="Times New Roman" w:hAnsi="Times New Roman" w:cs="Times New Roman"/>
                <w:szCs w:val="24"/>
                <w:lang w:val="es-EC" w:eastAsia="es-EC"/>
              </w:rPr>
              <w:t xml:space="preserve">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Intel </w:t>
            </w: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i5 o superior, 8GB RAM</w:t>
            </w:r>
          </w:p>
        </w:tc>
        <w:tc>
          <w:tcPr>
            <w:tcW w:w="0" w:type="auto"/>
            <w:hideMark/>
          </w:tcPr>
          <w:p w14:paraId="564D525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herramientas como </w:t>
            </w:r>
            <w:proofErr w:type="spellStart"/>
            <w:r w:rsidRPr="00561F3D">
              <w:rPr>
                <w:rFonts w:ascii="Times New Roman" w:eastAsia="Times New Roman" w:hAnsi="Times New Roman" w:cs="Times New Roman"/>
                <w:szCs w:val="24"/>
                <w:lang w:val="es-EC" w:eastAsia="es-EC"/>
              </w:rPr>
              <w:t>NetBeans</w:t>
            </w:r>
            <w:proofErr w:type="spellEnd"/>
            <w:r w:rsidRPr="00561F3D">
              <w:rPr>
                <w:rFonts w:ascii="Times New Roman" w:eastAsia="Times New Roman" w:hAnsi="Times New Roman" w:cs="Times New Roman"/>
                <w:szCs w:val="24"/>
                <w:lang w:val="es-EC" w:eastAsia="es-EC"/>
              </w:rPr>
              <w:t xml:space="preserve">, Payara Server, </w:t>
            </w:r>
            <w:proofErr w:type="spellStart"/>
            <w:r w:rsidRPr="00561F3D">
              <w:rPr>
                <w:rFonts w:ascii="Times New Roman" w:eastAsia="Times New Roman" w:hAnsi="Times New Roman" w:cs="Times New Roman"/>
                <w:szCs w:val="24"/>
                <w:lang w:val="es-EC" w:eastAsia="es-EC"/>
              </w:rPr>
              <w:t>MariaDB</w:t>
            </w:r>
            <w:proofErr w:type="spellEnd"/>
            <w:r w:rsidRPr="00561F3D">
              <w:rPr>
                <w:rFonts w:ascii="Times New Roman" w:eastAsia="Times New Roman" w:hAnsi="Times New Roman" w:cs="Times New Roman"/>
                <w:szCs w:val="24"/>
                <w:lang w:val="es-EC" w:eastAsia="es-EC"/>
              </w:rPr>
              <w:t xml:space="preserve"> y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Studio durante el 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Terminal cliente </w:t>
            </w:r>
            <w:proofErr w:type="spellStart"/>
            <w:r w:rsidRPr="00561F3D">
              <w:rPr>
                <w:rFonts w:ascii="Times New Roman" w:eastAsia="Times New Roman" w:hAnsi="Times New Roman" w:cs="Times New Roman"/>
                <w:szCs w:val="24"/>
                <w:lang w:val="es-EC" w:eastAsia="es-EC"/>
              </w:rPr>
              <w:t>Android</w:t>
            </w:r>
            <w:proofErr w:type="spellEnd"/>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Samsung / </w:t>
            </w:r>
            <w:proofErr w:type="spellStart"/>
            <w:r w:rsidRPr="00561F3D">
              <w:rPr>
                <w:rFonts w:ascii="Times New Roman" w:eastAsia="Times New Roman" w:hAnsi="Times New Roman" w:cs="Times New Roman"/>
                <w:szCs w:val="24"/>
                <w:lang w:val="es-EC" w:eastAsia="es-EC"/>
              </w:rPr>
              <w:t>Xiaomi</w:t>
            </w:r>
            <w:proofErr w:type="spellEnd"/>
            <w:r w:rsidRPr="00561F3D">
              <w:rPr>
                <w:rFonts w:ascii="Times New Roman" w:eastAsia="Times New Roman" w:hAnsi="Times New Roman" w:cs="Times New Roman"/>
                <w:szCs w:val="24"/>
                <w:lang w:val="es-EC" w:eastAsia="es-EC"/>
              </w:rPr>
              <w:t xml:space="preserve">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r w:rsidR="00561F3D" w:rsidRPr="00561F3D" w14:paraId="137AE38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190711E"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Base de Datos</w:t>
            </w:r>
          </w:p>
        </w:tc>
        <w:tc>
          <w:tcPr>
            <w:tcW w:w="0" w:type="auto"/>
            <w:hideMark/>
          </w:tcPr>
          <w:p w14:paraId="1D50422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de persistencia de datos</w:t>
            </w:r>
          </w:p>
        </w:tc>
        <w:tc>
          <w:tcPr>
            <w:tcW w:w="0" w:type="auto"/>
            <w:hideMark/>
          </w:tcPr>
          <w:p w14:paraId="2B0672C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Local / Cloud</w:t>
            </w:r>
          </w:p>
        </w:tc>
        <w:tc>
          <w:tcPr>
            <w:tcW w:w="0" w:type="auto"/>
            <w:hideMark/>
          </w:tcPr>
          <w:p w14:paraId="316D88B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SSD, conectividad estable, alta disponibilidad</w:t>
            </w:r>
          </w:p>
        </w:tc>
        <w:tc>
          <w:tcPr>
            <w:tcW w:w="0" w:type="auto"/>
            <w:hideMark/>
          </w:tcPr>
          <w:p w14:paraId="52224C2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Almacena registros e historial de conversiones mediante </w:t>
            </w:r>
            <w:proofErr w:type="spellStart"/>
            <w:r w:rsidRPr="00561F3D">
              <w:rPr>
                <w:rFonts w:ascii="Times New Roman" w:eastAsia="Times New Roman" w:hAnsi="Times New Roman" w:cs="Times New Roman"/>
                <w:szCs w:val="24"/>
                <w:lang w:val="es-EC" w:eastAsia="es-EC"/>
              </w:rPr>
              <w:t>MariaDB</w:t>
            </w:r>
            <w:proofErr w:type="spellEnd"/>
            <w:r w:rsidRPr="00561F3D">
              <w:rPr>
                <w:rFonts w:ascii="Times New Roman" w:eastAsia="Times New Roman" w:hAnsi="Times New Roman" w:cs="Times New Roman"/>
                <w:szCs w:val="24"/>
                <w:lang w:val="es-EC" w:eastAsia="es-EC"/>
              </w:rPr>
              <w:t xml:space="preserve"> y JDBC.</w:t>
            </w:r>
          </w:p>
        </w:tc>
        <w:tc>
          <w:tcPr>
            <w:tcW w:w="0" w:type="auto"/>
            <w:hideMark/>
          </w:tcPr>
          <w:p w14:paraId="08CF4AF2"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6" w:name="_Toc229416162"/>
      <w:r>
        <w:t xml:space="preserve">8.1.3 </w:t>
      </w:r>
      <w:r w:rsidR="007D50AD" w:rsidRPr="00850009">
        <w:t>Interfaces de software</w:t>
      </w:r>
      <w:bookmarkEnd w:id="46"/>
    </w:p>
    <w:p w14:paraId="78DEF08C" w14:textId="5C7ED9EA" w:rsidR="00966823" w:rsidRPr="00850009" w:rsidRDefault="004D293B" w:rsidP="004D293B">
      <w:pPr>
        <w:pStyle w:val="Descripcin"/>
      </w:pPr>
      <w:bookmarkStart w:id="47"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7"/>
    </w:p>
    <w:tbl>
      <w:tblPr>
        <w:tblStyle w:val="Tabladecuadrcula6concolores-nfasis4"/>
        <w:tblW w:w="0" w:type="auto"/>
        <w:tblLook w:val="04A0" w:firstRow="1" w:lastRow="0" w:firstColumn="1" w:lastColumn="0" w:noHBand="0" w:noVBand="1"/>
      </w:tblPr>
      <w:tblGrid>
        <w:gridCol w:w="1913"/>
        <w:gridCol w:w="4305"/>
        <w:gridCol w:w="320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Sistema operativo utilizado para ejecutar Payara Server, servicios SOAP y procesos del </w:t>
            </w:r>
            <w:proofErr w:type="spellStart"/>
            <w:r w:rsidRPr="00561F3D">
              <w:rPr>
                <w:rFonts w:ascii="Times New Roman" w:eastAsia="Times New Roman" w:hAnsi="Times New Roman" w:cs="Times New Roman"/>
                <w:szCs w:val="24"/>
                <w:lang w:val="es-EC" w:eastAsia="es-EC"/>
              </w:rPr>
              <w:t>backend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Plataforma utilizada para ejecutar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6E16D1E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84B44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Base de Datos</w:t>
            </w:r>
          </w:p>
        </w:tc>
        <w:tc>
          <w:tcPr>
            <w:tcW w:w="0" w:type="auto"/>
            <w:hideMark/>
          </w:tcPr>
          <w:p w14:paraId="6D05B9A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MariaDB</w:t>
            </w:r>
            <w:proofErr w:type="spellEnd"/>
            <w:r w:rsidRPr="00561F3D">
              <w:rPr>
                <w:rFonts w:ascii="Times New Roman" w:eastAsia="Times New Roman" w:hAnsi="Times New Roman" w:cs="Times New Roman"/>
                <w:szCs w:val="24"/>
                <w:lang w:val="es-EC" w:eastAsia="es-EC"/>
              </w:rPr>
              <w:t xml:space="preserve"> Server N.º Especificación: SQL:2016 N.º Versión: 10.x Fuente: mariadb.org Distribución: GPL v2 Precio: Gratuito</w:t>
            </w:r>
          </w:p>
        </w:tc>
        <w:tc>
          <w:tcPr>
            <w:tcW w:w="0" w:type="auto"/>
            <w:hideMark/>
          </w:tcPr>
          <w:p w14:paraId="0FB000A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gestor de base de datos utilizado para almacenar historial y registros de conversiones.</w:t>
            </w:r>
          </w:p>
        </w:tc>
      </w:tr>
      <w:tr w:rsidR="00561F3D" w:rsidRPr="00561F3D" w14:paraId="3B1E659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Java JDK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(opcional) N.º Especificación: Java SE 21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SDK N.º Versión: 21+ Fuente: oracle.com / </w:t>
            </w:r>
            <w:proofErr w:type="spellStart"/>
            <w:r w:rsidRPr="00561F3D">
              <w:rPr>
                <w:rFonts w:ascii="Times New Roman" w:eastAsia="Times New Roman" w:hAnsi="Times New Roman" w:cs="Times New Roman"/>
                <w:szCs w:val="24"/>
                <w:lang w:val="es-EC" w:eastAsia="es-EC"/>
              </w:rPr>
              <w:t>dart.dev</w:t>
            </w:r>
            <w:proofErr w:type="spellEnd"/>
            <w:r w:rsidRPr="00561F3D">
              <w:rPr>
                <w:rFonts w:ascii="Times New Roman" w:eastAsia="Times New Roman" w:hAnsi="Times New Roman" w:cs="Times New Roman"/>
                <w:szCs w:val="24"/>
                <w:lang w:val="es-EC" w:eastAsia="es-EC"/>
              </w:rPr>
              <w:t xml:space="preserve">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 Oracle</w:t>
            </w:r>
          </w:p>
        </w:tc>
        <w:tc>
          <w:tcPr>
            <w:tcW w:w="0" w:type="auto"/>
            <w:hideMark/>
          </w:tcPr>
          <w:p w14:paraId="399F9B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Lenguajes utilizados para desarrollar el servidor SOAP y los clientes del sistema.</w:t>
            </w:r>
          </w:p>
        </w:tc>
      </w:tr>
      <w:tr w:rsidR="00561F3D" w:rsidRPr="00561F3D" w14:paraId="540721B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Apache </w:t>
            </w:r>
            <w:proofErr w:type="spellStart"/>
            <w:r w:rsidRPr="00561F3D">
              <w:rPr>
                <w:rFonts w:ascii="Times New Roman" w:eastAsia="Times New Roman" w:hAnsi="Times New Roman" w:cs="Times New Roman"/>
                <w:szCs w:val="24"/>
                <w:lang w:val="es-EC" w:eastAsia="es-EC"/>
              </w:rPr>
              <w:t>NetBeans</w:t>
            </w:r>
            <w:proofErr w:type="spellEnd"/>
            <w:r w:rsidRPr="00561F3D">
              <w:rPr>
                <w:rFonts w:ascii="Times New Roman" w:eastAsia="Times New Roman" w:hAnsi="Times New Roman" w:cs="Times New Roman"/>
                <w:szCs w:val="24"/>
                <w:lang w:val="es-EC" w:eastAsia="es-EC"/>
              </w:rPr>
              <w:t xml:space="preserve"> N.º Especificación: IDE </w:t>
            </w:r>
            <w:proofErr w:type="spellStart"/>
            <w:r w:rsidRPr="00561F3D">
              <w:rPr>
                <w:rFonts w:ascii="Times New Roman" w:eastAsia="Times New Roman" w:hAnsi="Times New Roman" w:cs="Times New Roman"/>
                <w:szCs w:val="24"/>
                <w:lang w:val="es-EC" w:eastAsia="es-EC"/>
              </w:rPr>
              <w:t>Platform</w:t>
            </w:r>
            <w:proofErr w:type="spellEnd"/>
            <w:r w:rsidRPr="00561F3D">
              <w:rPr>
                <w:rFonts w:ascii="Times New Roman" w:eastAsia="Times New Roman" w:hAnsi="Times New Roman" w:cs="Times New Roman"/>
                <w:szCs w:val="24"/>
                <w:lang w:val="es-EC" w:eastAsia="es-EC"/>
              </w:rPr>
              <w:t xml:space="preserve"> N.º Versión: 12+ Fuente: netbeans.apache.org Distribución: Apache 2.0 Precio: Gratuito</w:t>
            </w:r>
          </w:p>
        </w:tc>
        <w:tc>
          <w:tcPr>
            <w:tcW w:w="0" w:type="auto"/>
            <w:hideMark/>
          </w:tcPr>
          <w:p w14:paraId="72EEF3A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utilizado para programar aplicaciones Java y servicios SOAP.</w:t>
            </w:r>
          </w:p>
        </w:tc>
      </w:tr>
      <w:tr w:rsidR="00561F3D" w:rsidRPr="00561F3D" w14:paraId="0EF18B5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JAX-WS / </w:t>
            </w:r>
            <w:proofErr w:type="spellStart"/>
            <w:r w:rsidRPr="00561F3D">
              <w:rPr>
                <w:rFonts w:ascii="Times New Roman" w:eastAsia="Times New Roman" w:hAnsi="Times New Roman" w:cs="Times New Roman"/>
                <w:szCs w:val="24"/>
                <w:lang w:val="es-EC" w:eastAsia="es-EC"/>
              </w:rPr>
              <w:t>Jakarta</w:t>
            </w:r>
            <w:proofErr w:type="spellEnd"/>
            <w:r w:rsidRPr="00561F3D">
              <w:rPr>
                <w:rFonts w:ascii="Times New Roman" w:eastAsia="Times New Roman" w:hAnsi="Times New Roman" w:cs="Times New Roman"/>
                <w:szCs w:val="24"/>
                <w:lang w:val="es-EC" w:eastAsia="es-EC"/>
              </w:rPr>
              <w:t xml:space="preserve"> EE 10 / JDBC N.º Especificación: API estándar N.º Versión: 2.3+ Fuente: javaee.github.io Distribución: CDDL/GPL</w:t>
            </w:r>
          </w:p>
        </w:tc>
        <w:tc>
          <w:tcPr>
            <w:tcW w:w="0" w:type="auto"/>
            <w:hideMark/>
          </w:tcPr>
          <w:p w14:paraId="523679F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APIs</w:t>
            </w:r>
            <w:proofErr w:type="spellEnd"/>
            <w:r w:rsidRPr="00561F3D">
              <w:rPr>
                <w:rFonts w:ascii="Times New Roman" w:eastAsia="Times New Roman" w:hAnsi="Times New Roman" w:cs="Times New Roman"/>
                <w:szCs w:val="24"/>
                <w:lang w:val="es-EC" w:eastAsia="es-EC"/>
              </w:rPr>
              <w:t xml:space="preserve"> utilizadas para implementar servicios web SOAP, conexión </w:t>
            </w:r>
            <w:proofErr w:type="spellStart"/>
            <w:r w:rsidRPr="00561F3D">
              <w:rPr>
                <w:rFonts w:ascii="Times New Roman" w:eastAsia="Times New Roman" w:hAnsi="Times New Roman" w:cs="Times New Roman"/>
                <w:szCs w:val="24"/>
                <w:lang w:val="es-EC" w:eastAsia="es-EC"/>
              </w:rPr>
              <w:t>MariaDB</w:t>
            </w:r>
            <w:proofErr w:type="spellEnd"/>
            <w:r w:rsidRPr="00561F3D">
              <w:rPr>
                <w:rFonts w:ascii="Times New Roman" w:eastAsia="Times New Roman" w:hAnsi="Times New Roman" w:cs="Times New Roman"/>
                <w:szCs w:val="24"/>
                <w:lang w:val="es-EC" w:eastAsia="es-EC"/>
              </w:rPr>
              <w:t xml:space="preserve"> y lógica cliente-servidor.</w:t>
            </w:r>
          </w:p>
        </w:tc>
      </w:tr>
      <w:tr w:rsidR="00561F3D" w:rsidRPr="00561F3D" w14:paraId="4B39E5F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3F62EA12" w14:textId="77777777" w:rsidR="00916C56" w:rsidRPr="00A81382" w:rsidRDefault="00916C56" w:rsidP="00916C56">
      <w:pPr>
        <w:rPr>
          <w:lang w:val="es-EC"/>
        </w:rPr>
      </w:pPr>
    </w:p>
    <w:p w14:paraId="41AD1081" w14:textId="7CE53D2B" w:rsidR="00561F3D" w:rsidRPr="00561F3D" w:rsidRDefault="00561F3D" w:rsidP="00561F3D">
      <w:pPr>
        <w:rPr>
          <w:rFonts w:eastAsia="Caladea" w:cs="Caladea"/>
          <w:i/>
          <w:szCs w:val="24"/>
        </w:rPr>
      </w:pPr>
      <w:r w:rsidRPr="00561F3D">
        <w:rPr>
          <w:rFonts w:eastAsia="Caladea" w:cs="Caladea"/>
          <w:i/>
          <w:szCs w:val="24"/>
        </w:rPr>
        <w:t>El sistema de conversión de unidades de longitud, masa y temperatura utiliza principalmente el protocolo HTTP sobre TCP/IP para el intercambio de información entre los diferentes clientes y el servidor SOAP encargado de procesar las conversiones. Las solicitudes realizadas desde los clientes de consola, escritorio, web y móvil son enviadas mediante mensajes SOAP en formato XML hacia el servidor implementado en Payara Server, el cual procesa las operaciones y devuelve l</w:t>
      </w:r>
      <w:r>
        <w:rPr>
          <w:rFonts w:eastAsia="Caladea" w:cs="Caladea"/>
          <w:i/>
          <w:szCs w:val="24"/>
        </w:rPr>
        <w:t>os resultados correspondientes.</w:t>
      </w:r>
    </w:p>
    <w:p w14:paraId="00C8C34D" w14:textId="26B4AF0E" w:rsidR="00561F3D" w:rsidRPr="00561F3D" w:rsidRDefault="00561F3D" w:rsidP="00561F3D">
      <w:pPr>
        <w:rPr>
          <w:rFonts w:eastAsia="Caladea" w:cs="Caladea"/>
          <w:i/>
          <w:szCs w:val="24"/>
        </w:rPr>
      </w:pPr>
      <w:r w:rsidRPr="00561F3D">
        <w:rPr>
          <w:rFonts w:eastAsia="Caladea" w:cs="Caladea"/>
          <w:i/>
          <w:szCs w:val="24"/>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w:t>
      </w:r>
      <w:r>
        <w:rPr>
          <w:rFonts w:eastAsia="Caladea" w:cs="Caladea"/>
          <w:i/>
          <w:szCs w:val="24"/>
        </w:rPr>
        <w:t>a longitud, masa y temperatura.</w:t>
      </w:r>
    </w:p>
    <w:p w14:paraId="5F58A886" w14:textId="0180D370" w:rsidR="00561F3D" w:rsidRPr="00561F3D" w:rsidRDefault="00561F3D" w:rsidP="00561F3D">
      <w:pPr>
        <w:rPr>
          <w:rFonts w:eastAsia="Caladea" w:cs="Caladea"/>
          <w:i/>
          <w:szCs w:val="24"/>
        </w:rPr>
      </w:pPr>
      <w:r w:rsidRPr="00561F3D">
        <w:rPr>
          <w:rFonts w:eastAsia="Caladea" w:cs="Caladea"/>
          <w:i/>
          <w:szCs w:val="24"/>
        </w:rPr>
        <w:t xml:space="preserve">En la implementación distribuida basada en servicios SOAP, el sistema opera utilizando puertos locales como </w:t>
      </w:r>
      <w:proofErr w:type="spellStart"/>
      <w:r w:rsidRPr="00561F3D">
        <w:rPr>
          <w:rFonts w:eastAsia="Caladea" w:cs="Caladea"/>
          <w:i/>
          <w:szCs w:val="24"/>
        </w:rPr>
        <w:t>localhost</w:t>
      </w:r>
      <w:proofErr w:type="spellEnd"/>
      <w:r w:rsidRPr="00561F3D">
        <w:rPr>
          <w:rFonts w:eastAsia="Caladea" w:cs="Caladea"/>
          <w:i/>
          <w:szCs w:val="24"/>
        </w:rPr>
        <w:t xml:space="preserve"> y direcciones específicas como 10.0.2.2 para el cliente </w:t>
      </w:r>
      <w:proofErr w:type="spellStart"/>
      <w:r w:rsidRPr="00561F3D">
        <w:rPr>
          <w:rFonts w:eastAsia="Caladea" w:cs="Caladea"/>
          <w:i/>
          <w:szCs w:val="24"/>
        </w:rPr>
        <w:t>Android</w:t>
      </w:r>
      <w:proofErr w:type="spellEnd"/>
      <w:r w:rsidRPr="00561F3D">
        <w:rPr>
          <w:rFonts w:eastAsia="Caladea" w:cs="Caladea"/>
          <w:i/>
          <w:szCs w:val="24"/>
        </w:rPr>
        <w:t>. La arquitectura garantiza baja latencia y procesamiento rápido de las conversiones, permitiendo respuestas inmediatas y consistentes en to</w:t>
      </w:r>
      <w:r>
        <w:rPr>
          <w:rFonts w:eastAsia="Caladea" w:cs="Caladea"/>
          <w:i/>
          <w:szCs w:val="24"/>
        </w:rPr>
        <w:t>das las plataformas conectadas.</w:t>
      </w:r>
    </w:p>
    <w:p w14:paraId="071853F4" w14:textId="0E11FD6E" w:rsidR="00561F3D" w:rsidRPr="00561F3D" w:rsidRDefault="00561F3D" w:rsidP="00561F3D">
      <w:pPr>
        <w:rPr>
          <w:rFonts w:eastAsia="Caladea" w:cs="Caladea"/>
          <w:i/>
          <w:szCs w:val="24"/>
        </w:rPr>
      </w:pPr>
      <w:r w:rsidRPr="00561F3D">
        <w:rPr>
          <w:rFonts w:eastAsia="Caladea" w:cs="Caladea"/>
          <w:i/>
          <w:szCs w:val="24"/>
        </w:rPr>
        <w:t>Durante la transmisión de datos, el sistema recibe información ingresada desde las interfaces cliente, procesa las operaciones matemáticas mediante la lógica centralizada del servidor y devuelve resultados precisos en tiempo real. La respuesta enviada al usuario incluye el valor convertido, la unidad final seleccionada y una representación decimal adecuada para facilitar la lectura e interpretación de los resul</w:t>
      </w:r>
      <w:r>
        <w:rPr>
          <w:rFonts w:eastAsia="Caladea" w:cs="Caladea"/>
          <w:i/>
          <w:szCs w:val="24"/>
        </w:rPr>
        <w:t>tados.</w:t>
      </w:r>
    </w:p>
    <w:p w14:paraId="2EEB61A1" w14:textId="63342F4A" w:rsidR="00525D26" w:rsidRDefault="00561F3D" w:rsidP="00561F3D">
      <w:pPr>
        <w:rPr>
          <w:rFonts w:eastAsia="Caladea" w:cs="Caladea"/>
          <w:i/>
          <w:szCs w:val="24"/>
        </w:rPr>
      </w:pPr>
      <w:r w:rsidRPr="00561F3D">
        <w:rPr>
          <w:rFonts w:eastAsia="Caladea" w:cs="Caladea"/>
          <w:i/>
          <w:szCs w:val="24"/>
        </w:rPr>
        <w:t>Finalmente, el sistema utiliza una arquitectura orientada a servicios basada en SOAP y JAX-WS, permitiendo que múltiples plataformas consuman la misma lógica de conversión de manera centralizada, garantizando consistencia funcional y precisión en todas las conversiones realizadas desde los distintos clientes implementados.</w:t>
      </w:r>
    </w:p>
    <w:p w14:paraId="64070AEA" w14:textId="77777777" w:rsidR="00561F3D" w:rsidRPr="00850009" w:rsidRDefault="00561F3D" w:rsidP="00561F3D"/>
    <w:p w14:paraId="64CA49D7" w14:textId="2EA42F1D" w:rsidR="004C64AC" w:rsidRPr="00850009" w:rsidRDefault="000E6630" w:rsidP="000E6630">
      <w:pPr>
        <w:pStyle w:val="Ttulo2"/>
      </w:pPr>
      <w:bookmarkStart w:id="48" w:name="_Toc229416163"/>
      <w:r>
        <w:t xml:space="preserve">8.2 </w:t>
      </w:r>
      <w:r w:rsidR="004C64AC" w:rsidRPr="00850009">
        <w:t>Requisitos Funcionales</w:t>
      </w:r>
      <w:bookmarkEnd w:id="48"/>
    </w:p>
    <w:p w14:paraId="1D8FDFC1" w14:textId="449A5017" w:rsidR="00CD2A30" w:rsidRPr="00850009" w:rsidRDefault="00CD2A30" w:rsidP="000E6630">
      <w:pPr>
        <w:pStyle w:val="Ttulo3"/>
      </w:pPr>
      <w:bookmarkStart w:id="49" w:name="_Toc229416164"/>
      <w:r w:rsidRPr="00850009">
        <w:t>8.2.1. Objetivo General</w:t>
      </w:r>
      <w:bookmarkEnd w:id="49"/>
    </w:p>
    <w:p w14:paraId="52EE6463" w14:textId="5FF242CE" w:rsidR="00D72636" w:rsidRDefault="00561F3D" w:rsidP="00850009">
      <w:r w:rsidRPr="00561F3D">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50"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50"/>
      <w:r w:rsidR="00A81382" w:rsidRPr="00A81382">
        <w:t>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Permitir la conversión entre unidades de longitud como metros, kilómetros, centímetros, milímetros, pulgadas, pies y millas. El sistema debe recibir un valor numérico, una unidad de origen y una unidad de </w:t>
            </w:r>
            <w:r w:rsidRPr="00561F3D">
              <w:rPr>
                <w:rFonts w:eastAsia="Times New Roman" w:cs="Arial"/>
                <w:szCs w:val="24"/>
                <w:lang w:val="es-EC" w:eastAsia="es-EC"/>
              </w:rPr>
              <w:lastRenderedPageBreak/>
              <w:t>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1"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1"/>
      <w:r w:rsidR="00A81382" w:rsidRPr="00A81382">
        <w:t>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2"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2"/>
      <w:r w:rsidR="00A81382" w:rsidRPr="00A81382">
        <w:rPr>
          <w:rFonts w:cs="Arial"/>
        </w:rPr>
        <w:t>Conversión de Temperatura</w:t>
      </w:r>
    </w:p>
    <w:tbl>
      <w:tblPr>
        <w:tblStyle w:val="Tablade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3"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3"/>
      <w:r w:rsidR="00A81382" w:rsidRPr="00A81382">
        <w:rPr>
          <w:rFonts w:cs="Arial"/>
        </w:rPr>
        <w:t>Registro de Conversiones (Historial)</w:t>
      </w:r>
    </w:p>
    <w:tbl>
      <w:tblPr>
        <w:tblStyle w:val="Tablade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Garantizar que cada conversión realizada desde los diferentes clientes quede almacenada en la base de datos </w:t>
            </w:r>
            <w:proofErr w:type="spellStart"/>
            <w:r w:rsidRPr="00561F3D">
              <w:rPr>
                <w:rFonts w:ascii="Times New Roman" w:eastAsia="Times New Roman" w:hAnsi="Times New Roman" w:cs="Times New Roman"/>
                <w:szCs w:val="24"/>
                <w:lang w:val="es-EC" w:eastAsia="es-EC"/>
              </w:rPr>
              <w:t>MariaDB</w:t>
            </w:r>
            <w:proofErr w:type="spellEnd"/>
            <w:r w:rsidRPr="00561F3D">
              <w:rPr>
                <w:rFonts w:ascii="Times New Roman" w:eastAsia="Times New Roman" w:hAnsi="Times New Roman" w:cs="Times New Roman"/>
                <w:szCs w:val="24"/>
                <w:lang w:val="es-EC" w:eastAsia="es-EC"/>
              </w:rPr>
              <w:t>, registrando valor original, unidad origen, unidad destino, tipo de conversión y resultado obtenido.</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4" w:name="_Toc229416165"/>
      <w:r w:rsidRPr="00A81382">
        <w:rPr>
          <w:rFonts w:cs="Arial"/>
        </w:rPr>
        <w:t>8.2.3. Actores</w:t>
      </w:r>
      <w:bookmarkEnd w:id="54"/>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5"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5"/>
      <w:r w:rsidR="00A81382" w:rsidRPr="00A81382">
        <w:rPr>
          <w:rFonts w:cs="Arial"/>
        </w:rPr>
        <w:t>Estudiante</w:t>
      </w:r>
    </w:p>
    <w:tbl>
      <w:tblPr>
        <w:tblStyle w:val="Tabladecuadrcula5oscura-nfasis4"/>
        <w:tblW w:w="0" w:type="auto"/>
        <w:tblLook w:val="04A0" w:firstRow="1" w:lastRow="0" w:firstColumn="1" w:lastColumn="0" w:noHBand="0" w:noVBand="1"/>
      </w:tblPr>
      <w:tblGrid>
        <w:gridCol w:w="1683"/>
        <w:gridCol w:w="7737"/>
      </w:tblGrid>
      <w:tr w:rsidR="00561F3D" w:rsidRPr="00561F3D" w14:paraId="000DC44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C3F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09505D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ACT-001</w:t>
            </w:r>
          </w:p>
        </w:tc>
      </w:tr>
      <w:tr w:rsidR="00561F3D" w:rsidRPr="00561F3D" w14:paraId="5049A50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0847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7F57399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w:t>
            </w:r>
          </w:p>
        </w:tc>
      </w:tr>
      <w:tr w:rsidR="00561F3D" w:rsidRPr="00561F3D" w14:paraId="57AD418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4D06E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A0E0A4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Usuario principal del sistema encargado de realizar conversiones de unidades de longitud, masa y temperatura. Ingresa valores numéricos, </w:t>
            </w:r>
            <w:r w:rsidRPr="00561F3D">
              <w:rPr>
                <w:rFonts w:eastAsia="Times New Roman" w:cs="Arial"/>
                <w:szCs w:val="24"/>
                <w:lang w:val="es-EC" w:eastAsia="es-EC"/>
              </w:rPr>
              <w:lastRenderedPageBreak/>
              <w:t>selecciona unidades de origen y destino y obtiene resultados automáticos mediante los clientes del sistema.</w:t>
            </w:r>
          </w:p>
        </w:tc>
      </w:tr>
      <w:tr w:rsidR="00561F3D" w:rsidRPr="00561F3D" w14:paraId="4A89056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6A11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Comentarios</w:t>
            </w:r>
          </w:p>
        </w:tc>
        <w:tc>
          <w:tcPr>
            <w:tcW w:w="0" w:type="auto"/>
            <w:hideMark/>
          </w:tcPr>
          <w:p w14:paraId="754DF3A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 el actor principal que interactúa directamente con la herramienta con fines académicos, educativos y prácticos.</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6"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6"/>
      <w:r w:rsidR="00A81382" w:rsidRPr="00A81382">
        <w:rPr>
          <w:rFonts w:cs="Arial"/>
        </w:rPr>
        <w:t>Actor Docente</w:t>
      </w:r>
    </w:p>
    <w:tbl>
      <w:tblPr>
        <w:tblStyle w:val="Tabladecuadrcula5oscura-nfasis4"/>
        <w:tblW w:w="0" w:type="auto"/>
        <w:tblLook w:val="04A0" w:firstRow="1" w:lastRow="0" w:firstColumn="1" w:lastColumn="0" w:noHBand="0" w:noVBand="1"/>
      </w:tblPr>
      <w:tblGrid>
        <w:gridCol w:w="1683"/>
        <w:gridCol w:w="7737"/>
      </w:tblGrid>
      <w:tr w:rsidR="00561F3D" w:rsidRPr="00561F3D" w14:paraId="738C13C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E8E5C"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1B785C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ACT-002</w:t>
            </w:r>
          </w:p>
        </w:tc>
      </w:tr>
      <w:tr w:rsidR="00561F3D" w:rsidRPr="00561F3D" w14:paraId="4780188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FE98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E9BE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Docente</w:t>
            </w:r>
          </w:p>
        </w:tc>
      </w:tr>
      <w:tr w:rsidR="00561F3D" w:rsidRPr="00561F3D" w14:paraId="07137A9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38E50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59B81BE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que utiliza el sistema como herramienta de apoyo educativo para explicar conversiones de unidades, validar resultados y demostrar procesos matemáticos relacionados con longitud, masa y temperatura.</w:t>
            </w:r>
          </w:p>
        </w:tc>
      </w:tr>
      <w:tr w:rsidR="00561F3D" w:rsidRPr="00561F3D" w14:paraId="5D03F9B4"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78A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4A48918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Facilita el aprendizaje de los estudiantes mediante ejemplos prácticos y demostraciones realizadas desde las diferentes interfaces del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7"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7"/>
      <w:r w:rsidR="00A81382" w:rsidRPr="00A81382">
        <w:t>Actor Administrador del Sistema</w:t>
      </w:r>
    </w:p>
    <w:tbl>
      <w:tblPr>
        <w:tblStyle w:val="Tabladecuadrcula5oscura-nfasis4"/>
        <w:tblW w:w="0" w:type="auto"/>
        <w:tblLook w:val="04A0" w:firstRow="1" w:lastRow="0" w:firstColumn="1" w:lastColumn="0" w:noHBand="0" w:noVBand="1"/>
      </w:tblPr>
      <w:tblGrid>
        <w:gridCol w:w="1683"/>
        <w:gridCol w:w="7737"/>
      </w:tblGrid>
      <w:tr w:rsidR="00561F3D" w:rsidRPr="00561F3D" w14:paraId="1A41DB3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AF4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8824FF2"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ACT-003</w:t>
            </w:r>
          </w:p>
        </w:tc>
      </w:tr>
      <w:tr w:rsidR="00561F3D" w:rsidRPr="00561F3D" w14:paraId="2D5BF3D5"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4BBA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5E20DA1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48C7A0E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A60AC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6BF8F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Usuario técnico encargado de la configuración, supervisión y mantenimiento del servidor SOAP, base de datos </w:t>
            </w:r>
            <w:proofErr w:type="spellStart"/>
            <w:r w:rsidRPr="00561F3D">
              <w:rPr>
                <w:rFonts w:eastAsia="Times New Roman" w:cs="Arial"/>
                <w:szCs w:val="24"/>
                <w:lang w:val="es-EC" w:eastAsia="es-EC"/>
              </w:rPr>
              <w:t>MariaDB</w:t>
            </w:r>
            <w:proofErr w:type="spellEnd"/>
            <w:r w:rsidRPr="00561F3D">
              <w:rPr>
                <w:rFonts w:eastAsia="Times New Roman" w:cs="Arial"/>
                <w:szCs w:val="24"/>
                <w:lang w:val="es-EC" w:eastAsia="es-EC"/>
              </w:rPr>
              <w:t xml:space="preserve"> y clientes implementados dentro del sistema de conversión.</w:t>
            </w:r>
          </w:p>
        </w:tc>
      </w:tr>
      <w:tr w:rsidR="00561F3D" w:rsidRPr="00561F3D" w14:paraId="0A14416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44F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06E4942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Responsable de garantizar disponibilidad, integridad, funcionamiento correcto y estabilidad general del sistema.</w:t>
            </w:r>
          </w:p>
        </w:tc>
      </w:tr>
    </w:tbl>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8"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8"/>
      <w:r w:rsidR="00A81382" w:rsidRPr="00A81382">
        <w:t>Actor Usuario General</w:t>
      </w:r>
    </w:p>
    <w:tbl>
      <w:tblPr>
        <w:tblStyle w:val="Tablade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9" w:name="_Toc229416166"/>
      <w:r w:rsidRPr="00850009">
        <w:t>8.2.4. Lista de requisitos funcionales</w:t>
      </w:r>
      <w:bookmarkEnd w:id="59"/>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60"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60"/>
    </w:p>
    <w:tbl>
      <w:tblPr>
        <w:tblStyle w:val="Tabladecuadrcula5oscura-nfasis4"/>
        <w:tblW w:w="0" w:type="auto"/>
        <w:tblLook w:val="04A0" w:firstRow="1" w:lastRow="0" w:firstColumn="1" w:lastColumn="0" w:noHBand="0" w:noVBand="1"/>
      </w:tblPr>
      <w:tblGrid>
        <w:gridCol w:w="1043"/>
        <w:gridCol w:w="4470"/>
        <w:gridCol w:w="1885"/>
        <w:gridCol w:w="2022"/>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la conversión de unidades de masa entre gramos, kilogramos, libras y onzas aplicando factores de </w:t>
            </w:r>
            <w:proofErr w:type="gramStart"/>
            <w:r w:rsidRPr="00561F3D">
              <w:rPr>
                <w:rFonts w:eastAsia="Times New Roman" w:cs="Arial"/>
                <w:szCs w:val="24"/>
                <w:lang w:val="es-EC" w:eastAsia="es-EC"/>
              </w:rPr>
              <w:t>conversión estándar y precisos</w:t>
            </w:r>
            <w:proofErr w:type="gramEnd"/>
            <w:r w:rsidRPr="00561F3D">
              <w:rPr>
                <w:rFonts w:eastAsia="Times New Roman" w:cs="Arial"/>
                <w:szCs w:val="24"/>
                <w:lang w:val="es-EC" w:eastAsia="es-EC"/>
              </w:rPr>
              <w:t>.</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que múltiples clientes (consola, escritorio, web y móvil) consuman la misma lógica centralizada de conversión mediante servicios SOAP.</w:t>
            </w:r>
          </w:p>
        </w:tc>
        <w:tc>
          <w:tcPr>
            <w:tcW w:w="0" w:type="auto"/>
            <w:hideMark/>
          </w:tcPr>
          <w:p w14:paraId="35D540B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Consumo de Servicios SOAP</w:t>
            </w:r>
          </w:p>
        </w:tc>
        <w:tc>
          <w:tcPr>
            <w:tcW w:w="0" w:type="auto"/>
            <w:hideMark/>
          </w:tcPr>
          <w:p w14:paraId="5120806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 / Usuario General</w:t>
            </w:r>
          </w:p>
        </w:tc>
      </w:tr>
      <w:tr w:rsidR="00561F3D" w:rsidRPr="00561F3D" w14:paraId="2A557A0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BDFE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RF-09</w:t>
            </w:r>
          </w:p>
        </w:tc>
        <w:tc>
          <w:tcPr>
            <w:tcW w:w="0" w:type="auto"/>
            <w:hideMark/>
          </w:tcPr>
          <w:p w14:paraId="5DC92B2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registrar las conversiones realizadas en la base de datos </w:t>
            </w:r>
            <w:proofErr w:type="spellStart"/>
            <w:r w:rsidRPr="00561F3D">
              <w:rPr>
                <w:rFonts w:eastAsia="Times New Roman" w:cs="Arial"/>
                <w:szCs w:val="24"/>
                <w:lang w:val="es-EC" w:eastAsia="es-EC"/>
              </w:rPr>
              <w:t>MariaDB</w:t>
            </w:r>
            <w:proofErr w:type="spellEnd"/>
            <w:r w:rsidRPr="00561F3D">
              <w:rPr>
                <w:rFonts w:eastAsia="Times New Roman" w:cs="Arial"/>
                <w:szCs w:val="24"/>
                <w:lang w:val="es-EC" w:eastAsia="es-EC"/>
              </w:rPr>
              <w:t xml:space="preserve"> almacenando historial de operaciones ejecutadas.</w:t>
            </w:r>
          </w:p>
        </w:tc>
        <w:tc>
          <w:tcPr>
            <w:tcW w:w="0" w:type="auto"/>
            <w:hideMark/>
          </w:tcPr>
          <w:p w14:paraId="098A7F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Registro de Conversiones</w:t>
            </w:r>
          </w:p>
        </w:tc>
        <w:tc>
          <w:tcPr>
            <w:tcW w:w="0" w:type="auto"/>
            <w:hideMark/>
          </w:tcPr>
          <w:p w14:paraId="2149E15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036566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RF-10</w:t>
            </w:r>
          </w:p>
        </w:tc>
        <w:tc>
          <w:tcPr>
            <w:tcW w:w="0" w:type="auto"/>
            <w:hideMark/>
          </w:tcPr>
          <w:p w14:paraId="00AB83F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Administrador</w:t>
            </w:r>
          </w:p>
        </w:tc>
      </w:tr>
    </w:tbl>
    <w:p w14:paraId="0FF6570B" w14:textId="77777777" w:rsidR="0020303B" w:rsidRDefault="0020303B" w:rsidP="0020303B"/>
    <w:p w14:paraId="3C51A30C" w14:textId="65307B48" w:rsidR="00505681" w:rsidRPr="00850009" w:rsidRDefault="00505681" w:rsidP="00580C62">
      <w:pPr>
        <w:pStyle w:val="Ttulo3"/>
      </w:pPr>
      <w:bookmarkStart w:id="61" w:name="_Toc229416167"/>
      <w:r w:rsidRPr="00850009">
        <w:t>8.2.5 Requisitos Funcionales</w:t>
      </w:r>
      <w:bookmarkEnd w:id="61"/>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62"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2"/>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3"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recibir un valor numérico y realizar conversiones entre unidades de longitud como metros, kilómetros, centímetros, milímetros, pulgadas, pies y millas mediante el servicio </w:t>
            </w:r>
            <w:r w:rsidRPr="00561F3D">
              <w:rPr>
                <w:rFonts w:eastAsia="Times New Roman" w:cs="Arial"/>
                <w:szCs w:val="24"/>
                <w:lang w:val="es-EC" w:eastAsia="es-EC"/>
              </w:rPr>
              <w:lastRenderedPageBreak/>
              <w:t>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3"/>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de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de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de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4" w:name="_Toc229416168"/>
      <w:r>
        <w:t xml:space="preserve">8.3 </w:t>
      </w:r>
      <w:r w:rsidR="00034397" w:rsidRPr="00850009">
        <w:t xml:space="preserve">Requisitos </w:t>
      </w:r>
      <w:r w:rsidR="003B410B" w:rsidRPr="00850009">
        <w:t xml:space="preserve">No </w:t>
      </w:r>
      <w:r w:rsidR="00034397" w:rsidRPr="00850009">
        <w:t>Funcionales</w:t>
      </w:r>
      <w:bookmarkEnd w:id="64"/>
    </w:p>
    <w:p w14:paraId="73D50859" w14:textId="08BA5215" w:rsidR="003B410B" w:rsidRPr="00850009" w:rsidRDefault="00D32C4F" w:rsidP="00D32C4F">
      <w:pPr>
        <w:pStyle w:val="Ttulo3"/>
      </w:pPr>
      <w:bookmarkStart w:id="65" w:name="_Toc58077507"/>
      <w:bookmarkStart w:id="66" w:name="_Toc229416169"/>
      <w:r>
        <w:t xml:space="preserve">8.3.1 </w:t>
      </w:r>
      <w:r w:rsidR="003B410B" w:rsidRPr="00850009">
        <w:t>Objetivo General</w:t>
      </w:r>
      <w:bookmarkEnd w:id="65"/>
      <w:bookmarkEnd w:id="66"/>
    </w:p>
    <w:p w14:paraId="21330EDB" w14:textId="5F27FEF2" w:rsidR="004703A2" w:rsidRPr="00850009" w:rsidRDefault="00B4697C" w:rsidP="00850009">
      <w:r w:rsidRPr="00B4697C">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de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de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lastRenderedPageBreak/>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de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de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 xml:space="preserve">El sistema debe ser compatible con plataformas web, escritorio, consola y dispositivos móviles </w:t>
            </w:r>
            <w:proofErr w:type="spellStart"/>
            <w:r w:rsidRPr="00B4697C">
              <w:rPr>
                <w:rFonts w:eastAsia="Times New Roman" w:cs="Arial"/>
                <w:szCs w:val="24"/>
                <w:lang w:val="es-EC" w:eastAsia="es-EC"/>
              </w:rPr>
              <w:t>Android</w:t>
            </w:r>
            <w:proofErr w:type="spellEnd"/>
            <w:r w:rsidRPr="00B4697C">
              <w:rPr>
                <w:rFonts w:eastAsia="Times New Roman" w:cs="Arial"/>
                <w:szCs w:val="24"/>
                <w:lang w:val="es-EC" w:eastAsia="es-EC"/>
              </w:rPr>
              <w:t>,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 xml:space="preserve">Tabla 30. Requerimiento no funcional – </w:t>
      </w:r>
      <w:proofErr w:type="spellStart"/>
      <w:r w:rsidRPr="002D08BD">
        <w:t>Mantenibilidad</w:t>
      </w:r>
      <w:proofErr w:type="spellEnd"/>
    </w:p>
    <w:p w14:paraId="2B163D30" w14:textId="21FB740B" w:rsidR="002D08BD" w:rsidRPr="002D08BD" w:rsidRDefault="002D08BD" w:rsidP="002D08BD">
      <w:pPr>
        <w:rPr>
          <w:b/>
        </w:rPr>
      </w:pPr>
      <w:r w:rsidRPr="002D08BD">
        <w:rPr>
          <w:b/>
        </w:rPr>
        <w:t>RNF-007 | Mantenimiento</w:t>
      </w:r>
    </w:p>
    <w:tbl>
      <w:tblPr>
        <w:tblStyle w:val="Tablade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B4697C">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B4697C">
      <w:pPr>
        <w:ind w:left="720"/>
      </w:pPr>
      <w:r>
        <w:t>El sistema emitirá mensajes inmediatos de validación cuando el usuario ingrese datos inválidos, vacíos o no numéricos, evitando el procesamiento incorrecto de información.</w:t>
      </w:r>
    </w:p>
    <w:p w14:paraId="30ACC3B0" w14:textId="291E7BC4" w:rsidR="00B4697C" w:rsidRDefault="00B4697C" w:rsidP="00B4697C">
      <w:pPr>
        <w:ind w:left="720"/>
      </w:pPr>
      <w:r>
        <w:t>Asimismo, el sistema mostrará mensajes de confirmación después de ejecutar una conversión correctamente, indicando el resultado obtenido y la unidad correspondiente.</w:t>
      </w:r>
    </w:p>
    <w:p w14:paraId="09126FC6" w14:textId="48BECC07" w:rsidR="00B4697C" w:rsidRDefault="00B4697C" w:rsidP="00B4697C">
      <w:pPr>
        <w:ind w:left="720"/>
      </w:pPr>
      <w:r>
        <w:t>El sistema permitirá seleccionar rápidamente el tipo de conversión (longitud, masa o temperatura) desde cualquiera de las interfaces disponibles, facilitando una interacción rápida y eficiente.</w:t>
      </w:r>
    </w:p>
    <w:p w14:paraId="50858BC3" w14:textId="2CC1E645" w:rsidR="00B4697C" w:rsidRDefault="00B4697C" w:rsidP="00B4697C">
      <w:pPr>
        <w:ind w:left="720"/>
      </w:pPr>
      <w:r>
        <w:t xml:space="preserve">En caso de habilitar persistencia de datos mediante </w:t>
      </w:r>
      <w:proofErr w:type="spellStart"/>
      <w:r>
        <w:t>MariaDB</w:t>
      </w:r>
      <w:proofErr w:type="spellEnd"/>
      <w:r>
        <w:t>, el sistema podrá almacenar y consultar historial de conversiones realizadas por los usuarios, permitiendo visualizar operaciones ejecutadas previamente.</w:t>
      </w:r>
    </w:p>
    <w:p w14:paraId="1139785E" w14:textId="2E4F9BB8" w:rsidR="00CE68A6" w:rsidRDefault="00B4697C" w:rsidP="00B4697C">
      <w:pPr>
        <w:ind w:left="720"/>
      </w:pPr>
      <w:r>
        <w:t>Finalmente, el sistema deberá mantener consistencia en los resultados mostrados entre todos los clientes conectados al servicio SOAP, garantizando precisión y uniformidad en las conversiones realizadas.</w:t>
      </w:r>
    </w:p>
    <w:p w14:paraId="3F15C08E" w14:textId="77777777" w:rsidR="00B4697C" w:rsidRPr="002C3FB8" w:rsidRDefault="00B4697C" w:rsidP="00B4697C"/>
    <w:p w14:paraId="1781B397" w14:textId="3303F6FB" w:rsidR="00BD2194" w:rsidRPr="002C3FB8" w:rsidRDefault="002C3FB8" w:rsidP="002C3FB8">
      <w:pPr>
        <w:pStyle w:val="Ttulo2"/>
      </w:pPr>
      <w:bookmarkStart w:id="67" w:name="_Toc229416170"/>
      <w:r>
        <w:t xml:space="preserve">8.4 </w:t>
      </w:r>
      <w:r w:rsidR="00BD2194" w:rsidRPr="002C3FB8">
        <w:t>Otros Requerimientos</w:t>
      </w:r>
      <w:bookmarkEnd w:id="67"/>
    </w:p>
    <w:p w14:paraId="68113D25" w14:textId="7FCB0841" w:rsidR="00BD2194" w:rsidRPr="00850009" w:rsidRDefault="002C3FB8" w:rsidP="002C3FB8">
      <w:pPr>
        <w:pStyle w:val="Ttulo3"/>
      </w:pPr>
      <w:bookmarkStart w:id="68" w:name="_Toc229416171"/>
      <w:r>
        <w:t xml:space="preserve">8.4.1 </w:t>
      </w:r>
      <w:r w:rsidR="00BD2194" w:rsidRPr="00850009">
        <w:t>Restricciones de Diseño</w:t>
      </w:r>
      <w:bookmarkEnd w:id="68"/>
    </w:p>
    <w:p w14:paraId="255F0EC1" w14:textId="6D9C5264" w:rsidR="00B4697C" w:rsidRDefault="00B4697C" w:rsidP="00B4697C">
      <w:pPr>
        <w:pStyle w:val="Prrafodelista"/>
        <w:numPr>
          <w:ilvl w:val="0"/>
          <w:numId w:val="28"/>
        </w:numPr>
      </w:pPr>
      <w:bookmarkStart w:id="69" w:name="_4i7ojhp" w:colFirst="0" w:colLast="0"/>
      <w:bookmarkEnd w:id="69"/>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63BD1615" w:rsidR="00B4697C" w:rsidRDefault="00B4697C" w:rsidP="00B4697C">
      <w:pPr>
        <w:pStyle w:val="Prrafodelista"/>
        <w:numPr>
          <w:ilvl w:val="0"/>
          <w:numId w:val="28"/>
        </w:numPr>
      </w:pPr>
      <w:r>
        <w:t>La arquitectura del sistema debe mantenerse organizada y modular, separando claramente la lógica de conversión, la validación de datos, la comunicación SOAP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78CEC26F" w:rsidR="00FA29B0" w:rsidRDefault="00B4697C" w:rsidP="00B4697C">
      <w:pPr>
        <w:pStyle w:val="Prrafodelista"/>
        <w:numPr>
          <w:ilvl w:val="0"/>
          <w:numId w:val="28"/>
        </w:numPr>
      </w:pPr>
      <w:r>
        <w:lastRenderedPageBreak/>
        <w:t>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SOAP desde los diferentes clientes implementados.</w:t>
      </w:r>
    </w:p>
    <w:p w14:paraId="792931A3" w14:textId="0A0CD448" w:rsidR="00BD2194" w:rsidRPr="00850009" w:rsidRDefault="002C3FB8" w:rsidP="002C3FB8">
      <w:pPr>
        <w:pStyle w:val="Ttulo3"/>
      </w:pPr>
      <w:bookmarkStart w:id="70" w:name="_2xcytpi" w:colFirst="0" w:colLast="0"/>
      <w:bookmarkStart w:id="71" w:name="_Toc58077511"/>
      <w:bookmarkStart w:id="72" w:name="_Toc229416172"/>
      <w:bookmarkEnd w:id="70"/>
      <w:r>
        <w:t xml:space="preserve">8.4.2 Restricciones de </w:t>
      </w:r>
      <w:r w:rsidR="00BD2194" w:rsidRPr="00850009">
        <w:t>Hardware</w:t>
      </w:r>
      <w:bookmarkEnd w:id="71"/>
      <w:bookmarkEnd w:id="72"/>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 xml:space="preserve">Los equipos utilizados para ejecutar el sistema deben contar como mínimo con procesador Intel </w:t>
      </w:r>
      <w:proofErr w:type="spellStart"/>
      <w:r>
        <w:t>Core</w:t>
      </w:r>
      <w:proofErr w:type="spellEnd"/>
      <w:r>
        <w:t xml:space="preserve"> i3 o superior, 4 GB de memoria RAM, al menos 100 GB de almacenamiento disponible y sistemas operativos compatibles como Windows 10, Windows 11 o distribuciones Linux soportadas por Java y los entornos de desarrollo utilizados.</w:t>
      </w:r>
    </w:p>
    <w:p w14:paraId="1F09DA06" w14:textId="52BEC907" w:rsidR="00B4697C" w:rsidRDefault="00B4697C" w:rsidP="00B4697C">
      <w:pPr>
        <w:pStyle w:val="Prrafodelista"/>
        <w:numPr>
          <w:ilvl w:val="0"/>
          <w:numId w:val="29"/>
        </w:numPr>
      </w:pPr>
      <w:r>
        <w:t xml:space="preserve">En dispositivos móviles, el sistema debe ser compatible con equipos </w:t>
      </w:r>
      <w:proofErr w:type="spellStart"/>
      <w:r>
        <w:t>Android</w:t>
      </w:r>
      <w:proofErr w:type="spellEnd"/>
      <w:r>
        <w:t xml:space="preserve"> que dispongan de mínimo 2 GB de RAM y versiones </w:t>
      </w:r>
      <w:proofErr w:type="spellStart"/>
      <w:r>
        <w:t>Android</w:t>
      </w:r>
      <w:proofErr w:type="spellEnd"/>
      <w:r>
        <w:t xml:space="preserve"> 8.0 o superiores, permitiendo una ejecución fluida de la aplicación móvil y la comunicación con el servicio SOAP.</w:t>
      </w:r>
    </w:p>
    <w:p w14:paraId="4057E83C" w14:textId="4D316F4E" w:rsidR="00B4697C" w:rsidRDefault="00B4697C" w:rsidP="00B4697C">
      <w:pPr>
        <w:pStyle w:val="Prrafodelista"/>
        <w:numPr>
          <w:ilvl w:val="0"/>
          <w:numId w:val="29"/>
        </w:numPr>
      </w:pPr>
      <w:r>
        <w:t>El sistema debe poder ejecutarse correctamente en equipos de gama media sin requerir hardware costoso o especializado. Asimismo, el rendimiento general debe 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939EC3C" w:rsidR="00B4697C" w:rsidRDefault="00B4697C" w:rsidP="00B4697C">
      <w:pPr>
        <w:pStyle w:val="Prrafodelista"/>
        <w:numPr>
          <w:ilvl w:val="0"/>
          <w:numId w:val="29"/>
        </w:numPr>
      </w:pPr>
      <w:r>
        <w:t>Se recomienda utilizar equipos con mayores capacidades de procesamiento y memoria cuando el sistema sea desplegado en entornos web, servicios SOAP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3" w:name="_Toc58077512"/>
      <w:bookmarkStart w:id="74" w:name="_Toc229416173"/>
      <w:r>
        <w:t xml:space="preserve">8.4.3 </w:t>
      </w:r>
      <w:r w:rsidR="00BD2194" w:rsidRPr="00850009">
        <w:t>Atributos</w:t>
      </w:r>
      <w:bookmarkEnd w:id="73"/>
      <w:r>
        <w:t xml:space="preserve"> de calidad</w:t>
      </w:r>
      <w:bookmarkEnd w:id="74"/>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77777777" w:rsidR="00B4697C" w:rsidRDefault="00B4697C" w:rsidP="00B4697C">
      <w:pPr>
        <w:pStyle w:val="Prrafodelista"/>
        <w:ind w:left="720" w:firstLine="0"/>
      </w:pPr>
      <w:r>
        <w:t>El sistema podrá ejecutarse en diferentes entornos como web, escritorio o móvil, siempre que exista compatibilidad con las tecnologías utilizadas (Java, servicios SOAP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148790D7"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5" w:name="_Toc23846806"/>
      <w:bookmarkStart w:id="76" w:name="_Toc58077513"/>
      <w:bookmarkStart w:id="77" w:name="_Toc229416174"/>
      <w:r>
        <w:t xml:space="preserve">9. </w:t>
      </w:r>
      <w:r w:rsidR="006018F0" w:rsidRPr="00850009">
        <w:t>Requisitos de Rendimiento</w:t>
      </w:r>
      <w:bookmarkEnd w:id="75"/>
      <w:bookmarkEnd w:id="76"/>
      <w:bookmarkEnd w:id="77"/>
    </w:p>
    <w:p w14:paraId="32F402DF" w14:textId="77777777" w:rsidR="006018F0" w:rsidRPr="00850009" w:rsidRDefault="006018F0" w:rsidP="002C3FB8">
      <w:pPr>
        <w:pStyle w:val="Ttulo2"/>
      </w:pPr>
      <w:bookmarkStart w:id="78" w:name="_Toc23846807"/>
      <w:bookmarkStart w:id="79" w:name="_Toc58077514"/>
      <w:bookmarkStart w:id="80" w:name="_Toc229416175"/>
      <w:r w:rsidRPr="00850009">
        <w:t>9.1. Requisitos de Interfaces Externas</w:t>
      </w:r>
      <w:bookmarkEnd w:id="78"/>
      <w:bookmarkEnd w:id="79"/>
      <w:bookmarkEnd w:id="80"/>
    </w:p>
    <w:p w14:paraId="7ABFA9EC" w14:textId="77777777" w:rsidR="006018F0" w:rsidRPr="00850009" w:rsidRDefault="006018F0" w:rsidP="002C3FB8">
      <w:pPr>
        <w:pStyle w:val="Ttulo3"/>
      </w:pPr>
      <w:bookmarkStart w:id="81" w:name="_Toc58077515"/>
      <w:bookmarkStart w:id="82" w:name="_Toc229416176"/>
      <w:r w:rsidRPr="00850009">
        <w:t>9.1.1. Interfaces de Usuario</w:t>
      </w:r>
      <w:bookmarkEnd w:id="81"/>
      <w:bookmarkEnd w:id="82"/>
    </w:p>
    <w:p w14:paraId="3B1EC47B" w14:textId="77777777" w:rsidR="00B4697C" w:rsidRDefault="00B4697C" w:rsidP="00B4697C">
      <w:pPr>
        <w:pStyle w:val="Ttulo3"/>
      </w:pPr>
      <w:bookmarkStart w:id="83" w:name="_Toc58077516"/>
      <w:bookmarkStart w:id="84"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lastRenderedPageBreak/>
        <w:t>9.1.2. Interfaces de Hardware</w:t>
      </w:r>
      <w:bookmarkEnd w:id="83"/>
      <w:bookmarkEnd w:id="84"/>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5" w:name="_Toc58077517"/>
      <w:bookmarkStart w:id="86" w:name="_Toc229416178"/>
      <w:r w:rsidRPr="00850009">
        <w:t>9.1.3. Interfaces de Software</w:t>
      </w:r>
      <w:bookmarkEnd w:id="85"/>
      <w:bookmarkEnd w:id="86"/>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w:t>
      </w:r>
      <w:proofErr w:type="spellStart"/>
      <w:r w:rsidRPr="00E105D0">
        <w:t>Android</w:t>
      </w:r>
      <w:proofErr w:type="spellEnd"/>
      <w:r w:rsidRPr="00E105D0">
        <w:t xml:space="preserve">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 xml:space="preserve">En caso de implementación web, el sistema será compatible con navegadores modernos como Google </w:t>
      </w:r>
      <w:proofErr w:type="spellStart"/>
      <w:r w:rsidRPr="00E105D0">
        <w:t>Chrome</w:t>
      </w:r>
      <w:proofErr w:type="spellEnd"/>
      <w:r w:rsidRPr="00E105D0">
        <w:t xml:space="preserve">, Mozilla Firefox, Microsoft </w:t>
      </w:r>
      <w:proofErr w:type="spellStart"/>
      <w:r w:rsidRPr="00E105D0">
        <w:t>Edge</w:t>
      </w:r>
      <w:proofErr w:type="spellEnd"/>
      <w:r w:rsidRPr="00E105D0">
        <w:t xml:space="preserv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7" w:name="_Toc58077518"/>
      <w:bookmarkStart w:id="88" w:name="_Toc229416179"/>
      <w:r w:rsidRPr="00850009">
        <w:t>9.1.4. Interfaces de Comunicación</w:t>
      </w:r>
      <w:bookmarkEnd w:id="87"/>
      <w:bookmarkEnd w:id="88"/>
    </w:p>
    <w:p w14:paraId="1B126ECC" w14:textId="77777777" w:rsidR="00C37282" w:rsidRPr="00850009" w:rsidRDefault="00C37282" w:rsidP="006141C5">
      <w:pPr>
        <w:pStyle w:val="Ttulo3"/>
      </w:pPr>
    </w:p>
    <w:p w14:paraId="5F010D4D" w14:textId="6B9E4C4D" w:rsidR="00E105D0" w:rsidRDefault="00E105D0" w:rsidP="00E105D0">
      <w:r>
        <w:t xml:space="preserve">El sistema de conversión de unidades de longitud, masa y temperatura utilizará principalmente el protocolo HTTP/HTTPS para la comunicación entre el cliente y el sistema. 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183A9929" w14:textId="77777777" w:rsidR="00C37282" w:rsidRPr="00850009" w:rsidRDefault="00C37282" w:rsidP="00C37282"/>
    <w:p w14:paraId="220CFAF8" w14:textId="5FF485F5" w:rsidR="006018F0" w:rsidRDefault="006018F0" w:rsidP="006141C5">
      <w:pPr>
        <w:pStyle w:val="Ttulo3"/>
      </w:pPr>
      <w:bookmarkStart w:id="89" w:name="_Toc58077519"/>
      <w:bookmarkStart w:id="90" w:name="_Toc229416180"/>
      <w:r w:rsidRPr="00850009">
        <w:t>9.1.5. Base de Datos</w:t>
      </w:r>
      <w:bookmarkEnd w:id="89"/>
      <w:bookmarkEnd w:id="90"/>
    </w:p>
    <w:p w14:paraId="6366E376" w14:textId="77777777" w:rsidR="00C37282" w:rsidRPr="00850009" w:rsidRDefault="00C37282" w:rsidP="006141C5">
      <w:pPr>
        <w:pStyle w:val="Ttulo3"/>
      </w:pPr>
    </w:p>
    <w:p w14:paraId="2C98034B" w14:textId="1BD19B90" w:rsidR="00E105D0" w:rsidRDefault="00E105D0" w:rsidP="00E105D0">
      <w:r>
        <w:t>El sistema podrá utilizar una base de datos local o en la nube en caso de implementar persistencia de datos, donde se almacenen registros opcionales de conversiones realizadas por el usuario.</w:t>
      </w:r>
    </w:p>
    <w:p w14:paraId="7EAF6BF9" w14:textId="04DC7F2A" w:rsidR="00E105D0" w:rsidRDefault="00E105D0" w:rsidP="00E105D0">
      <w:r>
        <w:t>En caso de integración con base de datos, se empleará un mecanismo de acceso eficiente como JDBC o equivalente, optimizado para manejar múltiples consultas simultáneas.</w:t>
      </w:r>
    </w:p>
    <w:p w14:paraId="386B9C6B" w14:textId="2ACE36B4" w:rsidR="00FA3F86" w:rsidRDefault="00E105D0" w:rsidP="00E105D0">
      <w:r>
        <w:t>Esto permite que las operaciones de lectura y escritura del historial de conversiones (si se activa esta funcionalidad) se ejecuten de forma rápida, consistente y segura, garantizando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91" w:name="_Toc58077520"/>
      <w:r w:rsidRPr="00850009">
        <w:t>RECOMENDACIONES</w:t>
      </w:r>
      <w:bookmarkEnd w:id="91"/>
    </w:p>
    <w:p w14:paraId="2226D3FD" w14:textId="26FE909C" w:rsidR="00E105D0" w:rsidRDefault="00E105D0" w:rsidP="00E105D0">
      <w:pPr>
        <w:pStyle w:val="Prrafodelista"/>
        <w:ind w:left="1356"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Es necesario realizar pruebas unitarias e integrales en cada módulo de conversión para garantizar la correcta aplicación de las fórmulas 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deTDC"/>
      </w:pPr>
      <w:bookmarkStart w:id="92" w:name="_Toc58077521"/>
      <w:r w:rsidRPr="00850009">
        <w:lastRenderedPageBreak/>
        <w:t>CONCLUSIONES</w:t>
      </w:r>
      <w:bookmarkEnd w:id="92"/>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3"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3"/>
    <w:p w14:paraId="55B9F45E" w14:textId="4D7F66D8" w:rsidR="00F567CA" w:rsidRPr="00FA6CBD" w:rsidRDefault="009D5E5F" w:rsidP="00F567CA">
      <w:pPr>
        <w:pStyle w:val="Ttulode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 xml:space="preserve">Apache </w:t>
      </w:r>
      <w:proofErr w:type="spellStart"/>
      <w:r w:rsidRPr="00C37282">
        <w:rPr>
          <w:rStyle w:val="nfasis"/>
          <w:rFonts w:ascii="Arial" w:hAnsi="Arial" w:cs="Arial"/>
          <w:color w:val="5F497A" w:themeColor="accent4" w:themeShade="BF"/>
          <w:lang w:val="en-US"/>
        </w:rPr>
        <w:t>NetBeans</w:t>
      </w:r>
      <w:proofErr w:type="spellEnd"/>
      <w:r w:rsidRPr="00C37282">
        <w:rPr>
          <w:rStyle w:val="nfasis"/>
          <w:rFonts w:ascii="Arial" w:hAnsi="Arial" w:cs="Arial"/>
          <w:color w:val="5F497A" w:themeColor="accent4" w:themeShade="BF"/>
          <w:lang w:val="en-US"/>
        </w:rPr>
        <w:t xml:space="preserve">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Manual oficial del entorno de desarrollo </w:t>
      </w:r>
      <w:proofErr w:type="spellStart"/>
      <w:r w:rsidRPr="00C37282">
        <w:rPr>
          <w:rFonts w:ascii="Arial" w:hAnsi="Arial" w:cs="Arial"/>
          <w:color w:val="5F497A" w:themeColor="accent4" w:themeShade="BF"/>
        </w:rPr>
        <w:t>NetBeans</w:t>
      </w:r>
      <w:proofErr w:type="spellEnd"/>
      <w:r w:rsidRPr="00C37282">
        <w:rPr>
          <w:rFonts w:ascii="Arial" w:hAnsi="Arial" w:cs="Arial"/>
          <w:color w:val="5F497A" w:themeColor="accent4" w:themeShade="BF"/>
        </w:rPr>
        <w:t xml:space="preserve">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5"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 xml:space="preserve">IEEE </w:t>
      </w:r>
      <w:proofErr w:type="spellStart"/>
      <w:proofErr w:type="gramStart"/>
      <w:r w:rsidRPr="00C37282">
        <w:rPr>
          <w:rStyle w:val="nfasis"/>
          <w:rFonts w:ascii="Arial" w:hAnsi="Arial" w:cs="Arial"/>
          <w:color w:val="5F497A" w:themeColor="accent4" w:themeShade="BF"/>
          <w:lang w:val="en-US"/>
        </w:rPr>
        <w:t>Std</w:t>
      </w:r>
      <w:proofErr w:type="spellEnd"/>
      <w:proofErr w:type="gramEnd"/>
      <w:r w:rsidRPr="00C37282">
        <w:rPr>
          <w:rStyle w:val="nfasis"/>
          <w:rFonts w:ascii="Arial" w:hAnsi="Arial" w:cs="Arial"/>
          <w:color w:val="5F497A" w:themeColor="accent4" w:themeShade="BF"/>
          <w:lang w:val="en-US"/>
        </w:rPr>
        <w:t xml:space="preserve">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6"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7"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8" w:tgtFrame="_new" w:history="1">
        <w:r w:rsidRPr="00D7033D">
          <w:rPr>
            <w:rStyle w:val="Hipervnculo"/>
            <w:rFonts w:ascii="Arial" w:hAnsi="Arial" w:cs="Arial"/>
            <w:color w:val="5F497A" w:themeColor="accent4" w:themeShade="BF"/>
            <w:lang w:val="en-US"/>
          </w:rPr>
          <w:t>https://www.w3.org/TR/soap12/</w:t>
        </w:r>
      </w:hyperlink>
    </w:p>
    <w:p w14:paraId="1F2D674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644653">
        <w:rPr>
          <w:rFonts w:ascii="Arial" w:hAnsi="Arial" w:cs="Arial"/>
          <w:color w:val="5F497A" w:themeColor="accent4" w:themeShade="BF"/>
          <w:lang w:val="en-US"/>
        </w:rPr>
        <w:t xml:space="preserve">Google Cloud. (2024). </w:t>
      </w:r>
      <w:r w:rsidRPr="00644653">
        <w:rPr>
          <w:rStyle w:val="nfasis"/>
          <w:rFonts w:ascii="Arial" w:hAnsi="Arial" w:cs="Arial"/>
          <w:color w:val="5F497A" w:themeColor="accent4" w:themeShade="BF"/>
          <w:lang w:val="en-US"/>
        </w:rPr>
        <w:t>Cloud SQL Documentation (MySQL/</w:t>
      </w:r>
      <w:proofErr w:type="spellStart"/>
      <w:r w:rsidRPr="00644653">
        <w:rPr>
          <w:rStyle w:val="nfasis"/>
          <w:rFonts w:ascii="Arial" w:hAnsi="Arial" w:cs="Arial"/>
          <w:color w:val="5F497A" w:themeColor="accent4" w:themeShade="BF"/>
          <w:lang w:val="en-US"/>
        </w:rPr>
        <w:t>MariaDB</w:t>
      </w:r>
      <w:proofErr w:type="spellEnd"/>
      <w:r w:rsidRPr="00644653">
        <w:rPr>
          <w:rStyle w:val="nfasis"/>
          <w:rFonts w:ascii="Arial" w:hAnsi="Arial" w:cs="Arial"/>
          <w:color w:val="5F497A" w:themeColor="accent4" w:themeShade="BF"/>
          <w:lang w:val="en-US"/>
        </w:rPr>
        <w:t>)</w:t>
      </w:r>
      <w:r w:rsidRPr="00644653">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9" w:tgtFrame="_new" w:history="1">
        <w:r w:rsidRPr="00C37282">
          <w:rPr>
            <w:rStyle w:val="Hipervnculo"/>
            <w:rFonts w:ascii="Arial" w:hAnsi="Arial" w:cs="Arial"/>
            <w:color w:val="5F497A" w:themeColor="accent4" w:themeShade="BF"/>
          </w:rPr>
          <w:t>https://cloud.google.com/sql/docs</w:t>
        </w:r>
      </w:hyperlink>
    </w:p>
    <w:bookmarkEnd w:id="0"/>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84C076" w14:textId="77777777" w:rsidR="003330D0" w:rsidRDefault="003330D0">
      <w:r>
        <w:separator/>
      </w:r>
    </w:p>
  </w:endnote>
  <w:endnote w:type="continuationSeparator" w:id="0">
    <w:p w14:paraId="650E4912" w14:textId="77777777" w:rsidR="003330D0" w:rsidRDefault="003330D0">
      <w:r>
        <w:continuationSeparator/>
      </w:r>
    </w:p>
  </w:endnote>
  <w:endnote w:type="continuationNotice" w:id="1">
    <w:p w14:paraId="1F51269A" w14:textId="77777777" w:rsidR="003330D0" w:rsidRDefault="003330D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883225"/>
      <w:docPartObj>
        <w:docPartGallery w:val="Page Numbers (Bottom of Page)"/>
        <w:docPartUnique/>
      </w:docPartObj>
    </w:sdt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DD4D3B" w14:textId="77777777" w:rsidR="003330D0" w:rsidRDefault="003330D0">
      <w:r>
        <w:separator/>
      </w:r>
    </w:p>
  </w:footnote>
  <w:footnote w:type="continuationSeparator" w:id="0">
    <w:p w14:paraId="6DA7B0C5" w14:textId="77777777" w:rsidR="003330D0" w:rsidRDefault="003330D0">
      <w:r>
        <w:continuationSeparator/>
      </w:r>
    </w:p>
  </w:footnote>
  <w:footnote w:type="continuationNotice" w:id="1">
    <w:p w14:paraId="79F791BB" w14:textId="77777777" w:rsidR="003330D0" w:rsidRDefault="003330D0">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8A22F" w14:textId="6461FDE0" w:rsidR="00D7033D" w:rsidRDefault="00D7033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9">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0"/>
  </w:num>
  <w:num w:numId="4">
    <w:abstractNumId w:val="27"/>
  </w:num>
  <w:num w:numId="5">
    <w:abstractNumId w:val="1"/>
  </w:num>
  <w:num w:numId="6">
    <w:abstractNumId w:val="24"/>
  </w:num>
  <w:num w:numId="7">
    <w:abstractNumId w:val="26"/>
  </w:num>
  <w:num w:numId="8">
    <w:abstractNumId w:val="8"/>
  </w:num>
  <w:num w:numId="9">
    <w:abstractNumId w:val="2"/>
  </w:num>
  <w:num w:numId="10">
    <w:abstractNumId w:val="30"/>
  </w:num>
  <w:num w:numId="11">
    <w:abstractNumId w:val="4"/>
  </w:num>
  <w:num w:numId="12">
    <w:abstractNumId w:val="21"/>
  </w:num>
  <w:num w:numId="13">
    <w:abstractNumId w:val="14"/>
  </w:num>
  <w:num w:numId="14">
    <w:abstractNumId w:val="16"/>
  </w:num>
  <w:num w:numId="15">
    <w:abstractNumId w:val="11"/>
  </w:num>
  <w:num w:numId="16">
    <w:abstractNumId w:val="5"/>
  </w:num>
  <w:num w:numId="17">
    <w:abstractNumId w:val="15"/>
  </w:num>
  <w:num w:numId="18">
    <w:abstractNumId w:val="7"/>
  </w:num>
  <w:num w:numId="19">
    <w:abstractNumId w:val="10"/>
  </w:num>
  <w:num w:numId="20">
    <w:abstractNumId w:val="29"/>
  </w:num>
  <w:num w:numId="21">
    <w:abstractNumId w:val="23"/>
  </w:num>
  <w:num w:numId="22">
    <w:abstractNumId w:val="25"/>
  </w:num>
  <w:num w:numId="23">
    <w:abstractNumId w:val="20"/>
  </w:num>
  <w:num w:numId="24">
    <w:abstractNumId w:val="6"/>
  </w:num>
  <w:num w:numId="25">
    <w:abstractNumId w:val="22"/>
  </w:num>
  <w:num w:numId="26">
    <w:abstractNumId w:val="19"/>
  </w:num>
  <w:num w:numId="27">
    <w:abstractNumId w:val="28"/>
  </w:num>
  <w:num w:numId="28">
    <w:abstractNumId w:val="9"/>
  </w:num>
  <w:num w:numId="29">
    <w:abstractNumId w:val="17"/>
  </w:num>
  <w:num w:numId="30">
    <w:abstractNumId w:val="18"/>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57B00"/>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uest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de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 TargetMode="External"/><Relationship Id="rId18" Type="http://schemas.openxmlformats.org/officeDocument/2006/relationships/hyperlink" Target="https://www.w3.org/TR/soap1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docs.oracle.com/javase/" TargetMode="External"/><Relationship Id="rId2" Type="http://schemas.openxmlformats.org/officeDocument/2006/relationships/numbering" Target="numbering.xml"/><Relationship Id="rId16" Type="http://schemas.openxmlformats.org/officeDocument/2006/relationships/hyperlink" Target="https://ieeexplore.ieee.org/document/72057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youtube.com/watch?v=N6jRpOdR9lQ" TargetMode="External"/><Relationship Id="rId10" Type="http://schemas.openxmlformats.org/officeDocument/2006/relationships/header" Target="header1.xml"/><Relationship Id="rId19" Type="http://schemas.openxmlformats.org/officeDocument/2006/relationships/hyperlink" Target="https://cloud.google.com/sql/doc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6289-3809-4C6A-867C-3987612DA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12793</Words>
  <Characters>70362</Characters>
  <Application>Microsoft Office Word</Application>
  <DocSecurity>0</DocSecurity>
  <Lines>586</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Cuenta Microsoft</cp:lastModifiedBy>
  <cp:revision>5</cp:revision>
  <cp:lastPrinted>2026-02-04T05:10:00Z</cp:lastPrinted>
  <dcterms:created xsi:type="dcterms:W3CDTF">2026-05-12T00:49:00Z</dcterms:created>
  <dcterms:modified xsi:type="dcterms:W3CDTF">2026-05-12T13:53:00Z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