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212580" w:rsidRDefault="00212580"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212580" w:rsidRDefault="00212580" w:rsidP="00FA6CBD">
                            <w:pPr>
                              <w:spacing w:line="276" w:lineRule="auto"/>
                              <w:jc w:val="center"/>
                              <w:rPr>
                                <w:rFonts w:ascii="Calibri" w:hAnsi="Calibri" w:cs="Calibri"/>
                                <w:sz w:val="44"/>
                                <w:szCs w:val="44"/>
                              </w:rPr>
                            </w:pPr>
                          </w:p>
                          <w:p w14:paraId="040B82BE"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212580" w:rsidRDefault="00212580"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212580" w:rsidRDefault="00212580"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212580" w:rsidRDefault="00212580"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212580" w:rsidRDefault="00212580"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212580" w:rsidRDefault="00212580" w:rsidP="00FA6CBD">
                            <w:pPr>
                              <w:spacing w:line="276" w:lineRule="auto"/>
                              <w:jc w:val="center"/>
                              <w:rPr>
                                <w:rFonts w:ascii="Calibri" w:hAnsi="Calibri" w:cs="Calibri"/>
                              </w:rPr>
                            </w:pPr>
                            <w:r>
                              <w:rPr>
                                <w:rFonts w:ascii="Calibri" w:hAnsi="Calibri" w:cs="Calibri"/>
                              </w:rPr>
                              <w:t>MIS.MDU.CCNA.CCIA.</w:t>
                            </w:r>
                          </w:p>
                          <w:p w14:paraId="2CC773C0" w14:textId="77777777" w:rsidR="00212580" w:rsidRDefault="00212580"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212580" w:rsidRDefault="00212580" w:rsidP="00FA6CBD">
                            <w:pPr>
                              <w:spacing w:line="276" w:lineRule="auto"/>
                              <w:jc w:val="center"/>
                              <w:rPr>
                                <w:rFonts w:ascii="Calibri" w:hAnsi="Calibri" w:cs="Calibri"/>
                              </w:rPr>
                            </w:pPr>
                            <w:r>
                              <w:rPr>
                                <w:rFonts w:ascii="Calibri" w:hAnsi="Calibri" w:cs="Calibri"/>
                              </w:rPr>
                              <w:t>PhD. (c) Seguridad Información</w:t>
                            </w:r>
                          </w:p>
                          <w:p w14:paraId="19835704"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0EE8008D" w:rsidR="00212580" w:rsidRDefault="00212580" w:rsidP="00FA6CBD">
                            <w:pPr>
                              <w:spacing w:line="276" w:lineRule="auto"/>
                              <w:jc w:val="center"/>
                              <w:rPr>
                                <w:rFonts w:ascii="Calibri" w:hAnsi="Calibri" w:cs="Calibri"/>
                                <w:color w:val="000000"/>
                                <w:sz w:val="32"/>
                                <w:szCs w:val="32"/>
                              </w:rPr>
                            </w:pPr>
                            <w:r>
                              <w:rPr>
                                <w:rFonts w:ascii="Calibri" w:hAnsi="Calibri" w:cs="Calibri"/>
                                <w:color w:val="000000"/>
                                <w:sz w:val="32"/>
                                <w:szCs w:val="32"/>
                              </w:rPr>
                              <w:t>14/04/2026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" filled="f" stroked="f" strokeweight="2pt">
                <v:path arrowok="t"/>
                <v:textbox>
                  <w:txbxContent>
                    <w:p w14:paraId="037755D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212580" w:rsidRDefault="00212580"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212580" w:rsidRDefault="00212580" w:rsidP="00FA6CBD">
                      <w:pPr>
                        <w:spacing w:line="276" w:lineRule="auto"/>
                        <w:jc w:val="center"/>
                        <w:rPr>
                          <w:rFonts w:ascii="Calibri" w:hAnsi="Calibri" w:cs="Calibri"/>
                          <w:sz w:val="44"/>
                          <w:szCs w:val="44"/>
                        </w:rPr>
                      </w:pPr>
                    </w:p>
                    <w:p w14:paraId="040B82BE"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212580" w:rsidRDefault="00212580"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212580" w:rsidRDefault="00212580"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212580" w:rsidRDefault="00212580"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212580" w:rsidRDefault="00212580"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212580" w:rsidRDefault="00212580" w:rsidP="00FA6CBD">
                      <w:pPr>
                        <w:spacing w:line="276" w:lineRule="auto"/>
                        <w:jc w:val="center"/>
                        <w:rPr>
                          <w:rFonts w:ascii="Calibri" w:hAnsi="Calibri" w:cs="Calibri"/>
                        </w:rPr>
                      </w:pPr>
                      <w:r>
                        <w:rPr>
                          <w:rFonts w:ascii="Calibri" w:hAnsi="Calibri" w:cs="Calibri"/>
                        </w:rPr>
                        <w:t>MIS.MDU.CCNA.CCIA.</w:t>
                      </w:r>
                    </w:p>
                    <w:p w14:paraId="2CC773C0" w14:textId="77777777" w:rsidR="00212580" w:rsidRDefault="00212580"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212580" w:rsidRDefault="00212580" w:rsidP="00FA6CBD">
                      <w:pPr>
                        <w:spacing w:line="276" w:lineRule="auto"/>
                        <w:jc w:val="center"/>
                        <w:rPr>
                          <w:rFonts w:ascii="Calibri" w:hAnsi="Calibri" w:cs="Calibri"/>
                        </w:rPr>
                      </w:pPr>
                      <w:r>
                        <w:rPr>
                          <w:rFonts w:ascii="Calibri" w:hAnsi="Calibri" w:cs="Calibri"/>
                        </w:rPr>
                        <w:t>PhD. (c) Seguridad Información</w:t>
                      </w:r>
                    </w:p>
                    <w:p w14:paraId="19835704"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0EE8008D" w:rsidR="00212580" w:rsidRDefault="00212580" w:rsidP="00FA6CBD">
                      <w:pPr>
                        <w:spacing w:line="276" w:lineRule="auto"/>
                        <w:jc w:val="center"/>
                        <w:rPr>
                          <w:rFonts w:ascii="Calibri" w:hAnsi="Calibri" w:cs="Calibri"/>
                          <w:color w:val="000000"/>
                          <w:sz w:val="32"/>
                          <w:szCs w:val="32"/>
                        </w:rPr>
                      </w:pPr>
                      <w:r>
                        <w:rPr>
                          <w:rFonts w:ascii="Calibri" w:hAnsi="Calibri" w:cs="Calibri"/>
                          <w:color w:val="000000"/>
                          <w:sz w:val="32"/>
                          <w:szCs w:val="32"/>
                        </w:rPr>
                        <w:t>14/04/2026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212580" w:rsidRDefault="00212580"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tc8IA&#10;AADaAAAADwAAAGRycy9kb3ducmV2LnhtbESPQWvCQBSE74L/YXlCb7qxKUWjq0il1qtG0OMj+0yC&#10;2bdpdrvGf98tFDwOM/MNs1z3phGBOldbVjCdJCCIC6trLhWc8s/xDITzyBoby6TgQQ7Wq+FgiZm2&#10;dz5QOPpSRAi7DBVU3reZlK6oyKCb2JY4elfbGfRRdqXUHd4j3DTyNUnepcGa40KFLX1UVNyOP0bB&#10;frs9h7Q1u/o7DbkOh/P865Iq9TLqNwsQnnr/DP+391rBG/xdi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u1zwgAAANoAAAAPAAAAAAAAAAAAAAAAAJgCAABkcnMvZG93&#10;bnJldi54bWxQSwUGAAAAAAQABAD1AAAAhwM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212580" w:rsidRDefault="00212580"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1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PtMUA&#10;AADbAAAADwAAAGRycy9kb3ducmV2LnhtbERPS2vCQBC+F/wPywheim6aQyvRVaRFLS2F+EDwNmbH&#10;JDQ7G7KrJv313ULB23x8z5nOW1OJKzWutKzgaRSBIM6sLjlXsN8th2MQziNrrCyTgo4czGe9hykm&#10;2t54Q9etz0UIYZeggsL7OpHSZQUZdCNbEwfubBuDPsAml7rBWwg3lYyj6FkaLDk0FFjTa0HZ9/Zi&#10;FHx9+CM/pukp/lmv3lbdIf5Mu1ipQb9dTEB4av1d/O9+12H+C/z9Eg6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4+0xQAAANs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HmcUA&#10;AADbAAAADwAAAGRycy9kb3ducmV2LnhtbESPQW/CMAyF75P2HyJP2m2kQ9OECgHBpLFxmigcys1q&#10;TFPROKXJoPv38wGJm633/N7n2WLwrbpQH5vABl5HGSjiKtiGawP73efLBFRMyBbbwGTgjyIs5o8P&#10;M8xtuPKWLkWqlYRwzNGAS6nLtY6VI49xFDpi0Y6h95hk7Wtte7xKuG/1OMvetceGpcFhRx+OqlPx&#10;6w2cl+uN/Tq8HX6KybZcuXO5Hm9KY56fhuUUVKIh3c23628r+AIrv8gAe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8eZxQAAANsAAAAPAAAAAAAAAAAAAAAAAJgCAABkcnMv&#10;ZG93bnJldi54bWxQSwUGAAAAAAQABAD1AAAAigM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Fu08MA&#10;AADbAAAADwAAAGRycy9kb3ducmV2LnhtbERPTWvCQBC9C/0PyxS81U09aBNdQ1MQPBU0tuBtyI5J&#10;NDub7q6a9td3CwVv83ifs8wH04krOd9aVvA8SUAQV1a3XCvYl+unFxA+IGvsLJOCb/KQrx5GS8y0&#10;vfGWrrtQixjCPkMFTQh9JqWvGjLoJ7YnjtzROoMhQldL7fAWw00np0kykwZbjg0N9vTWUHXeXYyC&#10;0+aHD+/zYv3Vp9wW9an8+HSlUuPH4XUBItAQ7uJ/90bH+Sn8/R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Fu08MAAADbAAAADwAAAAAAAAAAAAAAAACYAgAAZHJzL2Rv&#10;d25yZXYueG1sUEsFBgAAAAAEAAQA9QAAAIgD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OBcAA&#10;AADbAAAADwAAAGRycy9kb3ducmV2LnhtbERPTYvCMBC9C/6HMII3Te1BlmoUFUQRhF13L96GZmyr&#10;zaQm0VZ//eawsMfH+54vO1OLJzlfWVYwGScgiHOrKy4U/HxvRx8gfEDWWFsmBS/ysFz0e3PMtG35&#10;i56nUIgYwj5DBWUITSalz0sy6Me2IY7cxTqDIUJXSO2wjeGmlmmSTKXBimNDiQ1tSspvp4dRYNv8&#10;sXbnGu+rq9m9L8c2Pbw/lRoOutUMRKAu/Iv/3HutII3r45f4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5OBcAAAADbAAAADwAAAAAAAAAAAAAAAACYAgAAZHJzL2Rvd25y&#10;ZXYueG1sUEsFBgAAAAAEAAQA9QAAAIUD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orma libre 35"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R/8QA&#10;AADbAAAADwAAAGRycy9kb3ducmV2LnhtbESPT2sCMRTE74LfIbxCb5qtguhqFBFae1pa7aHH5+bt&#10;H9y8hE10Vz+9KRQ8DjPzG2a16U0jrtT62rKCt3ECgji3uuZSwc/xfTQH4QOyxsYyKbiRh816OFhh&#10;qm3H33Q9hFJECPsUFVQhuFRKn1dk0I+tI45eYVuDIcq2lLrFLsJNIydJMpMGa44LFTraVZSfDxej&#10;oPj4Opv9b3Gfny7dfrrNMjd1mVKvL/12CSJQH57h//anVjBZwN+X+AP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AUf/EAAAA2wAAAA8AAAAAAAAAAAAAAAAAmAIAAGRycy9k&#10;b3ducmV2LnhtbFBLBQYAAAAABAAEAPUAAACJAw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9aMAA&#10;AADbAAAADwAAAGRycy9kb3ducmV2LnhtbERPz2vCMBS+D/wfwhN2m4ludKUaRQSHDHaYs/dH82yK&#10;zUtpMtv+9+Yw2PHj+73Zja4Vd+pD41nDcqFAEFfeNFxruPwcX3IQISIbbD2ThokC7Lazpw0Wxg/8&#10;TfdzrEUK4VCgBhtjV0gZKksOw8J3xIm7+t5hTLCvpelxSOGulSulMumw4dRgsaODpep2/nUa+HMV&#10;LA9Bmewrf5veP0q1PJZaP8/H/RpEpDH+i//cJ6PhNa1P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9aMAAAADbAAAADwAAAAAAAAAAAAAAAACYAgAAZHJzL2Rvd25y&#10;ZXYueG1sUEsFBgAAAAAEAAQA9QAAAIU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WsUA&#10;AADbAAAADwAAAGRycy9kb3ducmV2LnhtbESPT2vCQBTE74LfYXlCb7oxBZHUVapSCF5stYLeHtln&#10;Epp9G7Lb/Pn2bqHgcZiZ3zCrTW8q0VLjSssK5rMIBHFmdcm5gu/zx3QJwnlkjZVlUjCQg816PFph&#10;om3HX9SefC4ChF2CCgrv60RKlxVk0M1sTRy8u20M+iCbXOoGuwA3lYyjaCENlhwWCqxpV1D2c/o1&#10;CurP7b7b3dyhvMTL3g+X9HjLr0q9TPr3NxCeev8M/7dTreB1Dn9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Kla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PecIA&#10;AADbAAAADwAAAGRycy9kb3ducmV2LnhtbESPzarCMBSE9xd8h3AEd9dURZFqFBGECy7EP9DdsTm2&#10;xeakJLla394IgsthZr5hpvPGVOJOzpeWFfS6CQjizOqScwWH/ep3DMIHZI2VZVLwJA/zWetniqm2&#10;D97SfRdyESHsU1RQhFCnUvqsIIO+a2vi6F2tMxiidLnUDh8RbirZT5KRNFhyXCiwpmVB2W33bxQc&#10;1xtX6/55dRkNFvuTtGtN24tSnXazmIAI1IRv+NP+0wqGQ3h/iT9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s95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hbsUA&#10;AADbAAAADwAAAGRycy9kb3ducmV2LnhtbESPT2sCMRTE74V+h/AK3mpWUSlbo4j/EAtCt7309tg8&#10;N6ubl2UTdfXTG0HocZiZ3zDjaWsrcabGl44V9LoJCOLc6ZILBb8/q/cPED4ga6wck4IreZhOXl/G&#10;mGp34W86Z6EQEcI+RQUmhDqV0ueGLPquq4mjt3eNxRBlU0jd4CXCbSX7STKSFkuOCwZrmhvKj9nJ&#10;KhjMt6fbctfXi2zA+rD+Mr3dn1Gq89bOPkEEasN/+NneaAXDETy+xB8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eFu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p3eMQA&#10;AADbAAAADwAAAGRycy9kb3ducmV2LnhtbESPzW7CMBCE75X6DtZW6q04oAZIiEFRfyQuHAp9gG28&#10;JBHxOsTOT9++RkLqcTQ73+xku8k0YqDO1ZYVzGcRCOLC6ppLBd+nz5c1COeRNTaWScEvOdhtHx8y&#10;TLUd+YuGoy9FgLBLUUHlfZtK6YqKDLqZbYmDd7adQR9kV0rd4RjgppGLKFpKgzWHhgpbequouBx7&#10;E97AD79+XZVXyof4vT/9JPtDnSj1/DTlGxCeJv9/fE/vtYJ4BbctAQB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3j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B6sIA&#10;AADbAAAADwAAAGRycy9kb3ducmV2LnhtbERPz2vCMBS+C/4P4Qm7jJluMHXVKEMc20VEDWPeHsmz&#10;LTYvpYm1+++Xw8Djx/d7sepdLTpqQ+VZwfM4A0FsvK24UKCPH08zECEiW6w9k4JfCrBaDgcLzK2/&#10;8Z66QyxECuGQo4IyxiaXMpiSHIaxb4gTd/atw5hgW0jb4i2Fu1q+ZNlEOqw4NZTY0LokczlcnQL6&#10;6d62u1Nlpqw3Wn/TVX+aR6UeRv37HESkPt7F/+4vq+A1jU1f0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28Hq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46cIA&#10;AADbAAAADwAAAGRycy9kb3ducmV2LnhtbESPT2sCMRTE74LfITzBW81aqNTVKCIt9CL4Fzw+kudm&#10;dfOybFJd/fSmUPA4zMxvmOm8dZW4UhNKzwqGgwwEsfam5ELBfvf99gkiRGSDlWdScKcA81m3M8Xc&#10;+Btv6LqNhUgQDjkqsDHWuZRBW3IYBr4mTt7JNw5jkk0hTYO3BHeVfM+ykXRYclqwWNPSkr5sf52C&#10;0p5xdXjogAf5tff6vD5KKpTq99rFBESkNr7C/+0fo+BjDH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bjp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T4b8A&#10;AADbAAAADwAAAGRycy9kb3ducmV2LnhtbERPTYvCMBC9L/gfwgje1lQPxa1GUUGQ7UlX8Do2Y1Ns&#10;JqHJav335iB4fLzvxaq3rbhTFxrHCibjDARx5XTDtYLT3+57BiJEZI2tY1LwpACr5eBrgYV2Dz7Q&#10;/RhrkUI4FKjAxOgLKUNlyGIYO0+cuKvrLMYEu1rqDh8p3LZymmW5tNhwajDoaWuouh3/rYJyY36a&#10;+vA7KTcy9xdfnvfr01mp0bBfz0FE6uNH/HbvtYI8rU9f0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sdPh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7055917"/>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2E885C9A" w14:textId="77777777" w:rsidR="00FA6CBD"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7055917" w:history="1">
            <w:r w:rsidR="00FA6CBD" w:rsidRPr="00AB574F">
              <w:rPr>
                <w:rStyle w:val="Hipervnculo"/>
                <w:noProof/>
              </w:rPr>
              <w:t>ESPECIFICACIÓN DE REQUERIMIENTOS DEL PROYECTO DE SISTEMA DE CONVERSIÓN LONGITUD, MASA Y TEMPERATURA</w:t>
            </w:r>
            <w:r w:rsidR="00FA6CBD">
              <w:rPr>
                <w:noProof/>
                <w:webHidden/>
              </w:rPr>
              <w:tab/>
            </w:r>
            <w:r w:rsidR="00FA6CBD">
              <w:rPr>
                <w:noProof/>
                <w:webHidden/>
              </w:rPr>
              <w:fldChar w:fldCharType="begin"/>
            </w:r>
            <w:r w:rsidR="00FA6CBD">
              <w:rPr>
                <w:noProof/>
                <w:webHidden/>
              </w:rPr>
              <w:instrText xml:space="preserve"> PAGEREF _Toc227055917 \h </w:instrText>
            </w:r>
            <w:r w:rsidR="00FA6CBD">
              <w:rPr>
                <w:noProof/>
                <w:webHidden/>
              </w:rPr>
            </w:r>
            <w:r w:rsidR="00FA6CBD">
              <w:rPr>
                <w:noProof/>
                <w:webHidden/>
              </w:rPr>
              <w:fldChar w:fldCharType="separate"/>
            </w:r>
            <w:r w:rsidR="00FA6CBD">
              <w:rPr>
                <w:noProof/>
                <w:webHidden/>
              </w:rPr>
              <w:t>1</w:t>
            </w:r>
            <w:r w:rsidR="00FA6CBD">
              <w:rPr>
                <w:noProof/>
                <w:webHidden/>
              </w:rPr>
              <w:fldChar w:fldCharType="end"/>
            </w:r>
          </w:hyperlink>
        </w:p>
        <w:p w14:paraId="40553F7C"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18" w:history="1">
            <w:r w:rsidR="00FA6CBD" w:rsidRPr="00AB574F">
              <w:rPr>
                <w:rStyle w:val="Hipervnculo"/>
                <w:noProof/>
              </w:rPr>
              <w:t>1.</w:t>
            </w:r>
            <w:r w:rsidR="00FA6CBD">
              <w:rPr>
                <w:rFonts w:asciiTheme="minorHAnsi" w:eastAsiaTheme="minorEastAsia" w:hAnsiTheme="minorHAnsi" w:cstheme="minorBidi"/>
                <w:noProof/>
                <w:sz w:val="22"/>
                <w:lang w:val="es-EC" w:eastAsia="es-EC"/>
              </w:rPr>
              <w:tab/>
            </w:r>
            <w:r w:rsidR="00FA6CBD" w:rsidRPr="00AB574F">
              <w:rPr>
                <w:rStyle w:val="Hipervnculo"/>
                <w:noProof/>
              </w:rPr>
              <w:t>Introducción</w:t>
            </w:r>
            <w:r w:rsidR="00FA6CBD">
              <w:rPr>
                <w:noProof/>
                <w:webHidden/>
              </w:rPr>
              <w:tab/>
            </w:r>
            <w:r w:rsidR="00FA6CBD">
              <w:rPr>
                <w:noProof/>
                <w:webHidden/>
              </w:rPr>
              <w:fldChar w:fldCharType="begin"/>
            </w:r>
            <w:r w:rsidR="00FA6CBD">
              <w:rPr>
                <w:noProof/>
                <w:webHidden/>
              </w:rPr>
              <w:instrText xml:space="preserve"> PAGEREF _Toc227055918 \h </w:instrText>
            </w:r>
            <w:r w:rsidR="00FA6CBD">
              <w:rPr>
                <w:noProof/>
                <w:webHidden/>
              </w:rPr>
            </w:r>
            <w:r w:rsidR="00FA6CBD">
              <w:rPr>
                <w:noProof/>
                <w:webHidden/>
              </w:rPr>
              <w:fldChar w:fldCharType="separate"/>
            </w:r>
            <w:r w:rsidR="00FA6CBD">
              <w:rPr>
                <w:noProof/>
                <w:webHidden/>
              </w:rPr>
              <w:t>5</w:t>
            </w:r>
            <w:r w:rsidR="00FA6CBD">
              <w:rPr>
                <w:noProof/>
                <w:webHidden/>
              </w:rPr>
              <w:fldChar w:fldCharType="end"/>
            </w:r>
          </w:hyperlink>
        </w:p>
        <w:p w14:paraId="21715316"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19" w:history="1">
            <w:r w:rsidR="00FA6CBD" w:rsidRPr="00AB574F">
              <w:rPr>
                <w:rStyle w:val="Hipervnculo"/>
                <w:noProof/>
              </w:rPr>
              <w:t>2.</w:t>
            </w:r>
            <w:r w:rsidR="00FA6CBD">
              <w:rPr>
                <w:rFonts w:asciiTheme="minorHAnsi" w:eastAsiaTheme="minorEastAsia" w:hAnsiTheme="minorHAnsi" w:cstheme="minorBidi"/>
                <w:noProof/>
                <w:sz w:val="22"/>
                <w:lang w:val="es-EC" w:eastAsia="es-EC"/>
              </w:rPr>
              <w:tab/>
            </w:r>
            <w:r w:rsidR="00FA6CBD" w:rsidRPr="00AB574F">
              <w:rPr>
                <w:rStyle w:val="Hipervnculo"/>
                <w:noProof/>
              </w:rPr>
              <w:t>Propósito</w:t>
            </w:r>
            <w:r w:rsidR="00FA6CBD">
              <w:rPr>
                <w:noProof/>
                <w:webHidden/>
              </w:rPr>
              <w:tab/>
            </w:r>
            <w:r w:rsidR="00FA6CBD">
              <w:rPr>
                <w:noProof/>
                <w:webHidden/>
              </w:rPr>
              <w:fldChar w:fldCharType="begin"/>
            </w:r>
            <w:r w:rsidR="00FA6CBD">
              <w:rPr>
                <w:noProof/>
                <w:webHidden/>
              </w:rPr>
              <w:instrText xml:space="preserve"> PAGEREF _Toc227055919 \h </w:instrText>
            </w:r>
            <w:r w:rsidR="00FA6CBD">
              <w:rPr>
                <w:noProof/>
                <w:webHidden/>
              </w:rPr>
            </w:r>
            <w:r w:rsidR="00FA6CBD">
              <w:rPr>
                <w:noProof/>
                <w:webHidden/>
              </w:rPr>
              <w:fldChar w:fldCharType="separate"/>
            </w:r>
            <w:r w:rsidR="00FA6CBD">
              <w:rPr>
                <w:noProof/>
                <w:webHidden/>
              </w:rPr>
              <w:t>5</w:t>
            </w:r>
            <w:r w:rsidR="00FA6CBD">
              <w:rPr>
                <w:noProof/>
                <w:webHidden/>
              </w:rPr>
              <w:fldChar w:fldCharType="end"/>
            </w:r>
          </w:hyperlink>
        </w:p>
        <w:p w14:paraId="138D4112"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0" w:history="1">
            <w:r w:rsidR="00FA6CBD" w:rsidRPr="00AB574F">
              <w:rPr>
                <w:rStyle w:val="Hipervnculo"/>
                <w:noProof/>
              </w:rPr>
              <w:t>3.</w:t>
            </w:r>
            <w:r w:rsidR="00FA6CBD">
              <w:rPr>
                <w:rFonts w:asciiTheme="minorHAnsi" w:eastAsiaTheme="minorEastAsia" w:hAnsiTheme="minorHAnsi" w:cstheme="minorBidi"/>
                <w:noProof/>
                <w:sz w:val="22"/>
                <w:lang w:val="es-EC" w:eastAsia="es-EC"/>
              </w:rPr>
              <w:tab/>
            </w:r>
            <w:r w:rsidR="00FA6CBD" w:rsidRPr="00AB574F">
              <w:rPr>
                <w:rStyle w:val="Hipervnculo"/>
                <w:noProof/>
              </w:rPr>
              <w:t>Alcance</w:t>
            </w:r>
            <w:r w:rsidR="00FA6CBD">
              <w:rPr>
                <w:noProof/>
                <w:webHidden/>
              </w:rPr>
              <w:tab/>
            </w:r>
            <w:r w:rsidR="00FA6CBD">
              <w:rPr>
                <w:noProof/>
                <w:webHidden/>
              </w:rPr>
              <w:fldChar w:fldCharType="begin"/>
            </w:r>
            <w:r w:rsidR="00FA6CBD">
              <w:rPr>
                <w:noProof/>
                <w:webHidden/>
              </w:rPr>
              <w:instrText xml:space="preserve"> PAGEREF _Toc227055920 \h </w:instrText>
            </w:r>
            <w:r w:rsidR="00FA6CBD">
              <w:rPr>
                <w:noProof/>
                <w:webHidden/>
              </w:rPr>
            </w:r>
            <w:r w:rsidR="00FA6CBD">
              <w:rPr>
                <w:noProof/>
                <w:webHidden/>
              </w:rPr>
              <w:fldChar w:fldCharType="separate"/>
            </w:r>
            <w:r w:rsidR="00FA6CBD">
              <w:rPr>
                <w:noProof/>
                <w:webHidden/>
              </w:rPr>
              <w:t>5</w:t>
            </w:r>
            <w:r w:rsidR="00FA6CBD">
              <w:rPr>
                <w:noProof/>
                <w:webHidden/>
              </w:rPr>
              <w:fldChar w:fldCharType="end"/>
            </w:r>
          </w:hyperlink>
        </w:p>
        <w:p w14:paraId="2D060D5B"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1" w:history="1">
            <w:r w:rsidR="00FA6CBD" w:rsidRPr="00AB574F">
              <w:rPr>
                <w:rStyle w:val="Hipervnculo"/>
                <w:noProof/>
              </w:rPr>
              <w:t>4.</w:t>
            </w:r>
            <w:r w:rsidR="00FA6CBD">
              <w:rPr>
                <w:rFonts w:asciiTheme="minorHAnsi" w:eastAsiaTheme="minorEastAsia" w:hAnsiTheme="minorHAnsi" w:cstheme="minorBidi"/>
                <w:noProof/>
                <w:sz w:val="22"/>
                <w:lang w:val="es-EC" w:eastAsia="es-EC"/>
              </w:rPr>
              <w:tab/>
            </w:r>
            <w:r w:rsidR="00FA6CBD" w:rsidRPr="00AB574F">
              <w:rPr>
                <w:rStyle w:val="Hipervnculo"/>
                <w:noProof/>
              </w:rPr>
              <w:t>Definiciones, Acrónimos y Abreviaturas</w:t>
            </w:r>
            <w:r w:rsidR="00FA6CBD">
              <w:rPr>
                <w:noProof/>
                <w:webHidden/>
              </w:rPr>
              <w:tab/>
            </w:r>
            <w:r w:rsidR="00FA6CBD">
              <w:rPr>
                <w:noProof/>
                <w:webHidden/>
              </w:rPr>
              <w:fldChar w:fldCharType="begin"/>
            </w:r>
            <w:r w:rsidR="00FA6CBD">
              <w:rPr>
                <w:noProof/>
                <w:webHidden/>
              </w:rPr>
              <w:instrText xml:space="preserve"> PAGEREF _Toc227055921 \h </w:instrText>
            </w:r>
            <w:r w:rsidR="00FA6CBD">
              <w:rPr>
                <w:noProof/>
                <w:webHidden/>
              </w:rPr>
            </w:r>
            <w:r w:rsidR="00FA6CBD">
              <w:rPr>
                <w:noProof/>
                <w:webHidden/>
              </w:rPr>
              <w:fldChar w:fldCharType="separate"/>
            </w:r>
            <w:r w:rsidR="00FA6CBD">
              <w:rPr>
                <w:noProof/>
                <w:webHidden/>
              </w:rPr>
              <w:t>6</w:t>
            </w:r>
            <w:r w:rsidR="00FA6CBD">
              <w:rPr>
                <w:noProof/>
                <w:webHidden/>
              </w:rPr>
              <w:fldChar w:fldCharType="end"/>
            </w:r>
          </w:hyperlink>
        </w:p>
        <w:p w14:paraId="5C3B3047"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22" w:history="1">
            <w:r w:rsidR="00FA6CBD" w:rsidRPr="00AB574F">
              <w:rPr>
                <w:rStyle w:val="Hipervnculo"/>
                <w:noProof/>
              </w:rPr>
              <w:t>4.1 Definiciones</w:t>
            </w:r>
            <w:r w:rsidR="00FA6CBD">
              <w:rPr>
                <w:noProof/>
                <w:webHidden/>
              </w:rPr>
              <w:tab/>
            </w:r>
            <w:r w:rsidR="00FA6CBD">
              <w:rPr>
                <w:noProof/>
                <w:webHidden/>
              </w:rPr>
              <w:fldChar w:fldCharType="begin"/>
            </w:r>
            <w:r w:rsidR="00FA6CBD">
              <w:rPr>
                <w:noProof/>
                <w:webHidden/>
              </w:rPr>
              <w:instrText xml:space="preserve"> PAGEREF _Toc227055922 \h </w:instrText>
            </w:r>
            <w:r w:rsidR="00FA6CBD">
              <w:rPr>
                <w:noProof/>
                <w:webHidden/>
              </w:rPr>
            </w:r>
            <w:r w:rsidR="00FA6CBD">
              <w:rPr>
                <w:noProof/>
                <w:webHidden/>
              </w:rPr>
              <w:fldChar w:fldCharType="separate"/>
            </w:r>
            <w:r w:rsidR="00FA6CBD">
              <w:rPr>
                <w:noProof/>
                <w:webHidden/>
              </w:rPr>
              <w:t>6</w:t>
            </w:r>
            <w:r w:rsidR="00FA6CBD">
              <w:rPr>
                <w:noProof/>
                <w:webHidden/>
              </w:rPr>
              <w:fldChar w:fldCharType="end"/>
            </w:r>
          </w:hyperlink>
        </w:p>
        <w:p w14:paraId="65B7F3ED"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23" w:history="1">
            <w:r w:rsidR="00FA6CBD" w:rsidRPr="00AB574F">
              <w:rPr>
                <w:rStyle w:val="Hipervnculo"/>
                <w:noProof/>
              </w:rPr>
              <w:t>4.2 Acrónimos y abreviaturas</w:t>
            </w:r>
            <w:r w:rsidR="00FA6CBD">
              <w:rPr>
                <w:noProof/>
                <w:webHidden/>
              </w:rPr>
              <w:tab/>
            </w:r>
            <w:r w:rsidR="00FA6CBD">
              <w:rPr>
                <w:noProof/>
                <w:webHidden/>
              </w:rPr>
              <w:fldChar w:fldCharType="begin"/>
            </w:r>
            <w:r w:rsidR="00FA6CBD">
              <w:rPr>
                <w:noProof/>
                <w:webHidden/>
              </w:rPr>
              <w:instrText xml:space="preserve"> PAGEREF _Toc227055923 \h </w:instrText>
            </w:r>
            <w:r w:rsidR="00FA6CBD">
              <w:rPr>
                <w:noProof/>
                <w:webHidden/>
              </w:rPr>
            </w:r>
            <w:r w:rsidR="00FA6CBD">
              <w:rPr>
                <w:noProof/>
                <w:webHidden/>
              </w:rPr>
              <w:fldChar w:fldCharType="separate"/>
            </w:r>
            <w:r w:rsidR="00FA6CBD">
              <w:rPr>
                <w:noProof/>
                <w:webHidden/>
              </w:rPr>
              <w:t>9</w:t>
            </w:r>
            <w:r w:rsidR="00FA6CBD">
              <w:rPr>
                <w:noProof/>
                <w:webHidden/>
              </w:rPr>
              <w:fldChar w:fldCharType="end"/>
            </w:r>
          </w:hyperlink>
        </w:p>
        <w:p w14:paraId="5D15A6A9"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4" w:history="1">
            <w:r w:rsidR="00FA6CBD" w:rsidRPr="00AB574F">
              <w:rPr>
                <w:rStyle w:val="Hipervnculo"/>
                <w:noProof/>
              </w:rPr>
              <w:t>5.</w:t>
            </w:r>
            <w:r w:rsidR="00FA6CBD">
              <w:rPr>
                <w:rFonts w:asciiTheme="minorHAnsi" w:eastAsiaTheme="minorEastAsia" w:hAnsiTheme="minorHAnsi" w:cstheme="minorBidi"/>
                <w:noProof/>
                <w:sz w:val="22"/>
                <w:lang w:val="es-EC" w:eastAsia="es-EC"/>
              </w:rPr>
              <w:tab/>
            </w:r>
            <w:r w:rsidR="00FA6CBD" w:rsidRPr="00AB574F">
              <w:rPr>
                <w:rStyle w:val="Hipervnculo"/>
                <w:noProof/>
              </w:rPr>
              <w:t>Referencias</w:t>
            </w:r>
            <w:r w:rsidR="00FA6CBD">
              <w:rPr>
                <w:noProof/>
                <w:webHidden/>
              </w:rPr>
              <w:tab/>
            </w:r>
            <w:r w:rsidR="00FA6CBD">
              <w:rPr>
                <w:noProof/>
                <w:webHidden/>
              </w:rPr>
              <w:fldChar w:fldCharType="begin"/>
            </w:r>
            <w:r w:rsidR="00FA6CBD">
              <w:rPr>
                <w:noProof/>
                <w:webHidden/>
              </w:rPr>
              <w:instrText xml:space="preserve"> PAGEREF _Toc227055924 \h </w:instrText>
            </w:r>
            <w:r w:rsidR="00FA6CBD">
              <w:rPr>
                <w:noProof/>
                <w:webHidden/>
              </w:rPr>
            </w:r>
            <w:r w:rsidR="00FA6CBD">
              <w:rPr>
                <w:noProof/>
                <w:webHidden/>
              </w:rPr>
              <w:fldChar w:fldCharType="separate"/>
            </w:r>
            <w:r w:rsidR="00FA6CBD">
              <w:rPr>
                <w:noProof/>
                <w:webHidden/>
              </w:rPr>
              <w:t>10</w:t>
            </w:r>
            <w:r w:rsidR="00FA6CBD">
              <w:rPr>
                <w:noProof/>
                <w:webHidden/>
              </w:rPr>
              <w:fldChar w:fldCharType="end"/>
            </w:r>
          </w:hyperlink>
        </w:p>
        <w:p w14:paraId="22A779E3"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5" w:history="1">
            <w:r w:rsidR="00FA6CBD" w:rsidRPr="00AB574F">
              <w:rPr>
                <w:rStyle w:val="Hipervnculo"/>
                <w:noProof/>
              </w:rPr>
              <w:t>6.</w:t>
            </w:r>
            <w:r w:rsidR="00FA6CBD">
              <w:rPr>
                <w:rFonts w:asciiTheme="minorHAnsi" w:eastAsiaTheme="minorEastAsia" w:hAnsiTheme="minorHAnsi" w:cstheme="minorBidi"/>
                <w:noProof/>
                <w:sz w:val="22"/>
                <w:lang w:val="es-EC" w:eastAsia="es-EC"/>
              </w:rPr>
              <w:tab/>
            </w:r>
            <w:r w:rsidR="00FA6CBD" w:rsidRPr="00AB574F">
              <w:rPr>
                <w:rStyle w:val="Hipervnculo"/>
                <w:noProof/>
              </w:rPr>
              <w:t>Visión General del Documento</w:t>
            </w:r>
            <w:r w:rsidR="00FA6CBD">
              <w:rPr>
                <w:noProof/>
                <w:webHidden/>
              </w:rPr>
              <w:tab/>
            </w:r>
            <w:r w:rsidR="00FA6CBD">
              <w:rPr>
                <w:noProof/>
                <w:webHidden/>
              </w:rPr>
              <w:fldChar w:fldCharType="begin"/>
            </w:r>
            <w:r w:rsidR="00FA6CBD">
              <w:rPr>
                <w:noProof/>
                <w:webHidden/>
              </w:rPr>
              <w:instrText xml:space="preserve"> PAGEREF _Toc227055925 \h </w:instrText>
            </w:r>
            <w:r w:rsidR="00FA6CBD">
              <w:rPr>
                <w:noProof/>
                <w:webHidden/>
              </w:rPr>
            </w:r>
            <w:r w:rsidR="00FA6CBD">
              <w:rPr>
                <w:noProof/>
                <w:webHidden/>
              </w:rPr>
              <w:fldChar w:fldCharType="separate"/>
            </w:r>
            <w:r w:rsidR="00FA6CBD">
              <w:rPr>
                <w:noProof/>
                <w:webHidden/>
              </w:rPr>
              <w:t>10</w:t>
            </w:r>
            <w:r w:rsidR="00FA6CBD">
              <w:rPr>
                <w:noProof/>
                <w:webHidden/>
              </w:rPr>
              <w:fldChar w:fldCharType="end"/>
            </w:r>
          </w:hyperlink>
        </w:p>
        <w:p w14:paraId="0DFBC0CD"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6" w:history="1">
            <w:r w:rsidR="00FA6CBD" w:rsidRPr="00AB574F">
              <w:rPr>
                <w:rStyle w:val="Hipervnculo"/>
                <w:noProof/>
              </w:rPr>
              <w:t>7.</w:t>
            </w:r>
            <w:r w:rsidR="00FA6CBD">
              <w:rPr>
                <w:rFonts w:asciiTheme="minorHAnsi" w:eastAsiaTheme="minorEastAsia" w:hAnsiTheme="minorHAnsi" w:cstheme="minorBidi"/>
                <w:noProof/>
                <w:sz w:val="22"/>
                <w:lang w:val="es-EC" w:eastAsia="es-EC"/>
              </w:rPr>
              <w:tab/>
            </w:r>
            <w:r w:rsidR="00FA6CBD" w:rsidRPr="00AB574F">
              <w:rPr>
                <w:rStyle w:val="Hipervnculo"/>
                <w:noProof/>
              </w:rPr>
              <w:t>Descripción General</w:t>
            </w:r>
            <w:r w:rsidR="00FA6CBD">
              <w:rPr>
                <w:noProof/>
                <w:webHidden/>
              </w:rPr>
              <w:tab/>
            </w:r>
            <w:r w:rsidR="00FA6CBD">
              <w:rPr>
                <w:noProof/>
                <w:webHidden/>
              </w:rPr>
              <w:fldChar w:fldCharType="begin"/>
            </w:r>
            <w:r w:rsidR="00FA6CBD">
              <w:rPr>
                <w:noProof/>
                <w:webHidden/>
              </w:rPr>
              <w:instrText xml:space="preserve"> PAGEREF _Toc227055926 \h </w:instrText>
            </w:r>
            <w:r w:rsidR="00FA6CBD">
              <w:rPr>
                <w:noProof/>
                <w:webHidden/>
              </w:rPr>
            </w:r>
            <w:r w:rsidR="00FA6CBD">
              <w:rPr>
                <w:noProof/>
                <w:webHidden/>
              </w:rPr>
              <w:fldChar w:fldCharType="separate"/>
            </w:r>
            <w:r w:rsidR="00FA6CBD">
              <w:rPr>
                <w:noProof/>
                <w:webHidden/>
              </w:rPr>
              <w:t>11</w:t>
            </w:r>
            <w:r w:rsidR="00FA6CBD">
              <w:rPr>
                <w:noProof/>
                <w:webHidden/>
              </w:rPr>
              <w:fldChar w:fldCharType="end"/>
            </w:r>
          </w:hyperlink>
        </w:p>
        <w:p w14:paraId="0E2028F4"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27" w:history="1">
            <w:r w:rsidR="00FA6CBD" w:rsidRPr="00AB574F">
              <w:rPr>
                <w:rStyle w:val="Hipervnculo"/>
                <w:noProof/>
              </w:rPr>
              <w:t>7.1 Perspectiva del Producto</w:t>
            </w:r>
            <w:r w:rsidR="00FA6CBD">
              <w:rPr>
                <w:noProof/>
                <w:webHidden/>
              </w:rPr>
              <w:tab/>
            </w:r>
            <w:r w:rsidR="00FA6CBD">
              <w:rPr>
                <w:noProof/>
                <w:webHidden/>
              </w:rPr>
              <w:fldChar w:fldCharType="begin"/>
            </w:r>
            <w:r w:rsidR="00FA6CBD">
              <w:rPr>
                <w:noProof/>
                <w:webHidden/>
              </w:rPr>
              <w:instrText xml:space="preserve"> PAGEREF _Toc227055927 \h </w:instrText>
            </w:r>
            <w:r w:rsidR="00FA6CBD">
              <w:rPr>
                <w:noProof/>
                <w:webHidden/>
              </w:rPr>
            </w:r>
            <w:r w:rsidR="00FA6CBD">
              <w:rPr>
                <w:noProof/>
                <w:webHidden/>
              </w:rPr>
              <w:fldChar w:fldCharType="separate"/>
            </w:r>
            <w:r w:rsidR="00FA6CBD">
              <w:rPr>
                <w:noProof/>
                <w:webHidden/>
              </w:rPr>
              <w:t>11</w:t>
            </w:r>
            <w:r w:rsidR="00FA6CBD">
              <w:rPr>
                <w:noProof/>
                <w:webHidden/>
              </w:rPr>
              <w:fldChar w:fldCharType="end"/>
            </w:r>
          </w:hyperlink>
        </w:p>
        <w:p w14:paraId="02CFE020"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28" w:history="1">
            <w:r w:rsidR="00FA6CBD" w:rsidRPr="00AB574F">
              <w:rPr>
                <w:rStyle w:val="Hipervnculo"/>
                <w:noProof/>
              </w:rPr>
              <w:t>7.2 Funciones del Producto (software)</w:t>
            </w:r>
            <w:r w:rsidR="00FA6CBD">
              <w:rPr>
                <w:noProof/>
                <w:webHidden/>
              </w:rPr>
              <w:tab/>
            </w:r>
            <w:r w:rsidR="00FA6CBD">
              <w:rPr>
                <w:noProof/>
                <w:webHidden/>
              </w:rPr>
              <w:fldChar w:fldCharType="begin"/>
            </w:r>
            <w:r w:rsidR="00FA6CBD">
              <w:rPr>
                <w:noProof/>
                <w:webHidden/>
              </w:rPr>
              <w:instrText xml:space="preserve"> PAGEREF _Toc227055928 \h </w:instrText>
            </w:r>
            <w:r w:rsidR="00FA6CBD">
              <w:rPr>
                <w:noProof/>
                <w:webHidden/>
              </w:rPr>
            </w:r>
            <w:r w:rsidR="00FA6CBD">
              <w:rPr>
                <w:noProof/>
                <w:webHidden/>
              </w:rPr>
              <w:fldChar w:fldCharType="separate"/>
            </w:r>
            <w:r w:rsidR="00FA6CBD">
              <w:rPr>
                <w:noProof/>
                <w:webHidden/>
              </w:rPr>
              <w:t>12</w:t>
            </w:r>
            <w:r w:rsidR="00FA6CBD">
              <w:rPr>
                <w:noProof/>
                <w:webHidden/>
              </w:rPr>
              <w:fldChar w:fldCharType="end"/>
            </w:r>
          </w:hyperlink>
        </w:p>
        <w:p w14:paraId="7BD5EA09"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29" w:history="1">
            <w:r w:rsidR="00FA6CBD" w:rsidRPr="00AB574F">
              <w:rPr>
                <w:rStyle w:val="Hipervnculo"/>
                <w:noProof/>
              </w:rPr>
              <w:t>7.3 Condiciones del Entorno</w:t>
            </w:r>
            <w:r w:rsidR="00FA6CBD">
              <w:rPr>
                <w:noProof/>
                <w:webHidden/>
              </w:rPr>
              <w:tab/>
            </w:r>
            <w:r w:rsidR="00FA6CBD">
              <w:rPr>
                <w:noProof/>
                <w:webHidden/>
              </w:rPr>
              <w:fldChar w:fldCharType="begin"/>
            </w:r>
            <w:r w:rsidR="00FA6CBD">
              <w:rPr>
                <w:noProof/>
                <w:webHidden/>
              </w:rPr>
              <w:instrText xml:space="preserve"> PAGEREF _Toc227055929 \h </w:instrText>
            </w:r>
            <w:r w:rsidR="00FA6CBD">
              <w:rPr>
                <w:noProof/>
                <w:webHidden/>
              </w:rPr>
            </w:r>
            <w:r w:rsidR="00FA6CBD">
              <w:rPr>
                <w:noProof/>
                <w:webHidden/>
              </w:rPr>
              <w:fldChar w:fldCharType="separate"/>
            </w:r>
            <w:r w:rsidR="00FA6CBD">
              <w:rPr>
                <w:noProof/>
                <w:webHidden/>
              </w:rPr>
              <w:t>14</w:t>
            </w:r>
            <w:r w:rsidR="00FA6CBD">
              <w:rPr>
                <w:noProof/>
                <w:webHidden/>
              </w:rPr>
              <w:fldChar w:fldCharType="end"/>
            </w:r>
          </w:hyperlink>
        </w:p>
        <w:p w14:paraId="5880673D"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30" w:history="1">
            <w:r w:rsidR="00FA6CBD" w:rsidRPr="00AB574F">
              <w:rPr>
                <w:rStyle w:val="Hipervnculo"/>
                <w:noProof/>
              </w:rPr>
              <w:t>7.4 Características de los Usuarios</w:t>
            </w:r>
            <w:r w:rsidR="00FA6CBD">
              <w:rPr>
                <w:noProof/>
                <w:webHidden/>
              </w:rPr>
              <w:tab/>
            </w:r>
            <w:r w:rsidR="00FA6CBD">
              <w:rPr>
                <w:noProof/>
                <w:webHidden/>
              </w:rPr>
              <w:fldChar w:fldCharType="begin"/>
            </w:r>
            <w:r w:rsidR="00FA6CBD">
              <w:rPr>
                <w:noProof/>
                <w:webHidden/>
              </w:rPr>
              <w:instrText xml:space="preserve"> PAGEREF _Toc227055930 \h </w:instrText>
            </w:r>
            <w:r w:rsidR="00FA6CBD">
              <w:rPr>
                <w:noProof/>
                <w:webHidden/>
              </w:rPr>
            </w:r>
            <w:r w:rsidR="00FA6CBD">
              <w:rPr>
                <w:noProof/>
                <w:webHidden/>
              </w:rPr>
              <w:fldChar w:fldCharType="separate"/>
            </w:r>
            <w:r w:rsidR="00FA6CBD">
              <w:rPr>
                <w:noProof/>
                <w:webHidden/>
              </w:rPr>
              <w:t>15</w:t>
            </w:r>
            <w:r w:rsidR="00FA6CBD">
              <w:rPr>
                <w:noProof/>
                <w:webHidden/>
              </w:rPr>
              <w:fldChar w:fldCharType="end"/>
            </w:r>
          </w:hyperlink>
        </w:p>
        <w:p w14:paraId="51056567"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31" w:history="1">
            <w:r w:rsidR="00FA6CBD" w:rsidRPr="00AB574F">
              <w:rPr>
                <w:rStyle w:val="Hipervnculo"/>
                <w:noProof/>
              </w:rPr>
              <w:t>7.5 Interfaces Externas</w:t>
            </w:r>
            <w:r w:rsidR="00FA6CBD">
              <w:rPr>
                <w:noProof/>
                <w:webHidden/>
              </w:rPr>
              <w:tab/>
            </w:r>
            <w:r w:rsidR="00FA6CBD">
              <w:rPr>
                <w:noProof/>
                <w:webHidden/>
              </w:rPr>
              <w:fldChar w:fldCharType="begin"/>
            </w:r>
            <w:r w:rsidR="00FA6CBD">
              <w:rPr>
                <w:noProof/>
                <w:webHidden/>
              </w:rPr>
              <w:instrText xml:space="preserve"> PAGEREF _Toc227055931 \h </w:instrText>
            </w:r>
            <w:r w:rsidR="00FA6CBD">
              <w:rPr>
                <w:noProof/>
                <w:webHidden/>
              </w:rPr>
            </w:r>
            <w:r w:rsidR="00FA6CBD">
              <w:rPr>
                <w:noProof/>
                <w:webHidden/>
              </w:rPr>
              <w:fldChar w:fldCharType="separate"/>
            </w:r>
            <w:r w:rsidR="00FA6CBD">
              <w:rPr>
                <w:noProof/>
                <w:webHidden/>
              </w:rPr>
              <w:t>16</w:t>
            </w:r>
            <w:r w:rsidR="00FA6CBD">
              <w:rPr>
                <w:noProof/>
                <w:webHidden/>
              </w:rPr>
              <w:fldChar w:fldCharType="end"/>
            </w:r>
          </w:hyperlink>
        </w:p>
        <w:p w14:paraId="570FFCE1"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32" w:history="1">
            <w:r w:rsidR="00FA6CBD" w:rsidRPr="00AB574F">
              <w:rPr>
                <w:rStyle w:val="Hipervnculo"/>
                <w:noProof/>
              </w:rPr>
              <w:t>7.6 Restricciones</w:t>
            </w:r>
            <w:r w:rsidR="00FA6CBD">
              <w:rPr>
                <w:noProof/>
                <w:webHidden/>
              </w:rPr>
              <w:tab/>
            </w:r>
            <w:r w:rsidR="00FA6CBD">
              <w:rPr>
                <w:noProof/>
                <w:webHidden/>
              </w:rPr>
              <w:fldChar w:fldCharType="begin"/>
            </w:r>
            <w:r w:rsidR="00FA6CBD">
              <w:rPr>
                <w:noProof/>
                <w:webHidden/>
              </w:rPr>
              <w:instrText xml:space="preserve"> PAGEREF _Toc227055932 \h </w:instrText>
            </w:r>
            <w:r w:rsidR="00FA6CBD">
              <w:rPr>
                <w:noProof/>
                <w:webHidden/>
              </w:rPr>
            </w:r>
            <w:r w:rsidR="00FA6CBD">
              <w:rPr>
                <w:noProof/>
                <w:webHidden/>
              </w:rPr>
              <w:fldChar w:fldCharType="separate"/>
            </w:r>
            <w:r w:rsidR="00FA6CBD">
              <w:rPr>
                <w:noProof/>
                <w:webHidden/>
              </w:rPr>
              <w:t>17</w:t>
            </w:r>
            <w:r w:rsidR="00FA6CBD">
              <w:rPr>
                <w:noProof/>
                <w:webHidden/>
              </w:rPr>
              <w:fldChar w:fldCharType="end"/>
            </w:r>
          </w:hyperlink>
        </w:p>
        <w:p w14:paraId="1B652320"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33" w:history="1">
            <w:r w:rsidR="00FA6CBD" w:rsidRPr="00AB574F">
              <w:rPr>
                <w:rStyle w:val="Hipervnculo"/>
                <w:noProof/>
              </w:rPr>
              <w:t>7.7 Suposiciones y Dependencias</w:t>
            </w:r>
            <w:r w:rsidR="00FA6CBD">
              <w:rPr>
                <w:noProof/>
                <w:webHidden/>
              </w:rPr>
              <w:tab/>
            </w:r>
            <w:r w:rsidR="00FA6CBD">
              <w:rPr>
                <w:noProof/>
                <w:webHidden/>
              </w:rPr>
              <w:fldChar w:fldCharType="begin"/>
            </w:r>
            <w:r w:rsidR="00FA6CBD">
              <w:rPr>
                <w:noProof/>
                <w:webHidden/>
              </w:rPr>
              <w:instrText xml:space="preserve"> PAGEREF _Toc227055933 \h </w:instrText>
            </w:r>
            <w:r w:rsidR="00FA6CBD">
              <w:rPr>
                <w:noProof/>
                <w:webHidden/>
              </w:rPr>
            </w:r>
            <w:r w:rsidR="00FA6CBD">
              <w:rPr>
                <w:noProof/>
                <w:webHidden/>
              </w:rPr>
              <w:fldChar w:fldCharType="separate"/>
            </w:r>
            <w:r w:rsidR="00FA6CBD">
              <w:rPr>
                <w:noProof/>
                <w:webHidden/>
              </w:rPr>
              <w:t>18</w:t>
            </w:r>
            <w:r w:rsidR="00FA6CBD">
              <w:rPr>
                <w:noProof/>
                <w:webHidden/>
              </w:rPr>
              <w:fldChar w:fldCharType="end"/>
            </w:r>
          </w:hyperlink>
        </w:p>
        <w:p w14:paraId="12013EDF" w14:textId="77777777" w:rsidR="00FA6CBD" w:rsidRDefault="007827C5">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34" w:history="1">
            <w:r w:rsidR="00FA6CBD" w:rsidRPr="00AB574F">
              <w:rPr>
                <w:rStyle w:val="Hipervnculo"/>
                <w:noProof/>
              </w:rPr>
              <w:t>8.</w:t>
            </w:r>
            <w:r w:rsidR="00FA6CBD">
              <w:rPr>
                <w:rFonts w:asciiTheme="minorHAnsi" w:eastAsiaTheme="minorEastAsia" w:hAnsiTheme="minorHAnsi" w:cstheme="minorBidi"/>
                <w:noProof/>
                <w:sz w:val="22"/>
                <w:lang w:val="es-EC" w:eastAsia="es-EC"/>
              </w:rPr>
              <w:tab/>
            </w:r>
            <w:r w:rsidR="00FA6CBD" w:rsidRPr="00AB574F">
              <w:rPr>
                <w:rStyle w:val="Hipervnculo"/>
                <w:noProof/>
              </w:rPr>
              <w:t>Especificación de Requerimientos</w:t>
            </w:r>
            <w:r w:rsidR="00FA6CBD">
              <w:rPr>
                <w:noProof/>
                <w:webHidden/>
              </w:rPr>
              <w:tab/>
            </w:r>
            <w:r w:rsidR="00FA6CBD">
              <w:rPr>
                <w:noProof/>
                <w:webHidden/>
              </w:rPr>
              <w:fldChar w:fldCharType="begin"/>
            </w:r>
            <w:r w:rsidR="00FA6CBD">
              <w:rPr>
                <w:noProof/>
                <w:webHidden/>
              </w:rPr>
              <w:instrText xml:space="preserve"> PAGEREF _Toc227055934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54D5A5FC"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35" w:history="1">
            <w:r w:rsidR="00FA6CBD" w:rsidRPr="00AB574F">
              <w:rPr>
                <w:rStyle w:val="Hipervnculo"/>
                <w:noProof/>
              </w:rPr>
              <w:t>8.1 Requisitos comunes de las interfaces</w:t>
            </w:r>
            <w:r w:rsidR="00FA6CBD">
              <w:rPr>
                <w:noProof/>
                <w:webHidden/>
              </w:rPr>
              <w:tab/>
            </w:r>
            <w:r w:rsidR="00FA6CBD">
              <w:rPr>
                <w:noProof/>
                <w:webHidden/>
              </w:rPr>
              <w:fldChar w:fldCharType="begin"/>
            </w:r>
            <w:r w:rsidR="00FA6CBD">
              <w:rPr>
                <w:noProof/>
                <w:webHidden/>
              </w:rPr>
              <w:instrText xml:space="preserve"> PAGEREF _Toc227055935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234D9E7F"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36" w:history="1">
            <w:r w:rsidR="00FA6CBD" w:rsidRPr="00AB574F">
              <w:rPr>
                <w:rStyle w:val="Hipervnculo"/>
                <w:noProof/>
              </w:rPr>
              <w:t>8.1.1 Interfaces de usuario</w:t>
            </w:r>
            <w:r w:rsidR="00FA6CBD">
              <w:rPr>
                <w:noProof/>
                <w:webHidden/>
              </w:rPr>
              <w:tab/>
            </w:r>
            <w:r w:rsidR="00FA6CBD">
              <w:rPr>
                <w:noProof/>
                <w:webHidden/>
              </w:rPr>
              <w:fldChar w:fldCharType="begin"/>
            </w:r>
            <w:r w:rsidR="00FA6CBD">
              <w:rPr>
                <w:noProof/>
                <w:webHidden/>
              </w:rPr>
              <w:instrText xml:space="preserve"> PAGEREF _Toc227055936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73C641D4"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37" w:history="1">
            <w:r w:rsidR="00FA6CBD" w:rsidRPr="00AB574F">
              <w:rPr>
                <w:rStyle w:val="Hipervnculo"/>
                <w:noProof/>
              </w:rPr>
              <w:t>8.1.2 Interfaces de hardware</w:t>
            </w:r>
            <w:r w:rsidR="00FA6CBD">
              <w:rPr>
                <w:noProof/>
                <w:webHidden/>
              </w:rPr>
              <w:tab/>
            </w:r>
            <w:r w:rsidR="00FA6CBD">
              <w:rPr>
                <w:noProof/>
                <w:webHidden/>
              </w:rPr>
              <w:fldChar w:fldCharType="begin"/>
            </w:r>
            <w:r w:rsidR="00FA6CBD">
              <w:rPr>
                <w:noProof/>
                <w:webHidden/>
              </w:rPr>
              <w:instrText xml:space="preserve"> PAGEREF _Toc227055937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17D85E1A"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38" w:history="1">
            <w:r w:rsidR="00FA6CBD" w:rsidRPr="00AB574F">
              <w:rPr>
                <w:rStyle w:val="Hipervnculo"/>
                <w:noProof/>
              </w:rPr>
              <w:t>8.1.3 Interfaces de software</w:t>
            </w:r>
            <w:r w:rsidR="00FA6CBD">
              <w:rPr>
                <w:noProof/>
                <w:webHidden/>
              </w:rPr>
              <w:tab/>
            </w:r>
            <w:r w:rsidR="00FA6CBD">
              <w:rPr>
                <w:noProof/>
                <w:webHidden/>
              </w:rPr>
              <w:fldChar w:fldCharType="begin"/>
            </w:r>
            <w:r w:rsidR="00FA6CBD">
              <w:rPr>
                <w:noProof/>
                <w:webHidden/>
              </w:rPr>
              <w:instrText xml:space="preserve"> PAGEREF _Toc227055938 \h </w:instrText>
            </w:r>
            <w:r w:rsidR="00FA6CBD">
              <w:rPr>
                <w:noProof/>
                <w:webHidden/>
              </w:rPr>
            </w:r>
            <w:r w:rsidR="00FA6CBD">
              <w:rPr>
                <w:noProof/>
                <w:webHidden/>
              </w:rPr>
              <w:fldChar w:fldCharType="separate"/>
            </w:r>
            <w:r w:rsidR="00FA6CBD">
              <w:rPr>
                <w:noProof/>
                <w:webHidden/>
              </w:rPr>
              <w:t>20</w:t>
            </w:r>
            <w:r w:rsidR="00FA6CBD">
              <w:rPr>
                <w:noProof/>
                <w:webHidden/>
              </w:rPr>
              <w:fldChar w:fldCharType="end"/>
            </w:r>
          </w:hyperlink>
        </w:p>
        <w:p w14:paraId="629EB720"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39" w:history="1">
            <w:r w:rsidR="00FA6CBD" w:rsidRPr="00AB574F">
              <w:rPr>
                <w:rStyle w:val="Hipervnculo"/>
                <w:noProof/>
              </w:rPr>
              <w:t>8.1.4 Interfaces de comunicación</w:t>
            </w:r>
            <w:r w:rsidR="00FA6CBD">
              <w:rPr>
                <w:noProof/>
                <w:webHidden/>
              </w:rPr>
              <w:tab/>
            </w:r>
            <w:r w:rsidR="00FA6CBD">
              <w:rPr>
                <w:noProof/>
                <w:webHidden/>
              </w:rPr>
              <w:fldChar w:fldCharType="begin"/>
            </w:r>
            <w:r w:rsidR="00FA6CBD">
              <w:rPr>
                <w:noProof/>
                <w:webHidden/>
              </w:rPr>
              <w:instrText xml:space="preserve"> PAGEREF _Toc227055939 \h </w:instrText>
            </w:r>
            <w:r w:rsidR="00FA6CBD">
              <w:rPr>
                <w:noProof/>
                <w:webHidden/>
              </w:rPr>
            </w:r>
            <w:r w:rsidR="00FA6CBD">
              <w:rPr>
                <w:noProof/>
                <w:webHidden/>
              </w:rPr>
              <w:fldChar w:fldCharType="separate"/>
            </w:r>
            <w:r w:rsidR="00FA6CBD">
              <w:rPr>
                <w:noProof/>
                <w:webHidden/>
              </w:rPr>
              <w:t>22</w:t>
            </w:r>
            <w:r w:rsidR="00FA6CBD">
              <w:rPr>
                <w:noProof/>
                <w:webHidden/>
              </w:rPr>
              <w:fldChar w:fldCharType="end"/>
            </w:r>
          </w:hyperlink>
        </w:p>
        <w:p w14:paraId="7DE442DA"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40" w:history="1">
            <w:r w:rsidR="00FA6CBD" w:rsidRPr="00AB574F">
              <w:rPr>
                <w:rStyle w:val="Hipervnculo"/>
                <w:noProof/>
              </w:rPr>
              <w:t>8.2 Requisitos Funcionales</w:t>
            </w:r>
            <w:r w:rsidR="00FA6CBD">
              <w:rPr>
                <w:noProof/>
                <w:webHidden/>
              </w:rPr>
              <w:tab/>
            </w:r>
            <w:r w:rsidR="00FA6CBD">
              <w:rPr>
                <w:noProof/>
                <w:webHidden/>
              </w:rPr>
              <w:fldChar w:fldCharType="begin"/>
            </w:r>
            <w:r w:rsidR="00FA6CBD">
              <w:rPr>
                <w:noProof/>
                <w:webHidden/>
              </w:rPr>
              <w:instrText xml:space="preserve"> PAGEREF _Toc227055940 \h </w:instrText>
            </w:r>
            <w:r w:rsidR="00FA6CBD">
              <w:rPr>
                <w:noProof/>
                <w:webHidden/>
              </w:rPr>
            </w:r>
            <w:r w:rsidR="00FA6CBD">
              <w:rPr>
                <w:noProof/>
                <w:webHidden/>
              </w:rPr>
              <w:fldChar w:fldCharType="separate"/>
            </w:r>
            <w:r w:rsidR="00FA6CBD">
              <w:rPr>
                <w:noProof/>
                <w:webHidden/>
              </w:rPr>
              <w:t>23</w:t>
            </w:r>
            <w:r w:rsidR="00FA6CBD">
              <w:rPr>
                <w:noProof/>
                <w:webHidden/>
              </w:rPr>
              <w:fldChar w:fldCharType="end"/>
            </w:r>
          </w:hyperlink>
        </w:p>
        <w:p w14:paraId="38E5AB8B"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1" w:history="1">
            <w:r w:rsidR="00FA6CBD" w:rsidRPr="00AB574F">
              <w:rPr>
                <w:rStyle w:val="Hipervnculo"/>
                <w:noProof/>
              </w:rPr>
              <w:t>8.2.1. Objetivo General</w:t>
            </w:r>
            <w:r w:rsidR="00FA6CBD">
              <w:rPr>
                <w:noProof/>
                <w:webHidden/>
              </w:rPr>
              <w:tab/>
            </w:r>
            <w:r w:rsidR="00FA6CBD">
              <w:rPr>
                <w:noProof/>
                <w:webHidden/>
              </w:rPr>
              <w:fldChar w:fldCharType="begin"/>
            </w:r>
            <w:r w:rsidR="00FA6CBD">
              <w:rPr>
                <w:noProof/>
                <w:webHidden/>
              </w:rPr>
              <w:instrText xml:space="preserve"> PAGEREF _Toc227055941 \h </w:instrText>
            </w:r>
            <w:r w:rsidR="00FA6CBD">
              <w:rPr>
                <w:noProof/>
                <w:webHidden/>
              </w:rPr>
            </w:r>
            <w:r w:rsidR="00FA6CBD">
              <w:rPr>
                <w:noProof/>
                <w:webHidden/>
              </w:rPr>
              <w:fldChar w:fldCharType="separate"/>
            </w:r>
            <w:r w:rsidR="00FA6CBD">
              <w:rPr>
                <w:noProof/>
                <w:webHidden/>
              </w:rPr>
              <w:t>23</w:t>
            </w:r>
            <w:r w:rsidR="00FA6CBD">
              <w:rPr>
                <w:noProof/>
                <w:webHidden/>
              </w:rPr>
              <w:fldChar w:fldCharType="end"/>
            </w:r>
          </w:hyperlink>
        </w:p>
        <w:p w14:paraId="5DF2C132"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2" w:history="1">
            <w:r w:rsidR="00FA6CBD" w:rsidRPr="00AB574F">
              <w:rPr>
                <w:rStyle w:val="Hipervnculo"/>
                <w:noProof/>
              </w:rPr>
              <w:t>8.2.3. Actores</w:t>
            </w:r>
            <w:r w:rsidR="00FA6CBD">
              <w:rPr>
                <w:noProof/>
                <w:webHidden/>
              </w:rPr>
              <w:tab/>
            </w:r>
            <w:r w:rsidR="00FA6CBD">
              <w:rPr>
                <w:noProof/>
                <w:webHidden/>
              </w:rPr>
              <w:fldChar w:fldCharType="begin"/>
            </w:r>
            <w:r w:rsidR="00FA6CBD">
              <w:rPr>
                <w:noProof/>
                <w:webHidden/>
              </w:rPr>
              <w:instrText xml:space="preserve"> PAGEREF _Toc227055942 \h </w:instrText>
            </w:r>
            <w:r w:rsidR="00FA6CBD">
              <w:rPr>
                <w:noProof/>
                <w:webHidden/>
              </w:rPr>
            </w:r>
            <w:r w:rsidR="00FA6CBD">
              <w:rPr>
                <w:noProof/>
                <w:webHidden/>
              </w:rPr>
              <w:fldChar w:fldCharType="separate"/>
            </w:r>
            <w:r w:rsidR="00FA6CBD">
              <w:rPr>
                <w:noProof/>
                <w:webHidden/>
              </w:rPr>
              <w:t>24</w:t>
            </w:r>
            <w:r w:rsidR="00FA6CBD">
              <w:rPr>
                <w:noProof/>
                <w:webHidden/>
              </w:rPr>
              <w:fldChar w:fldCharType="end"/>
            </w:r>
          </w:hyperlink>
        </w:p>
        <w:p w14:paraId="44EA82DD"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3" w:history="1">
            <w:r w:rsidR="00FA6CBD" w:rsidRPr="00AB574F">
              <w:rPr>
                <w:rStyle w:val="Hipervnculo"/>
                <w:noProof/>
              </w:rPr>
              <w:t>8.2.4. Lista de requisitos funcionales</w:t>
            </w:r>
            <w:r w:rsidR="00FA6CBD">
              <w:rPr>
                <w:noProof/>
                <w:webHidden/>
              </w:rPr>
              <w:tab/>
            </w:r>
            <w:r w:rsidR="00FA6CBD">
              <w:rPr>
                <w:noProof/>
                <w:webHidden/>
              </w:rPr>
              <w:fldChar w:fldCharType="begin"/>
            </w:r>
            <w:r w:rsidR="00FA6CBD">
              <w:rPr>
                <w:noProof/>
                <w:webHidden/>
              </w:rPr>
              <w:instrText xml:space="preserve"> PAGEREF _Toc227055943 \h </w:instrText>
            </w:r>
            <w:r w:rsidR="00FA6CBD">
              <w:rPr>
                <w:noProof/>
                <w:webHidden/>
              </w:rPr>
            </w:r>
            <w:r w:rsidR="00FA6CBD">
              <w:rPr>
                <w:noProof/>
                <w:webHidden/>
              </w:rPr>
              <w:fldChar w:fldCharType="separate"/>
            </w:r>
            <w:r w:rsidR="00FA6CBD">
              <w:rPr>
                <w:noProof/>
                <w:webHidden/>
              </w:rPr>
              <w:t>25</w:t>
            </w:r>
            <w:r w:rsidR="00FA6CBD">
              <w:rPr>
                <w:noProof/>
                <w:webHidden/>
              </w:rPr>
              <w:fldChar w:fldCharType="end"/>
            </w:r>
          </w:hyperlink>
        </w:p>
        <w:p w14:paraId="73AB411B"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4" w:history="1">
            <w:r w:rsidR="00FA6CBD" w:rsidRPr="00AB574F">
              <w:rPr>
                <w:rStyle w:val="Hipervnculo"/>
                <w:noProof/>
              </w:rPr>
              <w:t>8.2.5 Requisitos Funcionales</w:t>
            </w:r>
            <w:r w:rsidR="00FA6CBD">
              <w:rPr>
                <w:noProof/>
                <w:webHidden/>
              </w:rPr>
              <w:tab/>
            </w:r>
            <w:r w:rsidR="00FA6CBD">
              <w:rPr>
                <w:noProof/>
                <w:webHidden/>
              </w:rPr>
              <w:fldChar w:fldCharType="begin"/>
            </w:r>
            <w:r w:rsidR="00FA6CBD">
              <w:rPr>
                <w:noProof/>
                <w:webHidden/>
              </w:rPr>
              <w:instrText xml:space="preserve"> PAGEREF _Toc227055944 \h </w:instrText>
            </w:r>
            <w:r w:rsidR="00FA6CBD">
              <w:rPr>
                <w:noProof/>
                <w:webHidden/>
              </w:rPr>
            </w:r>
            <w:r w:rsidR="00FA6CBD">
              <w:rPr>
                <w:noProof/>
                <w:webHidden/>
              </w:rPr>
              <w:fldChar w:fldCharType="separate"/>
            </w:r>
            <w:r w:rsidR="00FA6CBD">
              <w:rPr>
                <w:noProof/>
                <w:webHidden/>
              </w:rPr>
              <w:t>26</w:t>
            </w:r>
            <w:r w:rsidR="00FA6CBD">
              <w:rPr>
                <w:noProof/>
                <w:webHidden/>
              </w:rPr>
              <w:fldChar w:fldCharType="end"/>
            </w:r>
          </w:hyperlink>
        </w:p>
        <w:p w14:paraId="0BEDAD6F"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45" w:history="1">
            <w:r w:rsidR="00FA6CBD" w:rsidRPr="00AB574F">
              <w:rPr>
                <w:rStyle w:val="Hipervnculo"/>
                <w:noProof/>
              </w:rPr>
              <w:t>8.3 Requisitos No Funcionales</w:t>
            </w:r>
            <w:r w:rsidR="00FA6CBD">
              <w:rPr>
                <w:noProof/>
                <w:webHidden/>
              </w:rPr>
              <w:tab/>
            </w:r>
            <w:r w:rsidR="00FA6CBD">
              <w:rPr>
                <w:noProof/>
                <w:webHidden/>
              </w:rPr>
              <w:fldChar w:fldCharType="begin"/>
            </w:r>
            <w:r w:rsidR="00FA6CBD">
              <w:rPr>
                <w:noProof/>
                <w:webHidden/>
              </w:rPr>
              <w:instrText xml:space="preserve"> PAGEREF _Toc227055945 \h </w:instrText>
            </w:r>
            <w:r w:rsidR="00FA6CBD">
              <w:rPr>
                <w:noProof/>
                <w:webHidden/>
              </w:rPr>
            </w:r>
            <w:r w:rsidR="00FA6CBD">
              <w:rPr>
                <w:noProof/>
                <w:webHidden/>
              </w:rPr>
              <w:fldChar w:fldCharType="separate"/>
            </w:r>
            <w:r w:rsidR="00FA6CBD">
              <w:rPr>
                <w:noProof/>
                <w:webHidden/>
              </w:rPr>
              <w:t>28</w:t>
            </w:r>
            <w:r w:rsidR="00FA6CBD">
              <w:rPr>
                <w:noProof/>
                <w:webHidden/>
              </w:rPr>
              <w:fldChar w:fldCharType="end"/>
            </w:r>
          </w:hyperlink>
        </w:p>
        <w:p w14:paraId="38234248"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6" w:history="1">
            <w:r w:rsidR="00FA6CBD" w:rsidRPr="00AB574F">
              <w:rPr>
                <w:rStyle w:val="Hipervnculo"/>
                <w:noProof/>
              </w:rPr>
              <w:t>8.3.1 Objetivo General</w:t>
            </w:r>
            <w:r w:rsidR="00FA6CBD">
              <w:rPr>
                <w:noProof/>
                <w:webHidden/>
              </w:rPr>
              <w:tab/>
            </w:r>
            <w:r w:rsidR="00FA6CBD">
              <w:rPr>
                <w:noProof/>
                <w:webHidden/>
              </w:rPr>
              <w:fldChar w:fldCharType="begin"/>
            </w:r>
            <w:r w:rsidR="00FA6CBD">
              <w:rPr>
                <w:noProof/>
                <w:webHidden/>
              </w:rPr>
              <w:instrText xml:space="preserve"> PAGEREF _Toc227055946 \h </w:instrText>
            </w:r>
            <w:r w:rsidR="00FA6CBD">
              <w:rPr>
                <w:noProof/>
                <w:webHidden/>
              </w:rPr>
            </w:r>
            <w:r w:rsidR="00FA6CBD">
              <w:rPr>
                <w:noProof/>
                <w:webHidden/>
              </w:rPr>
              <w:fldChar w:fldCharType="separate"/>
            </w:r>
            <w:r w:rsidR="00FA6CBD">
              <w:rPr>
                <w:noProof/>
                <w:webHidden/>
              </w:rPr>
              <w:t>28</w:t>
            </w:r>
            <w:r w:rsidR="00FA6CBD">
              <w:rPr>
                <w:noProof/>
                <w:webHidden/>
              </w:rPr>
              <w:fldChar w:fldCharType="end"/>
            </w:r>
          </w:hyperlink>
        </w:p>
        <w:p w14:paraId="3BB29E85"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47" w:history="1">
            <w:r w:rsidR="00FA6CBD" w:rsidRPr="00AB574F">
              <w:rPr>
                <w:rStyle w:val="Hipervnculo"/>
                <w:noProof/>
              </w:rPr>
              <w:t>8.4 Otros Requerimientos</w:t>
            </w:r>
            <w:r w:rsidR="00FA6CBD">
              <w:rPr>
                <w:noProof/>
                <w:webHidden/>
              </w:rPr>
              <w:tab/>
            </w:r>
            <w:r w:rsidR="00FA6CBD">
              <w:rPr>
                <w:noProof/>
                <w:webHidden/>
              </w:rPr>
              <w:fldChar w:fldCharType="begin"/>
            </w:r>
            <w:r w:rsidR="00FA6CBD">
              <w:rPr>
                <w:noProof/>
                <w:webHidden/>
              </w:rPr>
              <w:instrText xml:space="preserve"> PAGEREF _Toc227055947 \h </w:instrText>
            </w:r>
            <w:r w:rsidR="00FA6CBD">
              <w:rPr>
                <w:noProof/>
                <w:webHidden/>
              </w:rPr>
            </w:r>
            <w:r w:rsidR="00FA6CBD">
              <w:rPr>
                <w:noProof/>
                <w:webHidden/>
              </w:rPr>
              <w:fldChar w:fldCharType="separate"/>
            </w:r>
            <w:r w:rsidR="00FA6CBD">
              <w:rPr>
                <w:noProof/>
                <w:webHidden/>
              </w:rPr>
              <w:t>31</w:t>
            </w:r>
            <w:r w:rsidR="00FA6CBD">
              <w:rPr>
                <w:noProof/>
                <w:webHidden/>
              </w:rPr>
              <w:fldChar w:fldCharType="end"/>
            </w:r>
          </w:hyperlink>
        </w:p>
        <w:p w14:paraId="4E783067"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8" w:history="1">
            <w:r w:rsidR="00FA6CBD" w:rsidRPr="00AB574F">
              <w:rPr>
                <w:rStyle w:val="Hipervnculo"/>
                <w:noProof/>
              </w:rPr>
              <w:t>8.4.1 Restricciones de Diseño</w:t>
            </w:r>
            <w:r w:rsidR="00FA6CBD">
              <w:rPr>
                <w:noProof/>
                <w:webHidden/>
              </w:rPr>
              <w:tab/>
            </w:r>
            <w:r w:rsidR="00FA6CBD">
              <w:rPr>
                <w:noProof/>
                <w:webHidden/>
              </w:rPr>
              <w:fldChar w:fldCharType="begin"/>
            </w:r>
            <w:r w:rsidR="00FA6CBD">
              <w:rPr>
                <w:noProof/>
                <w:webHidden/>
              </w:rPr>
              <w:instrText xml:space="preserve"> PAGEREF _Toc227055948 \h </w:instrText>
            </w:r>
            <w:r w:rsidR="00FA6CBD">
              <w:rPr>
                <w:noProof/>
                <w:webHidden/>
              </w:rPr>
            </w:r>
            <w:r w:rsidR="00FA6CBD">
              <w:rPr>
                <w:noProof/>
                <w:webHidden/>
              </w:rPr>
              <w:fldChar w:fldCharType="separate"/>
            </w:r>
            <w:r w:rsidR="00FA6CBD">
              <w:rPr>
                <w:noProof/>
                <w:webHidden/>
              </w:rPr>
              <w:t>31</w:t>
            </w:r>
            <w:r w:rsidR="00FA6CBD">
              <w:rPr>
                <w:noProof/>
                <w:webHidden/>
              </w:rPr>
              <w:fldChar w:fldCharType="end"/>
            </w:r>
          </w:hyperlink>
        </w:p>
        <w:p w14:paraId="73E5C252"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49" w:history="1">
            <w:r w:rsidR="00FA6CBD" w:rsidRPr="00AB574F">
              <w:rPr>
                <w:rStyle w:val="Hipervnculo"/>
                <w:noProof/>
              </w:rPr>
              <w:t>8.4.2 Restricciones de Hardware</w:t>
            </w:r>
            <w:r w:rsidR="00FA6CBD">
              <w:rPr>
                <w:noProof/>
                <w:webHidden/>
              </w:rPr>
              <w:tab/>
            </w:r>
            <w:r w:rsidR="00FA6CBD">
              <w:rPr>
                <w:noProof/>
                <w:webHidden/>
              </w:rPr>
              <w:fldChar w:fldCharType="begin"/>
            </w:r>
            <w:r w:rsidR="00FA6CBD">
              <w:rPr>
                <w:noProof/>
                <w:webHidden/>
              </w:rPr>
              <w:instrText xml:space="preserve"> PAGEREF _Toc227055949 \h </w:instrText>
            </w:r>
            <w:r w:rsidR="00FA6CBD">
              <w:rPr>
                <w:noProof/>
                <w:webHidden/>
              </w:rPr>
            </w:r>
            <w:r w:rsidR="00FA6CBD">
              <w:rPr>
                <w:noProof/>
                <w:webHidden/>
              </w:rPr>
              <w:fldChar w:fldCharType="separate"/>
            </w:r>
            <w:r w:rsidR="00FA6CBD">
              <w:rPr>
                <w:noProof/>
                <w:webHidden/>
              </w:rPr>
              <w:t>32</w:t>
            </w:r>
            <w:r w:rsidR="00FA6CBD">
              <w:rPr>
                <w:noProof/>
                <w:webHidden/>
              </w:rPr>
              <w:fldChar w:fldCharType="end"/>
            </w:r>
          </w:hyperlink>
        </w:p>
        <w:p w14:paraId="505CBB00"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50" w:history="1">
            <w:r w:rsidR="00FA6CBD" w:rsidRPr="00AB574F">
              <w:rPr>
                <w:rStyle w:val="Hipervnculo"/>
                <w:noProof/>
              </w:rPr>
              <w:t>8.4.3 Atributos de calidad</w:t>
            </w:r>
            <w:r w:rsidR="00FA6CBD">
              <w:rPr>
                <w:noProof/>
                <w:webHidden/>
              </w:rPr>
              <w:tab/>
            </w:r>
            <w:r w:rsidR="00FA6CBD">
              <w:rPr>
                <w:noProof/>
                <w:webHidden/>
              </w:rPr>
              <w:fldChar w:fldCharType="begin"/>
            </w:r>
            <w:r w:rsidR="00FA6CBD">
              <w:rPr>
                <w:noProof/>
                <w:webHidden/>
              </w:rPr>
              <w:instrText xml:space="preserve"> PAGEREF _Toc227055950 \h </w:instrText>
            </w:r>
            <w:r w:rsidR="00FA6CBD">
              <w:rPr>
                <w:noProof/>
                <w:webHidden/>
              </w:rPr>
            </w:r>
            <w:r w:rsidR="00FA6CBD">
              <w:rPr>
                <w:noProof/>
                <w:webHidden/>
              </w:rPr>
              <w:fldChar w:fldCharType="separate"/>
            </w:r>
            <w:r w:rsidR="00FA6CBD">
              <w:rPr>
                <w:noProof/>
                <w:webHidden/>
              </w:rPr>
              <w:t>32</w:t>
            </w:r>
            <w:r w:rsidR="00FA6CBD">
              <w:rPr>
                <w:noProof/>
                <w:webHidden/>
              </w:rPr>
              <w:fldChar w:fldCharType="end"/>
            </w:r>
          </w:hyperlink>
        </w:p>
        <w:p w14:paraId="107EC88B" w14:textId="77777777" w:rsidR="00FA6CBD" w:rsidRDefault="007827C5">
          <w:pPr>
            <w:pStyle w:val="TDC1"/>
            <w:tabs>
              <w:tab w:val="right" w:leader="dot" w:pos="9020"/>
            </w:tabs>
            <w:rPr>
              <w:rFonts w:asciiTheme="minorHAnsi" w:eastAsiaTheme="minorEastAsia" w:hAnsiTheme="minorHAnsi" w:cstheme="minorBidi"/>
              <w:noProof/>
              <w:sz w:val="22"/>
              <w:lang w:val="es-EC" w:eastAsia="es-EC"/>
            </w:rPr>
          </w:pPr>
          <w:hyperlink w:anchor="_Toc227055951" w:history="1">
            <w:r w:rsidR="00FA6CBD" w:rsidRPr="00AB574F">
              <w:rPr>
                <w:rStyle w:val="Hipervnculo"/>
                <w:noProof/>
              </w:rPr>
              <w:t>9. Requisitos de Rendimiento</w:t>
            </w:r>
            <w:r w:rsidR="00FA6CBD">
              <w:rPr>
                <w:noProof/>
                <w:webHidden/>
              </w:rPr>
              <w:tab/>
            </w:r>
            <w:r w:rsidR="00FA6CBD">
              <w:rPr>
                <w:noProof/>
                <w:webHidden/>
              </w:rPr>
              <w:fldChar w:fldCharType="begin"/>
            </w:r>
            <w:r w:rsidR="00FA6CBD">
              <w:rPr>
                <w:noProof/>
                <w:webHidden/>
              </w:rPr>
              <w:instrText xml:space="preserve"> PAGEREF _Toc227055951 \h </w:instrText>
            </w:r>
            <w:r w:rsidR="00FA6CBD">
              <w:rPr>
                <w:noProof/>
                <w:webHidden/>
              </w:rPr>
            </w:r>
            <w:r w:rsidR="00FA6CBD">
              <w:rPr>
                <w:noProof/>
                <w:webHidden/>
              </w:rPr>
              <w:fldChar w:fldCharType="separate"/>
            </w:r>
            <w:r w:rsidR="00FA6CBD">
              <w:rPr>
                <w:noProof/>
                <w:webHidden/>
              </w:rPr>
              <w:t>33</w:t>
            </w:r>
            <w:r w:rsidR="00FA6CBD">
              <w:rPr>
                <w:noProof/>
                <w:webHidden/>
              </w:rPr>
              <w:fldChar w:fldCharType="end"/>
            </w:r>
          </w:hyperlink>
        </w:p>
        <w:p w14:paraId="6AE0324B" w14:textId="77777777" w:rsidR="00FA6CBD" w:rsidRDefault="007827C5">
          <w:pPr>
            <w:pStyle w:val="TDC2"/>
            <w:tabs>
              <w:tab w:val="right" w:leader="dot" w:pos="9020"/>
            </w:tabs>
            <w:rPr>
              <w:rFonts w:asciiTheme="minorHAnsi" w:eastAsiaTheme="minorEastAsia" w:hAnsiTheme="minorHAnsi" w:cstheme="minorBidi"/>
              <w:noProof/>
              <w:sz w:val="22"/>
              <w:lang w:val="es-EC" w:eastAsia="es-EC"/>
            </w:rPr>
          </w:pPr>
          <w:hyperlink w:anchor="_Toc227055952" w:history="1">
            <w:r w:rsidR="00FA6CBD" w:rsidRPr="00AB574F">
              <w:rPr>
                <w:rStyle w:val="Hipervnculo"/>
                <w:noProof/>
              </w:rPr>
              <w:t>9.1. Requisitos de Interfaces Externas</w:t>
            </w:r>
            <w:r w:rsidR="00FA6CBD">
              <w:rPr>
                <w:noProof/>
                <w:webHidden/>
              </w:rPr>
              <w:tab/>
            </w:r>
            <w:r w:rsidR="00FA6CBD">
              <w:rPr>
                <w:noProof/>
                <w:webHidden/>
              </w:rPr>
              <w:fldChar w:fldCharType="begin"/>
            </w:r>
            <w:r w:rsidR="00FA6CBD">
              <w:rPr>
                <w:noProof/>
                <w:webHidden/>
              </w:rPr>
              <w:instrText xml:space="preserve"> PAGEREF _Toc227055952 \h </w:instrText>
            </w:r>
            <w:r w:rsidR="00FA6CBD">
              <w:rPr>
                <w:noProof/>
                <w:webHidden/>
              </w:rPr>
            </w:r>
            <w:r w:rsidR="00FA6CBD">
              <w:rPr>
                <w:noProof/>
                <w:webHidden/>
              </w:rPr>
              <w:fldChar w:fldCharType="separate"/>
            </w:r>
            <w:r w:rsidR="00FA6CBD">
              <w:rPr>
                <w:noProof/>
                <w:webHidden/>
              </w:rPr>
              <w:t>33</w:t>
            </w:r>
            <w:r w:rsidR="00FA6CBD">
              <w:rPr>
                <w:noProof/>
                <w:webHidden/>
              </w:rPr>
              <w:fldChar w:fldCharType="end"/>
            </w:r>
          </w:hyperlink>
        </w:p>
        <w:p w14:paraId="35F6511F"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53" w:history="1">
            <w:r w:rsidR="00FA6CBD" w:rsidRPr="00AB574F">
              <w:rPr>
                <w:rStyle w:val="Hipervnculo"/>
                <w:noProof/>
              </w:rPr>
              <w:t>9.1.1. Interfaces de Usuario</w:t>
            </w:r>
            <w:r w:rsidR="00FA6CBD">
              <w:rPr>
                <w:noProof/>
                <w:webHidden/>
              </w:rPr>
              <w:tab/>
            </w:r>
            <w:r w:rsidR="00FA6CBD">
              <w:rPr>
                <w:noProof/>
                <w:webHidden/>
              </w:rPr>
              <w:fldChar w:fldCharType="begin"/>
            </w:r>
            <w:r w:rsidR="00FA6CBD">
              <w:rPr>
                <w:noProof/>
                <w:webHidden/>
              </w:rPr>
              <w:instrText xml:space="preserve"> PAGEREF _Toc227055953 \h </w:instrText>
            </w:r>
            <w:r w:rsidR="00FA6CBD">
              <w:rPr>
                <w:noProof/>
                <w:webHidden/>
              </w:rPr>
            </w:r>
            <w:r w:rsidR="00FA6CBD">
              <w:rPr>
                <w:noProof/>
                <w:webHidden/>
              </w:rPr>
              <w:fldChar w:fldCharType="separate"/>
            </w:r>
            <w:r w:rsidR="00FA6CBD">
              <w:rPr>
                <w:noProof/>
                <w:webHidden/>
              </w:rPr>
              <w:t>33</w:t>
            </w:r>
            <w:r w:rsidR="00FA6CBD">
              <w:rPr>
                <w:noProof/>
                <w:webHidden/>
              </w:rPr>
              <w:fldChar w:fldCharType="end"/>
            </w:r>
          </w:hyperlink>
        </w:p>
        <w:p w14:paraId="4592DF10"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54" w:history="1">
            <w:r w:rsidR="00FA6CBD" w:rsidRPr="00AB574F">
              <w:rPr>
                <w:rStyle w:val="Hipervnculo"/>
                <w:noProof/>
              </w:rPr>
              <w:t>9.1.2. Interfaces de Hardware</w:t>
            </w:r>
            <w:r w:rsidR="00FA6CBD">
              <w:rPr>
                <w:noProof/>
                <w:webHidden/>
              </w:rPr>
              <w:tab/>
            </w:r>
            <w:r w:rsidR="00FA6CBD">
              <w:rPr>
                <w:noProof/>
                <w:webHidden/>
              </w:rPr>
              <w:fldChar w:fldCharType="begin"/>
            </w:r>
            <w:r w:rsidR="00FA6CBD">
              <w:rPr>
                <w:noProof/>
                <w:webHidden/>
              </w:rPr>
              <w:instrText xml:space="preserve"> PAGEREF _Toc227055954 \h </w:instrText>
            </w:r>
            <w:r w:rsidR="00FA6CBD">
              <w:rPr>
                <w:noProof/>
                <w:webHidden/>
              </w:rPr>
            </w:r>
            <w:r w:rsidR="00FA6CBD">
              <w:rPr>
                <w:noProof/>
                <w:webHidden/>
              </w:rPr>
              <w:fldChar w:fldCharType="separate"/>
            </w:r>
            <w:r w:rsidR="00FA6CBD">
              <w:rPr>
                <w:noProof/>
                <w:webHidden/>
              </w:rPr>
              <w:t>34</w:t>
            </w:r>
            <w:r w:rsidR="00FA6CBD">
              <w:rPr>
                <w:noProof/>
                <w:webHidden/>
              </w:rPr>
              <w:fldChar w:fldCharType="end"/>
            </w:r>
          </w:hyperlink>
        </w:p>
        <w:p w14:paraId="2E84499F"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55" w:history="1">
            <w:r w:rsidR="00FA6CBD" w:rsidRPr="00AB574F">
              <w:rPr>
                <w:rStyle w:val="Hipervnculo"/>
                <w:noProof/>
              </w:rPr>
              <w:t>9.1.3. Interfaces de Software</w:t>
            </w:r>
            <w:r w:rsidR="00FA6CBD">
              <w:rPr>
                <w:noProof/>
                <w:webHidden/>
              </w:rPr>
              <w:tab/>
            </w:r>
            <w:r w:rsidR="00FA6CBD">
              <w:rPr>
                <w:noProof/>
                <w:webHidden/>
              </w:rPr>
              <w:fldChar w:fldCharType="begin"/>
            </w:r>
            <w:r w:rsidR="00FA6CBD">
              <w:rPr>
                <w:noProof/>
                <w:webHidden/>
              </w:rPr>
              <w:instrText xml:space="preserve"> PAGEREF _Toc227055955 \h </w:instrText>
            </w:r>
            <w:r w:rsidR="00FA6CBD">
              <w:rPr>
                <w:noProof/>
                <w:webHidden/>
              </w:rPr>
            </w:r>
            <w:r w:rsidR="00FA6CBD">
              <w:rPr>
                <w:noProof/>
                <w:webHidden/>
              </w:rPr>
              <w:fldChar w:fldCharType="separate"/>
            </w:r>
            <w:r w:rsidR="00FA6CBD">
              <w:rPr>
                <w:noProof/>
                <w:webHidden/>
              </w:rPr>
              <w:t>34</w:t>
            </w:r>
            <w:r w:rsidR="00FA6CBD">
              <w:rPr>
                <w:noProof/>
                <w:webHidden/>
              </w:rPr>
              <w:fldChar w:fldCharType="end"/>
            </w:r>
          </w:hyperlink>
        </w:p>
        <w:p w14:paraId="24092651"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56" w:history="1">
            <w:r w:rsidR="00FA6CBD" w:rsidRPr="00AB574F">
              <w:rPr>
                <w:rStyle w:val="Hipervnculo"/>
                <w:noProof/>
              </w:rPr>
              <w:t>9.1.4. Interfaces de Comunicación</w:t>
            </w:r>
            <w:r w:rsidR="00FA6CBD">
              <w:rPr>
                <w:noProof/>
                <w:webHidden/>
              </w:rPr>
              <w:tab/>
            </w:r>
            <w:r w:rsidR="00FA6CBD">
              <w:rPr>
                <w:noProof/>
                <w:webHidden/>
              </w:rPr>
              <w:fldChar w:fldCharType="begin"/>
            </w:r>
            <w:r w:rsidR="00FA6CBD">
              <w:rPr>
                <w:noProof/>
                <w:webHidden/>
              </w:rPr>
              <w:instrText xml:space="preserve"> PAGEREF _Toc227055956 \h </w:instrText>
            </w:r>
            <w:r w:rsidR="00FA6CBD">
              <w:rPr>
                <w:noProof/>
                <w:webHidden/>
              </w:rPr>
            </w:r>
            <w:r w:rsidR="00FA6CBD">
              <w:rPr>
                <w:noProof/>
                <w:webHidden/>
              </w:rPr>
              <w:fldChar w:fldCharType="separate"/>
            </w:r>
            <w:r w:rsidR="00FA6CBD">
              <w:rPr>
                <w:noProof/>
                <w:webHidden/>
              </w:rPr>
              <w:t>34</w:t>
            </w:r>
            <w:r w:rsidR="00FA6CBD">
              <w:rPr>
                <w:noProof/>
                <w:webHidden/>
              </w:rPr>
              <w:fldChar w:fldCharType="end"/>
            </w:r>
          </w:hyperlink>
        </w:p>
        <w:p w14:paraId="0E0FA4D4" w14:textId="77777777" w:rsidR="00FA6CBD" w:rsidRDefault="007827C5">
          <w:pPr>
            <w:pStyle w:val="TDC3"/>
            <w:tabs>
              <w:tab w:val="right" w:leader="dot" w:pos="9020"/>
            </w:tabs>
            <w:rPr>
              <w:rFonts w:asciiTheme="minorHAnsi" w:eastAsiaTheme="minorEastAsia" w:hAnsiTheme="minorHAnsi" w:cstheme="minorBidi"/>
              <w:noProof/>
              <w:sz w:val="22"/>
              <w:lang w:val="es-EC" w:eastAsia="es-EC"/>
            </w:rPr>
          </w:pPr>
          <w:hyperlink w:anchor="_Toc227055957" w:history="1">
            <w:r w:rsidR="00FA6CBD" w:rsidRPr="00AB574F">
              <w:rPr>
                <w:rStyle w:val="Hipervnculo"/>
                <w:noProof/>
              </w:rPr>
              <w:t>9.1.5. Base de Datos</w:t>
            </w:r>
            <w:r w:rsidR="00FA6CBD">
              <w:rPr>
                <w:noProof/>
                <w:webHidden/>
              </w:rPr>
              <w:tab/>
            </w:r>
            <w:r w:rsidR="00FA6CBD">
              <w:rPr>
                <w:noProof/>
                <w:webHidden/>
              </w:rPr>
              <w:fldChar w:fldCharType="begin"/>
            </w:r>
            <w:r w:rsidR="00FA6CBD">
              <w:rPr>
                <w:noProof/>
                <w:webHidden/>
              </w:rPr>
              <w:instrText xml:space="preserve"> PAGEREF _Toc227055957 \h </w:instrText>
            </w:r>
            <w:r w:rsidR="00FA6CBD">
              <w:rPr>
                <w:noProof/>
                <w:webHidden/>
              </w:rPr>
            </w:r>
            <w:r w:rsidR="00FA6CBD">
              <w:rPr>
                <w:noProof/>
                <w:webHidden/>
              </w:rPr>
              <w:fldChar w:fldCharType="separate"/>
            </w:r>
            <w:r w:rsidR="00FA6CBD">
              <w:rPr>
                <w:noProof/>
                <w:webHidden/>
              </w:rPr>
              <w:t>35</w:t>
            </w:r>
            <w:r w:rsidR="00FA6CBD">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de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de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7827C5">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deTDC"/>
      </w:pPr>
    </w:p>
    <w:p w14:paraId="2F5FB573" w14:textId="65BEBE0C" w:rsidR="00D51532" w:rsidRPr="00644653" w:rsidRDefault="003E41D8" w:rsidP="00D34979">
      <w:pPr>
        <w:pStyle w:val="TtulodeTDC"/>
        <w:spacing w:line="276" w:lineRule="auto"/>
        <w:rPr>
          <w:color w:val="FF0000"/>
        </w:rPr>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D34979">
        <w:rPr>
          <w:szCs w:val="24"/>
        </w:rPr>
        <w:t>1. Conversión de Longitud: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38CACC5" w:rsidR="00D34979" w:rsidRPr="00D34979" w:rsidRDefault="00D34979" w:rsidP="00D34979">
      <w:pPr>
        <w:spacing w:line="276" w:lineRule="auto"/>
        <w:rPr>
          <w:szCs w:val="24"/>
        </w:rPr>
      </w:pPr>
      <w:r w:rsidRPr="00D34979">
        <w:rPr>
          <w:szCs w:val="24"/>
        </w:rPr>
        <w:t xml:space="preserve">2. Conversión de Masa: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bookmarkStart w:id="2" w:name="_GoBack"/>
      <w:bookmarkEnd w:id="2"/>
      <w:r w:rsidR="00644653">
        <w:rPr>
          <w:szCs w:val="24"/>
        </w:rPr>
        <w:t>adecuado</w:t>
      </w:r>
      <w:r>
        <w:rPr>
          <w:szCs w:val="24"/>
        </w:rPr>
        <w:t>.</w:t>
      </w:r>
    </w:p>
    <w:p w14:paraId="3E495E51" w14:textId="3B62FEE2" w:rsidR="00D34979" w:rsidRPr="00D34979" w:rsidRDefault="00D34979" w:rsidP="00D34979">
      <w:pPr>
        <w:spacing w:line="276" w:lineRule="auto"/>
        <w:rPr>
          <w:szCs w:val="24"/>
        </w:rPr>
      </w:pPr>
      <w:r w:rsidRPr="00D34979">
        <w:rPr>
          <w:szCs w:val="24"/>
        </w:rPr>
        <w:t>3. Conversión de Temperatura: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D34979">
        <w:rPr>
          <w:szCs w:val="24"/>
        </w:rPr>
        <w:t>4. Validación de Entradas: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D34979">
        <w:rPr>
          <w:szCs w:val="24"/>
        </w:rPr>
        <w:t>5. Interfaz de Usuario: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D34979">
        <w:rPr>
          <w:szCs w:val="24"/>
        </w:rPr>
        <w:t>6. Entorno de Desarrollo: El sistema será desarrollado en un entorno de programación como Java (</w:t>
      </w:r>
      <w:proofErr w:type="spellStart"/>
      <w:r w:rsidRPr="00D34979">
        <w:rPr>
          <w:szCs w:val="24"/>
        </w:rPr>
        <w:t>NetBeans</w:t>
      </w:r>
      <w:proofErr w:type="spellEnd"/>
      <w:r w:rsidRPr="00D34979">
        <w:rPr>
          <w:szCs w:val="24"/>
        </w:rPr>
        <w:t xml:space="preserve">),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1D3045">
      <w:pPr>
        <w:pStyle w:val="Ttulo1"/>
        <w:numPr>
          <w:ilvl w:val="0"/>
          <w:numId w:val="1"/>
        </w:numPr>
      </w:pPr>
      <w:bookmarkStart w:id="3" w:name="_bookmark1"/>
      <w:bookmarkStart w:id="4" w:name="_Toc227055918"/>
      <w:bookmarkEnd w:id="3"/>
      <w:r w:rsidRPr="00EB7050">
        <w:t>Introducción</w:t>
      </w:r>
      <w:bookmarkEnd w:id="4"/>
    </w:p>
    <w:p w14:paraId="2372748C" w14:textId="6CBF0C57" w:rsidR="00D34979" w:rsidRDefault="00D34979" w:rsidP="00D34979">
      <w:r>
        <w:t>Este documento de Especificación de Requerimientos de Software (ERS) ha sido elaborado siguiendo los lineamientos de la norma IEEE 830, adaptada a proyectos de desarrollo de aplicaciones de conversión de unidades. Constituye la documentación técnica base previa al diseño e implementación del sistema de conversión de longitud, masa y temperatura.</w:t>
      </w:r>
    </w:p>
    <w:p w14:paraId="29865D4C" w14:textId="78EDE43D" w:rsidR="2F27F53A" w:rsidRDefault="00D34979" w:rsidP="00D34979">
      <w:pPr>
        <w:rPr>
          <w:szCs w:val="24"/>
        </w:rPr>
      </w:pPr>
      <w:r>
        <w:t>El documento detalla los requerimientos funcionales y no funcionales necesarios para construir una solución que permita la conversión automática y precisa entre diferentes unidades de medida, garantizando consistencia en los resultados y facilidad de uso para el usuario. Además, se establecen las reglas de validación, el comportamiento del sistema y las condiciones de operación que aseguran su correcto funcionamiento en un entorno de uso general.</w:t>
      </w:r>
    </w:p>
    <w:p w14:paraId="46D3DB6D" w14:textId="77777777"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5" w:name="_bookmark2"/>
      <w:bookmarkStart w:id="6" w:name="_Toc227055919"/>
      <w:bookmarkEnd w:id="5"/>
      <w:r w:rsidRPr="00850009">
        <w:t>Propósito</w:t>
      </w:r>
      <w:bookmarkEnd w:id="6"/>
    </w:p>
    <w:p w14:paraId="237257AF" w14:textId="77777777" w:rsidR="00D34979" w:rsidRDefault="00D34979" w:rsidP="00D34979">
      <w:r>
        <w:t>El propósito principal de este documento es definir, listar y detallar de manera clara y exhaustiva los requerimientos funcionales y no funcionales del sistema de conversión de unidades de longitud, masa y temperatura. Este documento actúa como la fuente principal de información para el desarrollo del sistema, permitiendo establecer una base sólida para su análisis, diseño e implementación.</w:t>
      </w:r>
    </w:p>
    <w:p w14:paraId="749A9F6D" w14:textId="77777777" w:rsidR="00D34979" w:rsidRDefault="00D34979" w:rsidP="00D34979"/>
    <w:p w14:paraId="6AE3040B" w14:textId="77777777" w:rsidR="00D34979" w:rsidRDefault="00D34979" w:rsidP="00D34979">
      <w:r>
        <w:t>Su objetivo es eliminar cualquier ambigüedad en el comportamiento del sistema de conversión, especificando cómo deben ejecutarse las operaciones matemáticas, cómo se debe gestionar la entrada de datos del usuario y cómo el sistema debe responder ante diferentes escenarios de uso. De esta manera, se garantiza que todos los involucrados en el proyecto mantengan una visión común del producto final.</w:t>
      </w:r>
    </w:p>
    <w:p w14:paraId="221F061F" w14:textId="77777777" w:rsidR="00D34979" w:rsidRDefault="00D34979" w:rsidP="00D34979"/>
    <w:p w14:paraId="1B3A8AF0" w14:textId="77777777" w:rsidR="00D34979" w:rsidRDefault="00D34979" w:rsidP="00D34979">
      <w:r>
        <w:t>Este documento servirá como guía principal para:</w:t>
      </w:r>
    </w:p>
    <w:p w14:paraId="2FF0CB17" w14:textId="77777777" w:rsidR="00D34979" w:rsidRDefault="00D34979" w:rsidP="00D34979"/>
    <w:p w14:paraId="43AC0A25" w14:textId="77777777" w:rsidR="00D34979" w:rsidRDefault="00D34979" w:rsidP="00D34979">
      <w:r>
        <w:t>• Los desarrolladores encargados de implementar la lógica de conversión de unidades (longitud, masa y temperatura) en el sistema.</w:t>
      </w:r>
    </w:p>
    <w:p w14:paraId="3A0E10A6" w14:textId="77777777" w:rsidR="00D34979" w:rsidRDefault="00D34979" w:rsidP="00D34979">
      <w:r>
        <w:t>• Los diseñadores de interfaz de usuario responsables de construir pantallas simples e intuitivas para la interacción con el sistema.</w:t>
      </w:r>
    </w:p>
    <w:p w14:paraId="48A176AA" w14:textId="77777777" w:rsidR="00D34979" w:rsidRDefault="00D34979" w:rsidP="00D34979">
      <w:r>
        <w:t>• Los responsables de pruebas (QA), quienes validarán la precisión de las conversiones y el correcto funcionamiento de las validaciones de entrada.</w:t>
      </w:r>
    </w:p>
    <w:p w14:paraId="755220BC" w14:textId="77777777" w:rsidR="00D34979" w:rsidRDefault="00D34979" w:rsidP="00D34979">
      <w:r>
        <w:t>• Los gestores del proyecto, que utilizarán este documento para controlar el alcance y asegurar el cumplimiento de los requerimientos establecidos.</w:t>
      </w:r>
    </w:p>
    <w:p w14:paraId="6ABEC95A" w14:textId="77777777" w:rsidR="00D34979" w:rsidRDefault="00D34979" w:rsidP="00D34979"/>
    <w:p w14:paraId="415A2463" w14:textId="343F61AE" w:rsidR="00B53702" w:rsidRPr="00850009" w:rsidRDefault="00D34979" w:rsidP="00D34979">
      <w:r>
        <w:t>Este documento es preparado como base para la fase de diseño del sistema de conversión, estableciendo los requerimientos iniciales que permitirán el desarrollo de una aplicación funcional, precisa y fácil de usar.</w:t>
      </w:r>
    </w:p>
    <w:p w14:paraId="03F83506" w14:textId="6E9E6226" w:rsidR="2F27F53A" w:rsidRDefault="2F27F53A"/>
    <w:p w14:paraId="6EF059FA" w14:textId="2BD39C3B" w:rsidR="00D51532" w:rsidRPr="00850009" w:rsidRDefault="003E41D8" w:rsidP="001D3045">
      <w:pPr>
        <w:pStyle w:val="Ttulo1"/>
        <w:numPr>
          <w:ilvl w:val="0"/>
          <w:numId w:val="1"/>
        </w:numPr>
        <w:spacing w:line="276" w:lineRule="auto"/>
      </w:pPr>
      <w:bookmarkStart w:id="7" w:name="_bookmark3"/>
      <w:bookmarkStart w:id="8" w:name="_Toc227055920"/>
      <w:bookmarkEnd w:id="7"/>
      <w:r>
        <w:t>Alcance</w:t>
      </w:r>
      <w:bookmarkEnd w:id="8"/>
    </w:p>
    <w:p w14:paraId="0F5F0031" w14:textId="22A86041" w:rsidR="00D34979" w:rsidRPr="00D34979" w:rsidRDefault="00D34979" w:rsidP="00D34979">
      <w:pPr>
        <w:spacing w:line="276" w:lineRule="auto"/>
        <w:rPr>
          <w:szCs w:val="24"/>
        </w:rPr>
      </w:pPr>
      <w:r w:rsidRPr="00D34979">
        <w:rPr>
          <w:szCs w:val="24"/>
        </w:rPr>
        <w:t xml:space="preserve">El presente trabajo se centra en la construcción de un sistema de conversión de unidades de longitud, masa y temperatura, considerando tanto su lógica de procesamiento como su interacción con el usuario. El sistema automatizará el proceso de conversión entre diferentes unidades de medida, permitiendo una comunicación eficiente entre la interfaz de </w:t>
      </w:r>
      <w:r>
        <w:rPr>
          <w:szCs w:val="24"/>
        </w:rPr>
        <w:t>usuario y la lógica de cálculo.</w:t>
      </w:r>
    </w:p>
    <w:p w14:paraId="1F4DB7D4" w14:textId="36F38027" w:rsidR="00D34979" w:rsidRPr="00D34979" w:rsidRDefault="00D34979" w:rsidP="00D34979">
      <w:pPr>
        <w:spacing w:line="276" w:lineRule="auto"/>
        <w:rPr>
          <w:szCs w:val="24"/>
        </w:rPr>
      </w:pPr>
      <w:r w:rsidRPr="00D34979">
        <w:rPr>
          <w:szCs w:val="24"/>
        </w:rPr>
        <w:t>La implementación del sistema, una vez finalizada, tendrá como beneficios la ges</w:t>
      </w:r>
      <w:r>
        <w:rPr>
          <w:szCs w:val="24"/>
        </w:rPr>
        <w:t>tión de los siguientes módulos:</w:t>
      </w:r>
    </w:p>
    <w:p w14:paraId="03921177" w14:textId="77777777" w:rsidR="00D34979" w:rsidRPr="00D34979" w:rsidRDefault="00D34979" w:rsidP="00D34979">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53383511" w14:textId="1AE2E73F" w:rsidR="00D34979" w:rsidRPr="00D34979" w:rsidRDefault="00D34979" w:rsidP="00D34979">
      <w:pPr>
        <w:spacing w:line="276" w:lineRule="auto"/>
        <w:rPr>
          <w:szCs w:val="24"/>
        </w:rPr>
      </w:pPr>
      <w:r w:rsidRPr="00D34979">
        <w:rPr>
          <w:szCs w:val="24"/>
        </w:rPr>
        <w:t>El sistema contará con una capa lógica encargada de realizar las conversiones matemáticas entre unidades de longitud, masa y temperatura. Esta capa será responsable de ejecutar las fórmulas correspondientes, garantizando precisión en los resultados y evitando errores en los cálculos. Además, centralizará las reglas de conversión para mantener consistencia en todo el sis</w:t>
      </w:r>
      <w:r>
        <w:rPr>
          <w:szCs w:val="24"/>
        </w:rPr>
        <w:t>tema.</w:t>
      </w:r>
    </w:p>
    <w:p w14:paraId="2E58BE2B" w14:textId="77777777" w:rsidR="00D34979" w:rsidRPr="00D34979" w:rsidRDefault="00D34979" w:rsidP="00D34979">
      <w:pPr>
        <w:spacing w:line="276" w:lineRule="auto"/>
        <w:rPr>
          <w:b/>
          <w:szCs w:val="24"/>
        </w:rPr>
      </w:pPr>
      <w:r w:rsidRPr="00D34979">
        <w:rPr>
          <w:b/>
          <w:szCs w:val="24"/>
        </w:rPr>
        <w:t>2. MÓDULO DE INTERFAZ DE USUARIO (</w:t>
      </w:r>
      <w:proofErr w:type="spellStart"/>
      <w:r w:rsidRPr="00D34979">
        <w:rPr>
          <w:b/>
          <w:szCs w:val="24"/>
        </w:rPr>
        <w:t>Frontend</w:t>
      </w:r>
      <w:proofErr w:type="spellEnd"/>
      <w:r w:rsidRPr="00D34979">
        <w:rPr>
          <w:b/>
          <w:szCs w:val="24"/>
        </w:rPr>
        <w:t>):</w:t>
      </w:r>
    </w:p>
    <w:p w14:paraId="77B7733A" w14:textId="57F7C687" w:rsidR="00D34979" w:rsidRPr="00D34979" w:rsidRDefault="00D34979" w:rsidP="00D34979">
      <w:pPr>
        <w:spacing w:line="276" w:lineRule="auto"/>
        <w:rPr>
          <w:szCs w:val="24"/>
        </w:rPr>
      </w:pPr>
      <w:r w:rsidRPr="00D34979">
        <w:rPr>
          <w:szCs w:val="24"/>
        </w:rPr>
        <w:t>El sistema dispondrá de una interfaz gráfica sencilla e intuitiva que permitirá al usuario seleccionar el tipo de conversión, ingresar valores numéricos y elegir las unidades de origen y destino. La interfaz mostrará los resultados de forma inmediata y clara, facilitando la interacción sin neces</w:t>
      </w:r>
      <w:r>
        <w:rPr>
          <w:szCs w:val="24"/>
        </w:rPr>
        <w:t>idad de conocimientos técnicos.</w:t>
      </w: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4C3F25AB" w14:textId="5BDD64D6" w:rsidR="00D34979" w:rsidRPr="00D34979" w:rsidRDefault="00D34979" w:rsidP="00D34979">
      <w:pPr>
        <w:spacing w:line="276" w:lineRule="auto"/>
        <w:rPr>
          <w:szCs w:val="24"/>
        </w:rPr>
      </w:pPr>
      <w:r w:rsidRPr="00D34979">
        <w:rPr>
          <w:szCs w:val="24"/>
        </w:rPr>
        <w:t>El sistema incluirá un módulo encargado de validar las entradas del usuario, asegurando que los datos sean numéricos y que no existan campos vacíos. Este módulo también gestionará mensajes de error o advertencia en caso de datos incorrectos, garantizando la</w:t>
      </w:r>
      <w:r>
        <w:rPr>
          <w:szCs w:val="24"/>
        </w:rPr>
        <w:t xml:space="preserve"> integridad de las operaciones.</w:t>
      </w:r>
    </w:p>
    <w:p w14:paraId="33C5123C" w14:textId="2D94F141" w:rsidR="2F27F53A" w:rsidRDefault="00D34979" w:rsidP="00D34979">
      <w:pPr>
        <w:spacing w:line="276" w:lineRule="auto"/>
      </w:pPr>
      <w:r w:rsidRPr="00D34979">
        <w:rPr>
          <w:szCs w:val="24"/>
        </w:rPr>
        <w:t>El sistema permitirá realizar conversiones en tiempo real entre diferentes unidades de medida, asegurando precisión en los resultados y facilidad de uso en todas sus funcionalidades. Además, garantizará una experiencia de usuario eficiente mediante una interfaz clara y un procesamiento rápido de las operaciones.</w:t>
      </w: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9" w:name="_bookmark4"/>
      <w:bookmarkStart w:id="10" w:name="_Toc227055921"/>
      <w:bookmarkEnd w:id="9"/>
      <w:r w:rsidRPr="00850009">
        <w:t>Definiciones, Acrónimos y Abreviaturas</w:t>
      </w:r>
      <w:bookmarkEnd w:id="10"/>
    </w:p>
    <w:p w14:paraId="61D0C6FB" w14:textId="054EB339" w:rsidR="00C56009" w:rsidRPr="00850009" w:rsidRDefault="00C56009" w:rsidP="00F43C26">
      <w:pPr>
        <w:pStyle w:val="Ttulo2"/>
      </w:pPr>
      <w:bookmarkStart w:id="11" w:name="_Toc227055922"/>
      <w:r w:rsidRPr="00850009">
        <w:t>4.1 Definiciones</w:t>
      </w:r>
      <w:bookmarkEnd w:id="11"/>
    </w:p>
    <w:p w14:paraId="7C0E994F" w14:textId="6DD1096A" w:rsidR="00FA0705" w:rsidRPr="00850009" w:rsidRDefault="00D47161" w:rsidP="00D47161">
      <w:pPr>
        <w:pStyle w:val="Descripcin"/>
      </w:pPr>
      <w:bookmarkStart w:id="12"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2"/>
    </w:p>
    <w:tbl>
      <w:tblPr>
        <w:tblStyle w:val="Tabladecuadrcula5oscura-nfasis4"/>
        <w:tblW w:w="0" w:type="auto"/>
        <w:tblLook w:val="04A0" w:firstRow="1" w:lastRow="0" w:firstColumn="1" w:lastColumn="0" w:noHBand="0" w:noVBand="1"/>
      </w:tblPr>
      <w:tblGrid>
        <w:gridCol w:w="2839"/>
        <w:gridCol w:w="6581"/>
      </w:tblGrid>
      <w:tr w:rsidR="004D4EFF" w:rsidRPr="00850009" w14:paraId="027C89EC" w14:textId="77777777" w:rsidTr="004D4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3DA522" w14:textId="08B55249" w:rsidR="004D4EFF" w:rsidRPr="00850009" w:rsidRDefault="004D4EFF" w:rsidP="004D4EFF">
            <w:r>
              <w:rPr>
                <w:b w:val="0"/>
                <w:bCs w:val="0"/>
              </w:rPr>
              <w:t>TÉRMINO</w:t>
            </w:r>
          </w:p>
        </w:tc>
        <w:tc>
          <w:tcPr>
            <w:tcW w:w="0" w:type="auto"/>
            <w:vAlign w:val="center"/>
          </w:tcPr>
          <w:p w14:paraId="70F502E2" w14:textId="54FCD72A" w:rsidR="004D4EFF" w:rsidRPr="00850009" w:rsidRDefault="004D4EFF" w:rsidP="004D4EFF">
            <w:pPr>
              <w:cnfStyle w:val="100000000000" w:firstRow="1" w:lastRow="0" w:firstColumn="0" w:lastColumn="0" w:oddVBand="0" w:evenVBand="0" w:oddHBand="0" w:evenHBand="0" w:firstRowFirstColumn="0" w:firstRowLastColumn="0" w:lastRowFirstColumn="0" w:lastRowLastColumn="0"/>
            </w:pPr>
            <w:r>
              <w:rPr>
                <w:b w:val="0"/>
                <w:bCs w:val="0"/>
              </w:rPr>
              <w:t>DEFINICIÓN</w:t>
            </w:r>
          </w:p>
        </w:tc>
      </w:tr>
      <w:tr w:rsidR="004D4EFF" w14:paraId="62FE45EB"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0D0A92D4" w14:textId="1794A751" w:rsidR="004D4EFF" w:rsidRDefault="004D4EFF" w:rsidP="004D4EFF">
            <w:pPr>
              <w:spacing w:before="240" w:after="240"/>
              <w:jc w:val="left"/>
            </w:pPr>
            <w:proofErr w:type="spellStart"/>
            <w:r>
              <w:t>Backend</w:t>
            </w:r>
            <w:proofErr w:type="spellEnd"/>
          </w:p>
        </w:tc>
        <w:tc>
          <w:tcPr>
            <w:tcW w:w="6581" w:type="dxa"/>
            <w:vAlign w:val="center"/>
          </w:tcPr>
          <w:p w14:paraId="0C49D089" w14:textId="7FD2F9E4"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Capa lógica del sistema encargada del procesamiento de datos y ejecución de conversiones de unidades (longitud, masa y temperatura).</w:t>
            </w:r>
          </w:p>
        </w:tc>
      </w:tr>
      <w:tr w:rsidR="004D4EFF" w14:paraId="7466EB39"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3D8615CF" w14:textId="5F4CB8D4" w:rsidR="004D4EFF" w:rsidRDefault="004D4EFF" w:rsidP="004D4EFF">
            <w:pPr>
              <w:spacing w:before="240" w:after="240"/>
              <w:jc w:val="left"/>
            </w:pPr>
            <w:proofErr w:type="spellStart"/>
            <w:r>
              <w:lastRenderedPageBreak/>
              <w:t>Frontend</w:t>
            </w:r>
            <w:proofErr w:type="spellEnd"/>
          </w:p>
        </w:tc>
        <w:tc>
          <w:tcPr>
            <w:tcW w:w="6581" w:type="dxa"/>
            <w:vAlign w:val="center"/>
          </w:tcPr>
          <w:p w14:paraId="5BFF838F" w14:textId="58812604"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Interfaz gráfica del sistema que permite la interacción del usuario con el módulo de conversión.</w:t>
            </w:r>
          </w:p>
        </w:tc>
      </w:tr>
      <w:tr w:rsidR="004D4EFF" w14:paraId="4032B99F"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3A3B52F1" w14:textId="1E4B0E61" w:rsidR="004D4EFF" w:rsidRDefault="004D4EFF" w:rsidP="004D4EFF">
            <w:pPr>
              <w:spacing w:before="240" w:after="240"/>
              <w:jc w:val="left"/>
            </w:pPr>
            <w:r>
              <w:t>Cliente Web</w:t>
            </w:r>
          </w:p>
        </w:tc>
        <w:tc>
          <w:tcPr>
            <w:tcW w:w="6581" w:type="dxa"/>
            <w:vAlign w:val="center"/>
          </w:tcPr>
          <w:p w14:paraId="6E560E71" w14:textId="23670616"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Aplicación accesible desde navegador que permite realizar conversiones de unidades de forma interactiva.</w:t>
            </w:r>
          </w:p>
        </w:tc>
      </w:tr>
      <w:tr w:rsidR="004D4EFF" w14:paraId="25576021"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6307F4B9" w14:textId="26A6D46C" w:rsidR="004D4EFF" w:rsidRDefault="004D4EFF" w:rsidP="004D4EFF">
            <w:pPr>
              <w:spacing w:before="240" w:after="240"/>
              <w:jc w:val="left"/>
            </w:pPr>
            <w:r>
              <w:t>Cliente Móvil</w:t>
            </w:r>
          </w:p>
        </w:tc>
        <w:tc>
          <w:tcPr>
            <w:tcW w:w="6581" w:type="dxa"/>
            <w:vAlign w:val="center"/>
          </w:tcPr>
          <w:p w14:paraId="3CD9B0DE" w14:textId="6EA41AEC"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móviles que permite realizar conversiones de unidades en cualquier lugar.</w:t>
            </w:r>
          </w:p>
        </w:tc>
      </w:tr>
      <w:tr w:rsidR="004D4EFF" w14:paraId="712B2663"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70F7CD6A" w14:textId="15673E44" w:rsidR="004D4EFF" w:rsidRDefault="004D4EFF" w:rsidP="004D4EFF">
            <w:pPr>
              <w:spacing w:before="240" w:after="240"/>
              <w:jc w:val="left"/>
            </w:pPr>
            <w:r>
              <w:t>Cliente de Escritorio</w:t>
            </w:r>
          </w:p>
        </w:tc>
        <w:tc>
          <w:tcPr>
            <w:tcW w:w="6581" w:type="dxa"/>
            <w:vAlign w:val="center"/>
          </w:tcPr>
          <w:p w14:paraId="63CBF84F" w14:textId="21AA9188"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Aplicación instalada localmente para ejecutar conversiones sin necesidad de navegador.</w:t>
            </w:r>
          </w:p>
        </w:tc>
      </w:tr>
      <w:tr w:rsidR="004D4EFF" w14:paraId="1C3AE20D"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7D28A7B9" w14:textId="6BD5D93E" w:rsidR="004D4EFF" w:rsidRDefault="004D4EFF" w:rsidP="004D4EFF">
            <w:pPr>
              <w:spacing w:before="240" w:after="240"/>
              <w:jc w:val="left"/>
            </w:pPr>
            <w:r>
              <w:t>Conversión de Unidades</w:t>
            </w:r>
          </w:p>
        </w:tc>
        <w:tc>
          <w:tcPr>
            <w:tcW w:w="6581" w:type="dxa"/>
            <w:vAlign w:val="center"/>
          </w:tcPr>
          <w:p w14:paraId="4EBF5AEE" w14:textId="3303E3A2"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Proceso matemático que transforma un valor de una unidad de medida a otra equivalente.</w:t>
            </w:r>
          </w:p>
        </w:tc>
      </w:tr>
      <w:tr w:rsidR="004D4EFF" w14:paraId="3DC78651"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5D2A335D" w14:textId="42B7E21B" w:rsidR="004D4EFF" w:rsidRDefault="004D4EFF" w:rsidP="004D4EFF">
            <w:pPr>
              <w:spacing w:before="240" w:after="240"/>
              <w:jc w:val="left"/>
            </w:pPr>
            <w:r>
              <w:t>Validación de Datos</w:t>
            </w:r>
          </w:p>
        </w:tc>
        <w:tc>
          <w:tcPr>
            <w:tcW w:w="6581" w:type="dxa"/>
            <w:vAlign w:val="center"/>
          </w:tcPr>
          <w:p w14:paraId="216E73CC" w14:textId="31F4D256"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Proceso que verifica que los datos ingresados por el usuario sean correctos y válidos (numéricos y no vacíos).</w:t>
            </w:r>
          </w:p>
        </w:tc>
      </w:tr>
      <w:tr w:rsidR="004D4EFF" w14:paraId="0EBAF82B"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624A9243" w14:textId="681FCBD0" w:rsidR="004D4EFF" w:rsidRDefault="004D4EFF" w:rsidP="004D4EFF">
            <w:pPr>
              <w:spacing w:before="240" w:after="240"/>
              <w:jc w:val="left"/>
            </w:pPr>
            <w:r>
              <w:t>Sincronización</w:t>
            </w:r>
          </w:p>
        </w:tc>
        <w:tc>
          <w:tcPr>
            <w:tcW w:w="6581" w:type="dxa"/>
            <w:vAlign w:val="center"/>
          </w:tcPr>
          <w:p w14:paraId="66107BED" w14:textId="346235EC"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Proceso de actualización inmediata de datos o resultados dentro del sistema tras una conversión.</w:t>
            </w:r>
          </w:p>
        </w:tc>
      </w:tr>
      <w:tr w:rsidR="004D4EFF" w14:paraId="4D689915"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0F7A4E09" w14:textId="51A00A7A" w:rsidR="004D4EFF" w:rsidRDefault="004D4EFF" w:rsidP="004D4EFF">
            <w:pPr>
              <w:spacing w:before="240" w:after="240"/>
              <w:jc w:val="left"/>
            </w:pPr>
            <w:r>
              <w:t>Interfaz de Usuario</w:t>
            </w:r>
          </w:p>
        </w:tc>
        <w:tc>
          <w:tcPr>
            <w:tcW w:w="6581" w:type="dxa"/>
            <w:vAlign w:val="center"/>
          </w:tcPr>
          <w:p w14:paraId="1254072F" w14:textId="4B6668D0"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Elemento visual que permite al usuario ingresar datos y visualizar resultados de conversión.</w:t>
            </w:r>
          </w:p>
        </w:tc>
      </w:tr>
      <w:tr w:rsidR="004D4EFF" w14:paraId="4D9A2338"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2133DC6C" w14:textId="68BFDD52" w:rsidR="004D4EFF" w:rsidRDefault="004D4EFF" w:rsidP="004D4EFF">
            <w:pPr>
              <w:spacing w:before="240" w:after="240"/>
              <w:jc w:val="left"/>
            </w:pPr>
            <w:r>
              <w:t>Lógica de Conversión</w:t>
            </w:r>
          </w:p>
        </w:tc>
        <w:tc>
          <w:tcPr>
            <w:tcW w:w="6581" w:type="dxa"/>
            <w:vAlign w:val="center"/>
          </w:tcPr>
          <w:p w14:paraId="20C5DFE6" w14:textId="7A25E18A"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Conjunto de reglas matemáticas utilizadas para convertir entre unidades de longitud, masa y temperatura.</w:t>
            </w:r>
          </w:p>
        </w:tc>
      </w:tr>
      <w:tr w:rsidR="004D4EFF" w14:paraId="7A5184AC"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56A8BABD" w14:textId="339A38DA" w:rsidR="004D4EFF" w:rsidRDefault="004D4EFF" w:rsidP="004D4EFF">
            <w:pPr>
              <w:spacing w:before="240" w:after="240"/>
              <w:jc w:val="left"/>
            </w:pPr>
            <w:r>
              <w:t>Precisión Decimal</w:t>
            </w:r>
          </w:p>
        </w:tc>
        <w:tc>
          <w:tcPr>
            <w:tcW w:w="6581" w:type="dxa"/>
            <w:vAlign w:val="center"/>
          </w:tcPr>
          <w:p w14:paraId="2210D1E8" w14:textId="5FE3C08F" w:rsidR="004D4EFF" w:rsidRPr="00FA6CBD" w:rsidRDefault="004D4EFF" w:rsidP="004D4EFF">
            <w:pPr>
              <w:cnfStyle w:val="000000100000" w:firstRow="0" w:lastRow="0" w:firstColumn="0" w:lastColumn="0" w:oddVBand="0" w:evenVBand="0" w:oddHBand="1" w:evenHBand="0" w:firstRowFirstColumn="0" w:firstRowLastColumn="0" w:lastRowFirstColumn="0" w:lastRowLastColumn="0"/>
              <w:rPr>
                <w:i/>
                <w:iCs/>
                <w:lang w:val="es-EC"/>
              </w:rPr>
            </w:pPr>
            <w:r>
              <w:t>Nivel de exactitud con el que se presentan los resultados de conversión.</w:t>
            </w:r>
          </w:p>
        </w:tc>
      </w:tr>
      <w:tr w:rsidR="004D4EFF" w14:paraId="715F39C4"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245BC10F" w14:textId="3C027ED2" w:rsidR="004D4EFF" w:rsidRDefault="004D4EFF" w:rsidP="004D4EFF">
            <w:pPr>
              <w:spacing w:before="240" w:after="240"/>
              <w:jc w:val="left"/>
            </w:pPr>
            <w:r>
              <w:t>Unidad de Medida</w:t>
            </w:r>
          </w:p>
        </w:tc>
        <w:tc>
          <w:tcPr>
            <w:tcW w:w="6581" w:type="dxa"/>
            <w:vAlign w:val="center"/>
          </w:tcPr>
          <w:p w14:paraId="6F0A189D" w14:textId="0710079E" w:rsidR="004D4EFF" w:rsidRPr="00FA6CBD" w:rsidRDefault="004D4EFF" w:rsidP="004D4EFF">
            <w:pPr>
              <w:cnfStyle w:val="000000000000" w:firstRow="0" w:lastRow="0" w:firstColumn="0" w:lastColumn="0" w:oddVBand="0" w:evenVBand="0" w:oddHBand="0" w:evenHBand="0" w:firstRowFirstColumn="0" w:firstRowLastColumn="0" w:lastRowFirstColumn="0" w:lastRowLastColumn="0"/>
              <w:rPr>
                <w:i/>
                <w:iCs/>
                <w:lang w:val="es-EC"/>
              </w:rPr>
            </w:pPr>
            <w:r>
              <w:t>Estándar utilizado para expresar una magnitud física como longitud, masa o temperatura.</w:t>
            </w:r>
          </w:p>
        </w:tc>
      </w:tr>
      <w:tr w:rsidR="004D4EFF" w14:paraId="2EEA0658"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2A2645F6" w14:textId="79570BAC" w:rsidR="004D4EFF" w:rsidRDefault="004D4EFF" w:rsidP="004D4EFF">
            <w:pPr>
              <w:spacing w:before="240" w:after="240"/>
              <w:jc w:val="left"/>
            </w:pPr>
            <w:r>
              <w:t>Kilómetro</w:t>
            </w:r>
          </w:p>
        </w:tc>
        <w:tc>
          <w:tcPr>
            <w:tcW w:w="6581" w:type="dxa"/>
            <w:vAlign w:val="center"/>
          </w:tcPr>
          <w:p w14:paraId="1956B853" w14:textId="73AB0A33" w:rsidR="004D4EFF" w:rsidRPr="00FA6CBD" w:rsidRDefault="004D4EFF" w:rsidP="004D4EFF">
            <w:pPr>
              <w:cnfStyle w:val="000000100000" w:firstRow="0" w:lastRow="0" w:firstColumn="0" w:lastColumn="0" w:oddVBand="0" w:evenVBand="0" w:oddHBand="1" w:evenHBand="0" w:firstRowFirstColumn="0" w:firstRowLastColumn="0" w:lastRowFirstColumn="0" w:lastRowLastColumn="0"/>
              <w:rPr>
                <w:i/>
                <w:iCs/>
                <w:lang w:val="es-EC"/>
              </w:rPr>
            </w:pPr>
            <w:r>
              <w:t>Unidad de longitud equivalente a 1000 metros.</w:t>
            </w:r>
          </w:p>
        </w:tc>
      </w:tr>
      <w:tr w:rsidR="004D4EFF" w14:paraId="4D64A672"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612C9D9F" w14:textId="1056DE21" w:rsidR="004D4EFF" w:rsidRDefault="004D4EFF" w:rsidP="004D4EFF">
            <w:pPr>
              <w:spacing w:before="240" w:after="240"/>
              <w:jc w:val="left"/>
            </w:pPr>
            <w:r>
              <w:t>Metro</w:t>
            </w:r>
          </w:p>
        </w:tc>
        <w:tc>
          <w:tcPr>
            <w:tcW w:w="6581" w:type="dxa"/>
            <w:vAlign w:val="center"/>
          </w:tcPr>
          <w:p w14:paraId="07A7DA0C" w14:textId="27340500" w:rsidR="004D4EFF" w:rsidRPr="00FA6CBD" w:rsidRDefault="004D4EFF" w:rsidP="004D4EFF">
            <w:pPr>
              <w:cnfStyle w:val="000000000000" w:firstRow="0" w:lastRow="0" w:firstColumn="0" w:lastColumn="0" w:oddVBand="0" w:evenVBand="0" w:oddHBand="0" w:evenHBand="0" w:firstRowFirstColumn="0" w:firstRowLastColumn="0" w:lastRowFirstColumn="0" w:lastRowLastColumn="0"/>
              <w:rPr>
                <w:i/>
                <w:iCs/>
                <w:lang w:val="es-EC"/>
              </w:rPr>
            </w:pPr>
            <w:r>
              <w:t>Unidad base del sistema internacional para medir longitud.</w:t>
            </w:r>
          </w:p>
        </w:tc>
      </w:tr>
      <w:tr w:rsidR="004D4EFF" w14:paraId="59643D7D"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0191F286" w14:textId="3D35BE37" w:rsidR="004D4EFF" w:rsidRDefault="004D4EFF" w:rsidP="004D4EFF">
            <w:pPr>
              <w:spacing w:before="240" w:after="240"/>
              <w:jc w:val="left"/>
            </w:pPr>
            <w:r>
              <w:t>Gramo</w:t>
            </w:r>
          </w:p>
        </w:tc>
        <w:tc>
          <w:tcPr>
            <w:tcW w:w="6581" w:type="dxa"/>
            <w:vAlign w:val="center"/>
          </w:tcPr>
          <w:p w14:paraId="2877A554" w14:textId="110B5AB9" w:rsidR="004D4EFF" w:rsidRDefault="004D4EFF" w:rsidP="004D4EFF">
            <w:pPr>
              <w:cnfStyle w:val="000000100000" w:firstRow="0" w:lastRow="0" w:firstColumn="0" w:lastColumn="0" w:oddVBand="0" w:evenVBand="0" w:oddHBand="1" w:evenHBand="0" w:firstRowFirstColumn="0" w:firstRowLastColumn="0" w:lastRowFirstColumn="0" w:lastRowLastColumn="0"/>
              <w:rPr>
                <w:rFonts w:eastAsia="Arial" w:cs="Arial"/>
                <w:szCs w:val="24"/>
              </w:rPr>
            </w:pPr>
            <w:r>
              <w:t>Unidad base para medir masa en el sistema métrico decimal.</w:t>
            </w:r>
          </w:p>
        </w:tc>
      </w:tr>
      <w:tr w:rsidR="004D4EFF" w:rsidRPr="00850009" w14:paraId="73EE7DDF"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60B64F32" w14:textId="64B81489" w:rsidR="004D4EFF" w:rsidRPr="00850009" w:rsidRDefault="004D4EFF" w:rsidP="004D4EFF">
            <w:pPr>
              <w:jc w:val="left"/>
            </w:pPr>
            <w:r>
              <w:t>Kilogramo</w:t>
            </w:r>
          </w:p>
        </w:tc>
        <w:tc>
          <w:tcPr>
            <w:tcW w:w="0" w:type="auto"/>
            <w:vAlign w:val="center"/>
          </w:tcPr>
          <w:p w14:paraId="4D092C1F" w14:textId="52C51A08"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Unidad de masa equivalente a 1000 gramos.</w:t>
            </w:r>
          </w:p>
        </w:tc>
      </w:tr>
      <w:tr w:rsidR="004D4EFF" w:rsidRPr="00850009" w14:paraId="2AA6C5D5"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C03EEF" w14:textId="6E84887C" w:rsidR="004D4EFF" w:rsidRDefault="004D4EFF" w:rsidP="004D4EFF">
            <w:pPr>
              <w:jc w:val="left"/>
            </w:pPr>
            <w:r>
              <w:t>Celsius</w:t>
            </w:r>
          </w:p>
        </w:tc>
        <w:tc>
          <w:tcPr>
            <w:tcW w:w="0" w:type="auto"/>
            <w:vAlign w:val="center"/>
          </w:tcPr>
          <w:p w14:paraId="7B3B3D2C" w14:textId="6D74E63E" w:rsidR="004D4EFF" w:rsidRDefault="004D4EFF" w:rsidP="004D4EFF">
            <w:pPr>
              <w:cnfStyle w:val="000000100000" w:firstRow="0" w:lastRow="0" w:firstColumn="0" w:lastColumn="0" w:oddVBand="0" w:evenVBand="0" w:oddHBand="1" w:evenHBand="0" w:firstRowFirstColumn="0" w:firstRowLastColumn="0" w:lastRowFirstColumn="0" w:lastRowLastColumn="0"/>
            </w:pPr>
            <w:r>
              <w:t>Escala de temperatura basada en el punto de congelación y ebullición del agua.</w:t>
            </w:r>
          </w:p>
        </w:tc>
      </w:tr>
      <w:tr w:rsidR="004D4EFF" w:rsidRPr="00850009" w14:paraId="1BF5073F"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2450084C" w14:textId="19F6A7C5" w:rsidR="004D4EFF" w:rsidRPr="00850009" w:rsidRDefault="004D4EFF" w:rsidP="004D4EFF">
            <w:pPr>
              <w:jc w:val="left"/>
            </w:pPr>
            <w:r>
              <w:lastRenderedPageBreak/>
              <w:t>Fahrenheit</w:t>
            </w:r>
          </w:p>
        </w:tc>
        <w:tc>
          <w:tcPr>
            <w:tcW w:w="0" w:type="auto"/>
            <w:vAlign w:val="center"/>
          </w:tcPr>
          <w:p w14:paraId="2D5B205B" w14:textId="521FF38E"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Escala de temperatura utilizada principalmente en Estados Unidos.</w:t>
            </w:r>
          </w:p>
        </w:tc>
      </w:tr>
      <w:tr w:rsidR="004D4EFF" w:rsidRPr="00850009" w14:paraId="2AFE2A55"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613D5F" w14:textId="69022B72" w:rsidR="004D4EFF" w:rsidRPr="00850009" w:rsidRDefault="004D4EFF" w:rsidP="004D4EFF">
            <w:pPr>
              <w:jc w:val="left"/>
            </w:pPr>
            <w:r>
              <w:t>Kelvin</w:t>
            </w:r>
          </w:p>
        </w:tc>
        <w:tc>
          <w:tcPr>
            <w:tcW w:w="0" w:type="auto"/>
            <w:vAlign w:val="center"/>
          </w:tcPr>
          <w:p w14:paraId="467C560E" w14:textId="093935E6" w:rsidR="004D4EFF" w:rsidRPr="00850009" w:rsidRDefault="004D4EFF" w:rsidP="004D4EFF">
            <w:pPr>
              <w:tabs>
                <w:tab w:val="left" w:pos="2568"/>
              </w:tabs>
              <w:cnfStyle w:val="000000100000" w:firstRow="0" w:lastRow="0" w:firstColumn="0" w:lastColumn="0" w:oddVBand="0" w:evenVBand="0" w:oddHBand="1" w:evenHBand="0" w:firstRowFirstColumn="0" w:firstRowLastColumn="0" w:lastRowFirstColumn="0" w:lastRowLastColumn="0"/>
            </w:pPr>
            <w:r>
              <w:t>Unidad absoluta de temperatura utilizada en ciencias.</w:t>
            </w:r>
          </w:p>
        </w:tc>
      </w:tr>
      <w:tr w:rsidR="004D4EFF" w:rsidRPr="00850009" w14:paraId="4FD59669"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1078C677" w14:textId="01CC1301" w:rsidR="004D4EFF" w:rsidRPr="00850009" w:rsidRDefault="004D4EFF" w:rsidP="004D4EFF">
            <w:pPr>
              <w:jc w:val="left"/>
            </w:pPr>
            <w:r>
              <w:t>Conversión Automática</w:t>
            </w:r>
          </w:p>
        </w:tc>
        <w:tc>
          <w:tcPr>
            <w:tcW w:w="0" w:type="auto"/>
            <w:vAlign w:val="center"/>
          </w:tcPr>
          <w:p w14:paraId="046272AA" w14:textId="15A65CEC"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Proceso en el cual el sistema calcula el resultado sin intervención manual adicional.</w:t>
            </w:r>
          </w:p>
        </w:tc>
      </w:tr>
      <w:tr w:rsidR="004D4EFF" w:rsidRPr="00850009" w14:paraId="15AC9D8B"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F80BE4" w14:textId="1666B61E" w:rsidR="004D4EFF" w:rsidRPr="00D34979" w:rsidRDefault="004D4EFF" w:rsidP="004D4EFF">
            <w:pPr>
              <w:jc w:val="left"/>
              <w:rPr>
                <w:lang w:val="en-US"/>
              </w:rPr>
            </w:pPr>
            <w:r>
              <w:t>Error de Entrada</w:t>
            </w:r>
          </w:p>
        </w:tc>
        <w:tc>
          <w:tcPr>
            <w:tcW w:w="0" w:type="auto"/>
            <w:vAlign w:val="center"/>
          </w:tcPr>
          <w:p w14:paraId="79ED0A2F" w14:textId="3180235B"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Situación en la que el usuario ingresa datos inválidos o incompletos.</w:t>
            </w:r>
          </w:p>
        </w:tc>
      </w:tr>
      <w:tr w:rsidR="004D4EFF" w:rsidRPr="00C656D0" w14:paraId="113A150F"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68DE077A" w14:textId="75725E31" w:rsidR="004D4EFF" w:rsidRPr="00C656D0" w:rsidRDefault="004D4EFF" w:rsidP="004D4EFF">
            <w:pPr>
              <w:jc w:val="left"/>
              <w:rPr>
                <w:lang w:val="en-US"/>
              </w:rPr>
            </w:pPr>
            <w:r>
              <w:t>Resultado de Conversión</w:t>
            </w:r>
          </w:p>
        </w:tc>
        <w:tc>
          <w:tcPr>
            <w:tcW w:w="0" w:type="auto"/>
            <w:vAlign w:val="center"/>
          </w:tcPr>
          <w:p w14:paraId="28D1BC85" w14:textId="3C571945" w:rsidR="004D4EFF" w:rsidRPr="004D4EFF" w:rsidRDefault="004D4EFF" w:rsidP="004D4EFF">
            <w:pPr>
              <w:cnfStyle w:val="000000000000" w:firstRow="0" w:lastRow="0" w:firstColumn="0" w:lastColumn="0" w:oddVBand="0" w:evenVBand="0" w:oddHBand="0" w:evenHBand="0" w:firstRowFirstColumn="0" w:firstRowLastColumn="0" w:lastRowFirstColumn="0" w:lastRowLastColumn="0"/>
              <w:rPr>
                <w:lang w:val="es-EC"/>
              </w:rPr>
            </w:pPr>
            <w:r>
              <w:t>Valor final obtenido después de aplicar la fórmula de conversión.</w:t>
            </w:r>
          </w:p>
        </w:tc>
      </w:tr>
      <w:tr w:rsidR="004D4EFF" w:rsidRPr="00C656D0" w14:paraId="6B3BB661"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657EA3" w14:textId="370418EE" w:rsidR="004D4EFF" w:rsidRPr="00C656D0" w:rsidRDefault="004D4EFF" w:rsidP="004D4EFF">
            <w:pPr>
              <w:jc w:val="left"/>
              <w:rPr>
                <w:lang w:val="en-US"/>
              </w:rPr>
            </w:pPr>
            <w:r>
              <w:t>IDE</w:t>
            </w:r>
          </w:p>
        </w:tc>
        <w:tc>
          <w:tcPr>
            <w:tcW w:w="0" w:type="auto"/>
            <w:vAlign w:val="center"/>
          </w:tcPr>
          <w:p w14:paraId="61B80243" w14:textId="4ECC2CD1" w:rsidR="004D4EFF" w:rsidRPr="00C656D0" w:rsidRDefault="004D4EFF" w:rsidP="004D4EFF">
            <w:pPr>
              <w:cnfStyle w:val="000000100000" w:firstRow="0" w:lastRow="0" w:firstColumn="0" w:lastColumn="0" w:oddVBand="0" w:evenVBand="0" w:oddHBand="1" w:evenHBand="0" w:firstRowFirstColumn="0" w:firstRowLastColumn="0" w:lastRowFirstColumn="0" w:lastRowLastColumn="0"/>
              <w:rPr>
                <w:lang w:val="es-EC"/>
              </w:rPr>
            </w:pPr>
            <w:r>
              <w:t xml:space="preserve">Entorno de desarrollo integrado utilizado para programar el sistema (ej. </w:t>
            </w:r>
            <w:proofErr w:type="spellStart"/>
            <w:r>
              <w:t>NetBeans</w:t>
            </w:r>
            <w:proofErr w:type="spellEnd"/>
            <w:r>
              <w:t>).</w:t>
            </w:r>
          </w:p>
        </w:tc>
      </w:tr>
      <w:tr w:rsidR="004D4EFF" w:rsidRPr="00850009" w14:paraId="2798C194"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711C203C" w14:textId="790608FD" w:rsidR="004D4EFF" w:rsidRPr="00850009" w:rsidRDefault="004D4EFF" w:rsidP="004D4EFF">
            <w:pPr>
              <w:jc w:val="left"/>
            </w:pPr>
            <w:r>
              <w:t>Java</w:t>
            </w:r>
          </w:p>
        </w:tc>
        <w:tc>
          <w:tcPr>
            <w:tcW w:w="0" w:type="auto"/>
            <w:vAlign w:val="center"/>
          </w:tcPr>
          <w:p w14:paraId="5F0D984E" w14:textId="7EB0E01B"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Lenguaje de programación utilizado para implementar la lógica del sistema.</w:t>
            </w:r>
          </w:p>
        </w:tc>
      </w:tr>
      <w:tr w:rsidR="004D4EFF" w:rsidRPr="00850009" w14:paraId="23828F09"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585041" w14:textId="22E827A3" w:rsidR="004D4EFF" w:rsidRPr="00850009" w:rsidRDefault="004D4EFF" w:rsidP="004D4EFF">
            <w:pPr>
              <w:jc w:val="left"/>
            </w:pPr>
            <w:r>
              <w:t>Aplicación Multiplataforma</w:t>
            </w:r>
          </w:p>
        </w:tc>
        <w:tc>
          <w:tcPr>
            <w:tcW w:w="0" w:type="auto"/>
            <w:vAlign w:val="center"/>
          </w:tcPr>
          <w:p w14:paraId="680BB097" w14:textId="62BD1CB8"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Sistema que puede ejecutarse en diferentes entornos como web, móvil o escritorio.</w:t>
            </w:r>
          </w:p>
        </w:tc>
      </w:tr>
    </w:tbl>
    <w:p w14:paraId="09285EB4" w14:textId="106C8DAB" w:rsidR="2F27F53A" w:rsidRDefault="2F27F53A" w:rsidP="2F27F53A"/>
    <w:p w14:paraId="7A6AFB0E" w14:textId="563792DF" w:rsidR="00D51532" w:rsidRPr="00850009" w:rsidRDefault="00D47161" w:rsidP="00D47161">
      <w:pPr>
        <w:pStyle w:val="Ttulo2"/>
      </w:pPr>
      <w:bookmarkStart w:id="13" w:name="_Toc61544630"/>
      <w:bookmarkStart w:id="14" w:name="_Toc227055923"/>
      <w:r>
        <w:t xml:space="preserve">4.2 </w:t>
      </w:r>
      <w:r w:rsidR="00FA0705" w:rsidRPr="00850009">
        <w:t>Acrónimos y abreviaturas</w:t>
      </w:r>
      <w:bookmarkEnd w:id="13"/>
      <w:bookmarkEnd w:id="14"/>
    </w:p>
    <w:p w14:paraId="09809E5F" w14:textId="7A4280B4" w:rsidR="00514787" w:rsidRPr="00850009" w:rsidRDefault="00F43C26" w:rsidP="00F43C26">
      <w:pPr>
        <w:pStyle w:val="Descripcin"/>
      </w:pPr>
      <w:bookmarkStart w:id="15"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5"/>
      <w:r w:rsidR="00514787" w:rsidRPr="00850009">
        <w:t xml:space="preserve"> </w:t>
      </w:r>
    </w:p>
    <w:tbl>
      <w:tblPr>
        <w:tblStyle w:val="Tabladecuadrcula5oscura-nfasis4"/>
        <w:tblW w:w="5000" w:type="pct"/>
        <w:tblLook w:val="04A0" w:firstRow="1" w:lastRow="0" w:firstColumn="1" w:lastColumn="0" w:noHBand="0" w:noVBand="1"/>
      </w:tblPr>
      <w:tblGrid>
        <w:gridCol w:w="2858"/>
        <w:gridCol w:w="6562"/>
      </w:tblGrid>
      <w:tr w:rsidR="004D4EFF" w:rsidRPr="00850009" w14:paraId="74C6F75C" w14:textId="77777777" w:rsidTr="002125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3C710837" w14:textId="6E3F0D69" w:rsidR="004D4EFF" w:rsidRPr="00850009" w:rsidRDefault="004D4EFF" w:rsidP="004D4EFF">
            <w:r>
              <w:rPr>
                <w:b w:val="0"/>
                <w:bCs w:val="0"/>
              </w:rPr>
              <w:t>Acrónimo / Abreviatura</w:t>
            </w:r>
          </w:p>
        </w:tc>
        <w:tc>
          <w:tcPr>
            <w:tcW w:w="3483" w:type="pct"/>
            <w:vAlign w:val="center"/>
          </w:tcPr>
          <w:p w14:paraId="57550C55" w14:textId="0495CB3A" w:rsidR="004D4EFF" w:rsidRPr="00850009" w:rsidRDefault="004D4EFF" w:rsidP="004D4EFF">
            <w:pPr>
              <w:cnfStyle w:val="100000000000" w:firstRow="1" w:lastRow="0" w:firstColumn="0" w:lastColumn="0" w:oddVBand="0" w:evenVBand="0" w:oddHBand="0" w:evenHBand="0" w:firstRowFirstColumn="0" w:firstRowLastColumn="0" w:lastRowFirstColumn="0" w:lastRowLastColumn="0"/>
            </w:pPr>
            <w:r>
              <w:rPr>
                <w:b w:val="0"/>
                <w:bCs w:val="0"/>
              </w:rPr>
              <w:t>Significado</w:t>
            </w:r>
          </w:p>
        </w:tc>
      </w:tr>
      <w:tr w:rsidR="004D4EFF" w:rsidRPr="00850009" w14:paraId="59356910"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45948916" w14:textId="4185C2B3" w:rsidR="004D4EFF" w:rsidRPr="00850009" w:rsidRDefault="004D4EFF" w:rsidP="004D4EFF">
            <w:r>
              <w:t>SOA</w:t>
            </w:r>
          </w:p>
        </w:tc>
        <w:tc>
          <w:tcPr>
            <w:tcW w:w="3483" w:type="pct"/>
            <w:vAlign w:val="center"/>
          </w:tcPr>
          <w:p w14:paraId="6E5BF791" w14:textId="4BA9D7EE"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4D4EFF" w:rsidRPr="00850009" w14:paraId="58C9BE78"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710C8086" w14:textId="6789FA6E" w:rsidR="004D4EFF" w:rsidRPr="00850009" w:rsidRDefault="004D4EFF" w:rsidP="004D4EFF">
            <w:r>
              <w:t>APK</w:t>
            </w:r>
          </w:p>
        </w:tc>
        <w:tc>
          <w:tcPr>
            <w:tcW w:w="3483" w:type="pct"/>
            <w:vAlign w:val="center"/>
          </w:tcPr>
          <w:p w14:paraId="07AB7C3C" w14:textId="039438E2"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proofErr w:type="spellStart"/>
            <w:r>
              <w:t>Android</w:t>
            </w:r>
            <w:proofErr w:type="spellEnd"/>
            <w:r>
              <w:t xml:space="preserve"> </w:t>
            </w:r>
            <w:proofErr w:type="spellStart"/>
            <w:r>
              <w:t>Package</w:t>
            </w:r>
            <w:proofErr w:type="spellEnd"/>
            <w:r>
              <w:t xml:space="preserve"> Kit (Formato de instalación de aplicaciones </w:t>
            </w:r>
            <w:proofErr w:type="spellStart"/>
            <w:r>
              <w:t>Android</w:t>
            </w:r>
            <w:proofErr w:type="spellEnd"/>
            <w:r>
              <w:t>).</w:t>
            </w:r>
          </w:p>
        </w:tc>
      </w:tr>
      <w:tr w:rsidR="004D4EFF" w:rsidRPr="00850009" w14:paraId="2B73A137"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4E9CF608" w14:textId="68E42917" w:rsidR="004D4EFF" w:rsidRPr="00850009" w:rsidRDefault="004D4EFF" w:rsidP="004D4EFF">
            <w:r>
              <w:t>HTTP / HTTPS</w:t>
            </w:r>
          </w:p>
        </w:tc>
        <w:tc>
          <w:tcPr>
            <w:tcW w:w="3483" w:type="pct"/>
            <w:vAlign w:val="center"/>
          </w:tcPr>
          <w:p w14:paraId="76977515" w14:textId="449C2431"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comunicación web).</w:t>
            </w:r>
          </w:p>
        </w:tc>
      </w:tr>
      <w:tr w:rsidR="004D4EFF" w:rsidRPr="00850009" w14:paraId="19A4D94D"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1007085B" w14:textId="71917A63" w:rsidR="004D4EFF" w:rsidRPr="00850009" w:rsidRDefault="004D4EFF" w:rsidP="004D4EFF">
            <w:r>
              <w:t>SQL</w:t>
            </w:r>
          </w:p>
        </w:tc>
        <w:tc>
          <w:tcPr>
            <w:tcW w:w="3483" w:type="pct"/>
            <w:vAlign w:val="center"/>
          </w:tcPr>
          <w:p w14:paraId="78D83637" w14:textId="2AF1B164"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estructurado de consulta a bases de datos).</w:t>
            </w:r>
          </w:p>
        </w:tc>
      </w:tr>
      <w:tr w:rsidR="004D4EFF" w:rsidRPr="00850009" w14:paraId="269BD805"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1AC5CF5" w14:textId="4AFACA96" w:rsidR="004D4EFF" w:rsidRPr="00850009" w:rsidRDefault="004D4EFF" w:rsidP="004D4EFF">
            <w:r>
              <w:t>GCP</w:t>
            </w:r>
          </w:p>
        </w:tc>
        <w:tc>
          <w:tcPr>
            <w:tcW w:w="3483" w:type="pct"/>
            <w:vAlign w:val="center"/>
          </w:tcPr>
          <w:p w14:paraId="6C76DA26" w14:textId="747409E3"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 xml:space="preserve">Google Cloud </w:t>
            </w:r>
            <w:proofErr w:type="spellStart"/>
            <w:r>
              <w:t>Platform</w:t>
            </w:r>
            <w:proofErr w:type="spellEnd"/>
            <w:r>
              <w:t xml:space="preserve"> (Plataforma de servicios en la nube de Google).</w:t>
            </w:r>
          </w:p>
        </w:tc>
      </w:tr>
      <w:tr w:rsidR="004D4EFF" w:rsidRPr="00850009" w14:paraId="52C0DBAB"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3BFF1F6B" w14:textId="47B829AD" w:rsidR="004D4EFF" w:rsidRPr="00850009" w:rsidRDefault="004D4EFF" w:rsidP="004D4EFF">
            <w:r>
              <w:t>ERS / SRS</w:t>
            </w:r>
          </w:p>
        </w:tc>
        <w:tc>
          <w:tcPr>
            <w:tcW w:w="3483" w:type="pct"/>
            <w:vAlign w:val="center"/>
          </w:tcPr>
          <w:p w14:paraId="45651AC5" w14:textId="17B7A284" w:rsidR="004D4EFF" w:rsidRPr="00850009" w:rsidRDefault="004D4EFF" w:rsidP="004D4EFF">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t xml:space="preserve">Especificación de Requisitos de Software (Software </w:t>
            </w:r>
            <w:proofErr w:type="spellStart"/>
            <w:r>
              <w:t>Requirements</w:t>
            </w:r>
            <w:proofErr w:type="spellEnd"/>
            <w:r>
              <w:t xml:space="preserve"> </w:t>
            </w:r>
            <w:proofErr w:type="spellStart"/>
            <w:r>
              <w:t>Specification</w:t>
            </w:r>
            <w:proofErr w:type="spellEnd"/>
            <w:r>
              <w:t>).</w:t>
            </w:r>
          </w:p>
        </w:tc>
      </w:tr>
      <w:tr w:rsidR="004D4EFF" w14:paraId="1DDF0A25" w14:textId="77777777" w:rsidTr="002125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A2B64AF" w14:textId="59921C02" w:rsidR="004D4EFF" w:rsidRDefault="004D4EFF" w:rsidP="004D4EFF">
            <w:r>
              <w:t>API</w:t>
            </w:r>
          </w:p>
        </w:tc>
        <w:tc>
          <w:tcPr>
            <w:tcW w:w="3483" w:type="pct"/>
            <w:vAlign w:val="center"/>
          </w:tcPr>
          <w:p w14:paraId="5F14D8EA" w14:textId="7BF3B3AF"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t>Application</w:t>
            </w:r>
            <w:proofErr w:type="spellEnd"/>
            <w:r>
              <w:t xml:space="preserve"> </w:t>
            </w:r>
            <w:proofErr w:type="spellStart"/>
            <w:r>
              <w:t>Programming</w:t>
            </w:r>
            <w:proofErr w:type="spellEnd"/>
            <w:r>
              <w:t xml:space="preserve"> Interface (Interfaz de Programación de Aplicaciones).</w:t>
            </w:r>
          </w:p>
        </w:tc>
      </w:tr>
      <w:tr w:rsidR="004D4EFF" w:rsidRPr="00850009" w14:paraId="1F7E0881"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62353A74" w14:textId="168416DA" w:rsidR="004D4EFF" w:rsidRPr="00850009" w:rsidRDefault="004D4EFF" w:rsidP="004D4EFF">
            <w:r>
              <w:t>RF</w:t>
            </w:r>
          </w:p>
        </w:tc>
        <w:tc>
          <w:tcPr>
            <w:tcW w:w="3483" w:type="pct"/>
            <w:vAlign w:val="center"/>
          </w:tcPr>
          <w:p w14:paraId="2F104D9B" w14:textId="53C2560F"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Requisito Funcional.</w:t>
            </w:r>
          </w:p>
        </w:tc>
      </w:tr>
      <w:tr w:rsidR="004D4EFF" w:rsidRPr="00850009" w14:paraId="5722BAB2"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3CB94BA" w14:textId="15F89110" w:rsidR="004D4EFF" w:rsidRPr="00850009" w:rsidRDefault="004D4EFF" w:rsidP="004D4EFF">
            <w:r>
              <w:lastRenderedPageBreak/>
              <w:t>RNF</w:t>
            </w:r>
          </w:p>
        </w:tc>
        <w:tc>
          <w:tcPr>
            <w:tcW w:w="3483" w:type="pct"/>
            <w:vAlign w:val="center"/>
          </w:tcPr>
          <w:p w14:paraId="54157B29" w14:textId="231B8D0B"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Requisito No Funcional.</w:t>
            </w:r>
          </w:p>
        </w:tc>
      </w:tr>
      <w:tr w:rsidR="004D4EFF" w14:paraId="6BF9F59B" w14:textId="77777777" w:rsidTr="00212580">
        <w:trPr>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258C838" w14:textId="2E315C01" w:rsidR="004D4EFF" w:rsidRDefault="004D4EFF" w:rsidP="004D4EFF">
            <w:pPr>
              <w:spacing w:before="240" w:after="240"/>
            </w:pPr>
            <w:r>
              <w:t>DB</w:t>
            </w:r>
          </w:p>
        </w:tc>
        <w:tc>
          <w:tcPr>
            <w:tcW w:w="3483" w:type="pct"/>
            <w:vAlign w:val="center"/>
          </w:tcPr>
          <w:p w14:paraId="0FD4FEC1" w14:textId="36D6D46D"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proofErr w:type="spellStart"/>
            <w:r>
              <w:t>Database</w:t>
            </w:r>
            <w:proofErr w:type="spellEnd"/>
            <w:r>
              <w:t xml:space="preserve"> (Base de Datos).</w:t>
            </w:r>
          </w:p>
        </w:tc>
      </w:tr>
      <w:tr w:rsidR="004D4EFF" w:rsidRPr="00850009" w14:paraId="1E93F2AF"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1B109A54" w14:textId="1C4CFF1B" w:rsidR="004D4EFF" w:rsidRPr="00850009" w:rsidRDefault="004D4EFF" w:rsidP="004D4EFF">
            <w:r>
              <w:t>CRUD</w:t>
            </w:r>
          </w:p>
        </w:tc>
        <w:tc>
          <w:tcPr>
            <w:tcW w:w="3483" w:type="pct"/>
            <w:vAlign w:val="center"/>
          </w:tcPr>
          <w:p w14:paraId="66FD4D86" w14:textId="423DAE27"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(Crear, Leer, Actualizar y Eliminar registros).</w:t>
            </w:r>
          </w:p>
        </w:tc>
      </w:tr>
      <w:tr w:rsidR="004D4EFF" w14:paraId="0103B1F3" w14:textId="77777777" w:rsidTr="00212580">
        <w:trPr>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5893F47E" w14:textId="13B1B737" w:rsidR="004D4EFF" w:rsidRDefault="004D4EFF" w:rsidP="004D4EFF">
            <w:r>
              <w:t>IDE</w:t>
            </w:r>
          </w:p>
        </w:tc>
        <w:tc>
          <w:tcPr>
            <w:tcW w:w="3483" w:type="pct"/>
            <w:vAlign w:val="center"/>
          </w:tcPr>
          <w:p w14:paraId="002C47D7" w14:textId="40DE9948"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(Entorno de Desarrollo Integrado).</w:t>
            </w:r>
          </w:p>
        </w:tc>
      </w:tr>
      <w:tr w:rsidR="004D4EFF" w:rsidRPr="00850009" w14:paraId="3E214E7F"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4CB2E0F5" w14:textId="5F383D04" w:rsidR="004D4EFF" w:rsidRPr="00850009" w:rsidRDefault="004D4EFF" w:rsidP="004D4EFF">
            <w:r>
              <w:t>ECUD</w:t>
            </w:r>
          </w:p>
        </w:tc>
        <w:tc>
          <w:tcPr>
            <w:tcW w:w="3483" w:type="pct"/>
            <w:vAlign w:val="center"/>
          </w:tcPr>
          <w:p w14:paraId="056CE888" w14:textId="3E0C0391"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4D4EFF" w14:paraId="52CA1EC9" w14:textId="77777777" w:rsidTr="00212580">
        <w:trPr>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7944911" w14:textId="6B5EF7D9" w:rsidR="004D4EFF" w:rsidRDefault="004D4EFF" w:rsidP="004D4EFF">
            <w:pPr>
              <w:spacing w:before="240" w:after="240"/>
            </w:pPr>
            <w:r>
              <w:t>JSON</w:t>
            </w:r>
          </w:p>
        </w:tc>
        <w:tc>
          <w:tcPr>
            <w:tcW w:w="3483" w:type="pct"/>
            <w:vAlign w:val="center"/>
          </w:tcPr>
          <w:p w14:paraId="2ABDFE1F" w14:textId="6B7A9678"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 xml:space="preserve">JavaScript </w:t>
            </w:r>
            <w:proofErr w:type="spellStart"/>
            <w:r>
              <w:t>Object</w:t>
            </w:r>
            <w:proofErr w:type="spellEnd"/>
            <w:r>
              <w:t xml:space="preserve"> </w:t>
            </w:r>
            <w:proofErr w:type="spellStart"/>
            <w:r>
              <w:t>Notation</w:t>
            </w:r>
            <w:proofErr w:type="spellEnd"/>
            <w:r>
              <w:t xml:space="preserve"> (Formato ligero de intercambio de datos).</w:t>
            </w:r>
          </w:p>
        </w:tc>
      </w:tr>
    </w:tbl>
    <w:p w14:paraId="1DE04FAF" w14:textId="77777777" w:rsidR="002C4FEE" w:rsidRPr="00850009" w:rsidRDefault="002C4FEE" w:rsidP="00850009"/>
    <w:p w14:paraId="405F8A11" w14:textId="00F1A364" w:rsidR="00D51532" w:rsidRPr="00850009" w:rsidRDefault="003E41D8" w:rsidP="001D3045">
      <w:pPr>
        <w:pStyle w:val="Ttulo1"/>
        <w:numPr>
          <w:ilvl w:val="0"/>
          <w:numId w:val="2"/>
        </w:numPr>
      </w:pPr>
      <w:bookmarkStart w:id="16" w:name="_Toc227055924"/>
      <w:r w:rsidRPr="00850009">
        <w:t>Referencias</w:t>
      </w:r>
      <w:bookmarkEnd w:id="16"/>
    </w:p>
    <w:p w14:paraId="439D6864" w14:textId="075E6B1F" w:rsidR="00D51532" w:rsidRPr="00850009" w:rsidRDefault="00F43C26" w:rsidP="00F43C26">
      <w:pPr>
        <w:pStyle w:val="Descripcin"/>
      </w:pPr>
      <w:bookmarkStart w:id="17"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7"/>
    </w:p>
    <w:tbl>
      <w:tblPr>
        <w:tblStyle w:val="Tablade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ipervnculo"/>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1D3045">
            <w:pPr>
              <w:pStyle w:val="Prrafodelista"/>
              <w:numPr>
                <w:ilvl w:val="0"/>
                <w:numId w:val="1"/>
              </w:numPr>
              <w:rPr>
                <w:rFonts w:ascii="Arial Narrow" w:hAnsi="Arial Narrow"/>
              </w:rPr>
            </w:pPr>
          </w:p>
        </w:tc>
        <w:tc>
          <w:tcPr>
            <w:tcW w:w="1067" w:type="pct"/>
          </w:tcPr>
          <w:p w14:paraId="23961AEA" w14:textId="4D30C89F" w:rsidR="00744842" w:rsidRPr="00FA6CBD" w:rsidRDefault="00CE09D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FA6CBD">
              <w:rPr>
                <w:lang w:val="en-US"/>
              </w:rPr>
              <w:t>Design Patterns: Elements of Reusable Object-Oriented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1D3045">
            <w:pPr>
              <w:pStyle w:val="Prrafodelista"/>
              <w:numPr>
                <w:ilvl w:val="0"/>
                <w:numId w:val="1"/>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Apache Software </w:t>
            </w:r>
            <w:proofErr w:type="spellStart"/>
            <w:r>
              <w:t>Foundation</w:t>
            </w:r>
            <w:proofErr w:type="spellEnd"/>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1D3045">
            <w:pPr>
              <w:pStyle w:val="Prrafodelista"/>
              <w:numPr>
                <w:ilvl w:val="0"/>
                <w:numId w:val="1"/>
              </w:numPr>
              <w:rPr>
                <w:rFonts w:ascii="Arial Narrow" w:hAnsi="Arial Narrow"/>
              </w:rPr>
            </w:pPr>
          </w:p>
        </w:tc>
        <w:tc>
          <w:tcPr>
            <w:tcW w:w="1067" w:type="pct"/>
          </w:tcPr>
          <w:p w14:paraId="66FA1CBC" w14:textId="66918A22"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6D5BCB38"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Cloud SQL for MariaDB / Networking in GCP.</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1D3045">
            <w:pPr>
              <w:pStyle w:val="Prrafodelista"/>
              <w:numPr>
                <w:ilvl w:val="0"/>
                <w:numId w:val="1"/>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W3C SOAP </w:t>
            </w:r>
            <w:proofErr w:type="spellStart"/>
            <w:r>
              <w:t>Specification</w:t>
            </w:r>
            <w:proofErr w:type="spellEnd"/>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8" w:name="_bookmark6"/>
      <w:bookmarkStart w:id="19" w:name="_Toc227055925"/>
      <w:bookmarkEnd w:id="18"/>
      <w:r>
        <w:t>Visión General del Documento</w:t>
      </w:r>
      <w:bookmarkEnd w:id="19"/>
    </w:p>
    <w:p w14:paraId="6BDB98D4" w14:textId="3691BFDB" w:rsidR="004D4EFF" w:rsidRDefault="004D4EFF" w:rsidP="004D4EFF">
      <w:r>
        <w:t>Este documento proporciona una descripción completa y detallada del sistema de conversión de unidades de longitud, masa y temperatura, orientado a la automatización de cálculos y a la estandarización de resultados. El sistema está diseñado para ofrecer una solución simple, eficiente y precisa en la conversión entre diferentes unidades de medida, reduciendo errores manuales y mejorando la usabilidad.</w:t>
      </w:r>
    </w:p>
    <w:p w14:paraId="52426CD1" w14:textId="35E32C97" w:rsidR="004D4EFF" w:rsidRDefault="004D4EFF" w:rsidP="004D4EFF">
      <w:r>
        <w:t>Se estructura en los siguientes módulos principales:</w:t>
      </w:r>
    </w:p>
    <w:p w14:paraId="3E0A29E6" w14:textId="136B3A15" w:rsidR="004D4EFF" w:rsidRDefault="004D4EFF" w:rsidP="004D4EFF">
      <w:pPr>
        <w:ind w:left="720"/>
      </w:pPr>
      <w:r>
        <w:t>• Introducción y Contexto: Define el propósito del sistema, su alcance y el marco general del problema que busca resolver, relacionado con la necesidad de conversión de unidades de manera rápida y confiable. También incluye la terminología básica necesaria para comprender el funcionamiento del sistema (Secciones 1-5).</w:t>
      </w:r>
    </w:p>
    <w:p w14:paraId="4EE4EE9D" w14:textId="7D0A8E70" w:rsidR="004D4EFF" w:rsidRDefault="004D4EFF" w:rsidP="004D4EFF">
      <w:pPr>
        <w:ind w:left="720"/>
      </w:pPr>
      <w:r>
        <w:t>• Descripción General: Explica la arquitectura del sistema, los tipos de usuarios involucrados y el entorno de operación de la aplicación. En esta sección se detalla el modelo de funcionamiento del sistema de conversión, incluyendo la interacción entre el usuario y la lógica de procesamiento de datos (Sección 7).</w:t>
      </w:r>
    </w:p>
    <w:p w14:paraId="59EDD569" w14:textId="3FA2D201" w:rsidR="2F27F53A" w:rsidRDefault="004D4EFF" w:rsidP="004D4EFF">
      <w:pPr>
        <w:ind w:left="720"/>
      </w:pPr>
      <w:r>
        <w:t>• Especificación Técnica y Funcional: Detalla los requisitos funcionales y no funcionales del sistema, incluyendo la lógica de conversión para longitud, masa y temperatura, las validaciones de entrada, y las restricciones del sistema. También se describe el comportamiento esperado de la interfaz de usuario y la forma en que se presentan los resultados (Secciones 8-9).</w:t>
      </w:r>
    </w:p>
    <w:p w14:paraId="1B718AAC" w14:textId="77777777" w:rsidR="00940790" w:rsidRDefault="00940790"/>
    <w:p w14:paraId="32AFE528" w14:textId="746CDAF7" w:rsidR="005F1B46" w:rsidRPr="00850009" w:rsidRDefault="003E41D8" w:rsidP="001D3045">
      <w:pPr>
        <w:pStyle w:val="Ttulo1"/>
        <w:numPr>
          <w:ilvl w:val="0"/>
          <w:numId w:val="2"/>
        </w:numPr>
      </w:pPr>
      <w:bookmarkStart w:id="20" w:name="_bookmark7"/>
      <w:bookmarkStart w:id="21" w:name="_Toc227055926"/>
      <w:bookmarkEnd w:id="20"/>
      <w:r>
        <w:t>Descripción General</w:t>
      </w:r>
      <w:bookmarkEnd w:id="21"/>
    </w:p>
    <w:p w14:paraId="23949968" w14:textId="44914617"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en la nube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Ttulo2"/>
      </w:pPr>
      <w:bookmarkStart w:id="22" w:name="_Toc227055927"/>
      <w:r>
        <w:t xml:space="preserve">7.1 </w:t>
      </w:r>
      <w:r w:rsidR="003E41D8">
        <w:t>Perspectiva del Producto</w:t>
      </w:r>
      <w:bookmarkEnd w:id="22"/>
    </w:p>
    <w:p w14:paraId="65833F70" w14:textId="7F2CF39F" w:rsidR="005D46E1" w:rsidRDefault="004C12EB" w:rsidP="005D46E1">
      <w:r>
        <w:t xml:space="preserve">Desde una perspectiva arquitectónica, el sistema funciona como un Middleware </w:t>
      </w:r>
      <w:r>
        <w:lastRenderedPageBreak/>
        <w:t>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7777777" w:rsidR="004C12EB" w:rsidRPr="004C12EB" w:rsidRDefault="004C12EB" w:rsidP="001D3045">
      <w:pPr>
        <w:pStyle w:val="Prrafodelista"/>
        <w:numPr>
          <w:ilvl w:val="0"/>
          <w:numId w:val="3"/>
        </w:numPr>
        <w:rPr>
          <w:szCs w:val="24"/>
        </w:rPr>
      </w:pPr>
      <w:r w:rsidRPr="004C12EB">
        <w:rPr>
          <w:szCs w:val="24"/>
        </w:rPr>
        <w:t>Servidor de Aplicaciones (</w:t>
      </w:r>
      <w:proofErr w:type="spellStart"/>
      <w:r w:rsidRPr="004C12EB">
        <w:rPr>
          <w:szCs w:val="24"/>
        </w:rPr>
        <w:t>Backend</w:t>
      </w:r>
      <w:proofErr w:type="spellEnd"/>
      <w:r w:rsidRPr="004C12EB">
        <w:rPr>
          <w:szCs w:val="24"/>
        </w:rPr>
        <w:t>): Nodo central que ejecuta el código Java, procesa XML y gestiona el control de concurrencia (bloqueo/liberación de cuentas).</w:t>
      </w:r>
    </w:p>
    <w:p w14:paraId="79EFA699" w14:textId="77777777" w:rsidR="004C12EB" w:rsidRPr="004C12EB" w:rsidRDefault="004C12EB" w:rsidP="004C12EB">
      <w:pPr>
        <w:rPr>
          <w:szCs w:val="24"/>
        </w:rPr>
      </w:pPr>
    </w:p>
    <w:p w14:paraId="79D73749" w14:textId="77777777" w:rsidR="004C12EB" w:rsidRPr="004C12EB" w:rsidRDefault="004C12EB" w:rsidP="001D3045">
      <w:pPr>
        <w:pStyle w:val="Prrafodelista"/>
        <w:numPr>
          <w:ilvl w:val="0"/>
          <w:numId w:val="3"/>
        </w:numPr>
        <w:rPr>
          <w:szCs w:val="24"/>
        </w:rPr>
      </w:pPr>
      <w:r w:rsidRPr="004C12EB">
        <w:rPr>
          <w:szCs w:val="24"/>
        </w:rPr>
        <w:t xml:space="preserve">Servidor de Datos (Cloud): Nodo de persistencia en Google Cloud </w:t>
      </w:r>
      <w:proofErr w:type="spellStart"/>
      <w:r w:rsidRPr="004C12EB">
        <w:rPr>
          <w:szCs w:val="24"/>
        </w:rPr>
        <w:t>Platform</w:t>
      </w:r>
      <w:proofErr w:type="spellEnd"/>
      <w:r w:rsidRPr="004C12EB">
        <w:rPr>
          <w:szCs w:val="24"/>
        </w:rPr>
        <w:t xml:space="preserve"> (</w:t>
      </w:r>
      <w:proofErr w:type="spellStart"/>
      <w:r w:rsidRPr="004C12EB">
        <w:rPr>
          <w:szCs w:val="24"/>
        </w:rPr>
        <w:t>MariaDB</w:t>
      </w:r>
      <w:proofErr w:type="spellEnd"/>
      <w:r w:rsidRPr="004C12EB">
        <w:rPr>
          <w:szCs w:val="24"/>
        </w:rPr>
        <w:t>)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1D3045">
      <w:pPr>
        <w:pStyle w:val="Prrafodelista"/>
        <w:numPr>
          <w:ilvl w:val="0"/>
          <w:numId w:val="3"/>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1D3045">
      <w:pPr>
        <w:pStyle w:val="Prrafodelista"/>
        <w:numPr>
          <w:ilvl w:val="0"/>
          <w:numId w:val="3"/>
        </w:numPr>
        <w:rPr>
          <w:szCs w:val="24"/>
        </w:rPr>
      </w:pPr>
      <w:r w:rsidRPr="004C12EB">
        <w:rPr>
          <w:szCs w:val="24"/>
        </w:rPr>
        <w:t>Cliente Web / Móvil (</w:t>
      </w:r>
      <w:proofErr w:type="spellStart"/>
      <w:r w:rsidRPr="004C12EB">
        <w:rPr>
          <w:szCs w:val="24"/>
        </w:rPr>
        <w:t>MashUp</w:t>
      </w:r>
      <w:proofErr w:type="spellEnd"/>
      <w:r w:rsidRPr="004C12EB">
        <w:rPr>
          <w:szCs w:val="24"/>
        </w:rPr>
        <w:t xml:space="preserve">): Nodos clientes externos que integran la funcionalidad </w:t>
      </w:r>
      <w:proofErr w:type="spellStart"/>
      <w:r w:rsidRPr="004C12EB">
        <w:rPr>
          <w:szCs w:val="24"/>
        </w:rPr>
        <w:t>MashUp</w:t>
      </w:r>
      <w:proofErr w:type="spellEnd"/>
      <w:r w:rsidRPr="004C12EB">
        <w:rPr>
          <w:szCs w:val="24"/>
        </w:rPr>
        <w:t xml:space="preserve">, permitiendo visualizar mediante indicadores cromáticos (verde para disponible, rojo para bloqueado) el estado actual de las cuentas en un entorno </w:t>
      </w:r>
      <w:proofErr w:type="spellStart"/>
      <w:r w:rsidRPr="004C12EB">
        <w:rPr>
          <w:szCs w:val="24"/>
        </w:rPr>
        <w:t>multi</w:t>
      </w:r>
      <w:proofErr w:type="spellEnd"/>
      <w:r w:rsidRPr="004C12EB">
        <w:rPr>
          <w:szCs w:val="24"/>
        </w:rPr>
        <w:t>-usuario.</w:t>
      </w:r>
    </w:p>
    <w:p w14:paraId="77196345" w14:textId="77777777" w:rsidR="004C12EB" w:rsidRPr="004C12EB" w:rsidRDefault="004C12EB" w:rsidP="004C12EB">
      <w:pPr>
        <w:rPr>
          <w:szCs w:val="24"/>
        </w:rPr>
      </w:pPr>
    </w:p>
    <w:p w14:paraId="5D03A1D5" w14:textId="4D87E664" w:rsidR="2F27F53A" w:rsidRPr="004C12EB" w:rsidRDefault="004C12EB" w:rsidP="001D3045">
      <w:pPr>
        <w:pStyle w:val="Prrafodelista"/>
        <w:numPr>
          <w:ilvl w:val="0"/>
          <w:numId w:val="3"/>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Prrafodelista"/>
      </w:pPr>
    </w:p>
    <w:p w14:paraId="719E5FD2" w14:textId="77777777" w:rsidR="004C12EB" w:rsidRDefault="004C12EB" w:rsidP="004C12EB">
      <w:pPr>
        <w:pStyle w:val="Prrafodelista"/>
        <w:ind w:left="720" w:firstLine="0"/>
      </w:pPr>
    </w:p>
    <w:p w14:paraId="17261546" w14:textId="77777777" w:rsidR="009B0D32" w:rsidRDefault="009B0D32"/>
    <w:p w14:paraId="541D0C2C" w14:textId="5CB89B2C" w:rsidR="005C47E2" w:rsidRPr="00850009" w:rsidRDefault="00927B2E" w:rsidP="00927B2E">
      <w:pPr>
        <w:pStyle w:val="Ttulo2"/>
      </w:pPr>
      <w:bookmarkStart w:id="23" w:name="_bookmark9"/>
      <w:bookmarkStart w:id="24" w:name="_Toc227055928"/>
      <w:bookmarkEnd w:id="23"/>
      <w:r>
        <w:t xml:space="preserve">7.2 </w:t>
      </w:r>
      <w:r w:rsidR="003E41D8">
        <w:t>Funciones del Producto</w:t>
      </w:r>
      <w:r w:rsidR="003B4A28">
        <w:t xml:space="preserve"> (software)</w:t>
      </w:r>
      <w:bookmarkEnd w:id="24"/>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w:t>
      </w:r>
      <w:proofErr w:type="spellStart"/>
      <w:r w:rsidRPr="00E5304E">
        <w:rPr>
          <w:rFonts w:eastAsia="Arial" w:cs="Arial"/>
          <w:szCs w:val="24"/>
        </w:rPr>
        <w:t>Login</w:t>
      </w:r>
      <w:proofErr w:type="spellEnd"/>
      <w:r w:rsidRPr="00E5304E">
        <w:rPr>
          <w:rFonts w:eastAsia="Arial" w:cs="Arial"/>
          <w:szCs w:val="24"/>
        </w:rPr>
        <w:t>).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 xml:space="preserve">En segundo lugar, el sistema provee una capacidad de Visibilidad Financiera Consolidada </w:t>
      </w:r>
      <w:r w:rsidRPr="00E5304E">
        <w:rPr>
          <w:rFonts w:eastAsia="Arial" w:cs="Arial"/>
          <w:szCs w:val="24"/>
        </w:rPr>
        <w:lastRenderedPageBreak/>
        <w:t>(Obtener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w:t>
      </w:r>
      <w:proofErr w:type="spellStart"/>
      <w:r w:rsidRPr="00E5304E">
        <w:rPr>
          <w:rFonts w:eastAsia="Arial" w:cs="Arial"/>
          <w:szCs w:val="24"/>
        </w:rPr>
        <w:t>MashUp</w:t>
      </w:r>
      <w:proofErr w:type="spellEnd"/>
      <w:r w:rsidRPr="00E5304E">
        <w:rPr>
          <w:rFonts w:eastAsia="Arial" w:cs="Arial"/>
          <w:szCs w:val="24"/>
        </w:rPr>
        <w:t xml:space="preserve">), aplicada específicamente a los canales Web y Móvil. Esta función permite que el sistema monitoree en tiempo real si una cuenta está siendo procesada por alguna de las ventanillas de atención. El software envía una señal visual al </w:t>
      </w:r>
      <w:proofErr w:type="spellStart"/>
      <w:r w:rsidRPr="00E5304E">
        <w:rPr>
          <w:rFonts w:eastAsia="Arial" w:cs="Arial"/>
          <w:szCs w:val="24"/>
        </w:rPr>
        <w:t>frontend</w:t>
      </w:r>
      <w:proofErr w:type="spellEnd"/>
      <w:r w:rsidRPr="00E5304E">
        <w:rPr>
          <w:rFonts w:eastAsia="Arial" w:cs="Arial"/>
          <w:szCs w:val="24"/>
        </w:rPr>
        <w:t>: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1755219" w:rsidR="004D144F" w:rsidRDefault="00212580" w:rsidP="133B15D0">
      <w:pPr>
        <w:rPr>
          <w:szCs w:val="24"/>
        </w:rPr>
      </w:pPr>
      <w:r w:rsidRPr="00212580">
        <w:rPr>
          <w:noProof/>
          <w:szCs w:val="24"/>
          <w:lang w:val="es-EC" w:eastAsia="es-EC"/>
        </w:rPr>
        <w:lastRenderedPageBreak/>
        <w:drawing>
          <wp:inline distT="0" distB="0" distL="0" distR="0" wp14:anchorId="5CDB3164" wp14:editId="0A70EE78">
            <wp:extent cx="5988050" cy="37426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3742690"/>
                    </a:xfrm>
                    <a:prstGeom prst="rect">
                      <a:avLst/>
                    </a:prstGeom>
                  </pic:spPr>
                </pic:pic>
              </a:graphicData>
            </a:graphic>
          </wp:inline>
        </w:drawing>
      </w:r>
    </w:p>
    <w:p w14:paraId="0208BDFB" w14:textId="7FA9C27A" w:rsidR="00E5304E" w:rsidRDefault="004D144F" w:rsidP="007825A6">
      <w:pPr>
        <w:pStyle w:val="Descripcin"/>
      </w:pPr>
      <w:bookmarkStart w:id="25"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5"/>
    </w:p>
    <w:bookmarkStart w:id="26" w:name="_Toc227055929"/>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7" w:name="_bookmark10"/>
      <w:bookmarkEnd w:id="27"/>
      <w:r w:rsidR="004D144F">
        <w:t>7.</w:t>
      </w:r>
      <w:r w:rsidR="004D293B">
        <w:t>3</w:t>
      </w:r>
      <w:r w:rsidR="004D144F">
        <w:t xml:space="preserve"> </w:t>
      </w:r>
      <w:r w:rsidR="003E41D8" w:rsidRPr="00850009">
        <w:t>Condiciones del Entorno</w:t>
      </w:r>
      <w:bookmarkEnd w:id="26"/>
    </w:p>
    <w:p w14:paraId="7817F103" w14:textId="77777777" w:rsidR="00212580" w:rsidRDefault="00212580" w:rsidP="00212580">
      <w:r>
        <w:t>El sistema operará en un entorno local o multiplataforma, dependiendo de la implementación final (escritorio, web o móvil). Requiere un entorno de ejecución estable que permita el procesamiento inmediato de las conversiones sin necesidad de conectividad externa.</w:t>
      </w:r>
    </w:p>
    <w:p w14:paraId="4985F221" w14:textId="77777777" w:rsidR="00212580" w:rsidRDefault="00212580" w:rsidP="00212580"/>
    <w:p w14:paraId="32A6C783" w14:textId="77777777" w:rsidR="00212580" w:rsidRDefault="00212580" w:rsidP="00212580">
      <w:r>
        <w:t>El funcionamiento del sistema no depende de servidores en la nube ni de infraestructura distribuida, ya que todas las operaciones de conversión se realizan localmente dentro del dispositivo del usuario.</w:t>
      </w:r>
    </w:p>
    <w:p w14:paraId="4340B92B" w14:textId="77777777" w:rsidR="00212580" w:rsidRDefault="00212580" w:rsidP="00212580"/>
    <w:p w14:paraId="26B5D0D6" w14:textId="250C7287" w:rsidR="00BE677E" w:rsidRPr="004D4EFF" w:rsidRDefault="00212580" w:rsidP="00212580">
      <w:pPr>
        <w:rPr>
          <w:lang w:val="es-EC"/>
        </w:rPr>
      </w:pPr>
      <w:r>
        <w:t>El sistema debe garantizar compatibilidad con diferentes dispositivos y sistemas operativos, asegurando un rendimiento óptimo en equipos de escritorio, navegadores web o dispositivos móviles. Además, debe mantener una ejecución rápida, con baja latencia en el cálculo de conversiones y sin requerimientos de red para su funcionamiento.</w:t>
      </w:r>
    </w:p>
    <w:p w14:paraId="768FB4F2" w14:textId="05082F90" w:rsidR="00D51532" w:rsidRPr="00850009" w:rsidRDefault="004D144F" w:rsidP="004D144F">
      <w:pPr>
        <w:pStyle w:val="Ttulo2"/>
      </w:pPr>
      <w:bookmarkStart w:id="28" w:name="_bookmark11"/>
      <w:bookmarkStart w:id="29" w:name="_Toc227055930"/>
      <w:bookmarkEnd w:id="28"/>
      <w:r>
        <w:t>7.</w:t>
      </w:r>
      <w:r w:rsidR="004D293B">
        <w:t>4</w:t>
      </w:r>
      <w:r>
        <w:t xml:space="preserve"> </w:t>
      </w:r>
      <w:r w:rsidR="003E41D8" w:rsidRPr="00850009">
        <w:t>Características de los Usuarios</w:t>
      </w:r>
      <w:bookmarkEnd w:id="29"/>
    </w:p>
    <w:p w14:paraId="20E4F57B" w14:textId="4ECAC244" w:rsidR="007825A6" w:rsidRPr="007825A6" w:rsidRDefault="007825A6" w:rsidP="007825A6">
      <w:pPr>
        <w:pStyle w:val="Descripcin"/>
        <w:rPr>
          <w:i w:val="0"/>
          <w:iCs w:val="0"/>
          <w:color w:val="auto"/>
          <w:sz w:val="24"/>
          <w:szCs w:val="22"/>
        </w:rPr>
      </w:pPr>
      <w:r w:rsidRPr="007825A6">
        <w:rPr>
          <w:i w:val="0"/>
          <w:iCs w:val="0"/>
          <w:color w:val="auto"/>
          <w:sz w:val="24"/>
          <w:szCs w:val="22"/>
        </w:rPr>
        <w:t>Los usuarios del sistema de conversión de unidades de longitud, masa y temperatura están conformados por personas en general, principalmente estudiantes, docentes o usuarios que requieren realizar cálculos de conversión de manera rápida y precisa. El nivel de conocimiento informático requerido es básico, ya que el sistema está diseñado para</w:t>
      </w:r>
      <w:r>
        <w:rPr>
          <w:i w:val="0"/>
          <w:iCs w:val="0"/>
          <w:color w:val="auto"/>
          <w:sz w:val="24"/>
          <w:szCs w:val="22"/>
        </w:rPr>
        <w:t xml:space="preserve"> ser intuitivo y fácil de usar.</w:t>
      </w:r>
    </w:p>
    <w:p w14:paraId="0AAA2C9B" w14:textId="77777777" w:rsidR="007825A6" w:rsidRPr="007825A6" w:rsidRDefault="007825A6" w:rsidP="007825A6">
      <w:pPr>
        <w:pStyle w:val="Descripcin"/>
        <w:rPr>
          <w:i w:val="0"/>
          <w:iCs w:val="0"/>
          <w:color w:val="auto"/>
          <w:sz w:val="24"/>
          <w:szCs w:val="22"/>
        </w:rPr>
      </w:pPr>
      <w:r w:rsidRPr="007825A6">
        <w:rPr>
          <w:i w:val="0"/>
          <w:iCs w:val="0"/>
          <w:color w:val="auto"/>
          <w:sz w:val="24"/>
          <w:szCs w:val="22"/>
        </w:rPr>
        <w:t>Los usuarios deben ser capaces de interactuar con interfaces sencillas, ingresar valores numéricos, seleccionar tipos de conversión y entender los resultados mostrados por el sistema. No se requiere experiencia técnica previa en programación ni en cálculos avanzados, ya que el sistema automatiza completamente las conversiones.</w:t>
      </w:r>
    </w:p>
    <w:p w14:paraId="3D7DDD46" w14:textId="77777777" w:rsidR="007825A6" w:rsidRPr="007825A6" w:rsidRDefault="007825A6" w:rsidP="007825A6">
      <w:pPr>
        <w:pStyle w:val="Descripcin"/>
        <w:rPr>
          <w:i w:val="0"/>
          <w:iCs w:val="0"/>
          <w:color w:val="auto"/>
          <w:sz w:val="24"/>
          <w:szCs w:val="22"/>
        </w:rPr>
      </w:pPr>
    </w:p>
    <w:p w14:paraId="0CF220C5" w14:textId="209E8B4B" w:rsidR="00AA20CF" w:rsidRPr="00850009" w:rsidRDefault="007825A6" w:rsidP="007825A6">
      <w:pPr>
        <w:pStyle w:val="Descripcin"/>
      </w:pPr>
      <w:r w:rsidRPr="007825A6">
        <w:rPr>
          <w:i w:val="0"/>
          <w:iCs w:val="0"/>
          <w:color w:val="auto"/>
          <w:sz w:val="24"/>
          <w:szCs w:val="22"/>
        </w:rPr>
        <w:lastRenderedPageBreak/>
        <w:t>El sistema está orientado a usuarios que necesitan herramientas de apoyo educativo o práctico, por lo que se espera que puedan interpretar correctamente las unidades de medida y los resultados obtenidos sin dificultad.</w:t>
      </w:r>
    </w:p>
    <w:p w14:paraId="343189D1" w14:textId="3AA1322A" w:rsidR="00350935" w:rsidRDefault="00350935" w:rsidP="00350935">
      <w:pPr>
        <w:pStyle w:val="Descripcin"/>
        <w:keepNext/>
      </w:pPr>
      <w:bookmarkStart w:id="30"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30"/>
      <w:r w:rsidR="007825A6" w:rsidRPr="007825A6">
        <w:t>Usuario Estudiante</w:t>
      </w:r>
    </w:p>
    <w:tbl>
      <w:tblPr>
        <w:tblStyle w:val="Tabladecuadrcula6concolores-nfasis4"/>
        <w:tblW w:w="0" w:type="auto"/>
        <w:tblLook w:val="04A0" w:firstRow="1" w:lastRow="0" w:firstColumn="1" w:lastColumn="0" w:noHBand="0" w:noVBand="1"/>
      </w:tblPr>
      <w:tblGrid>
        <w:gridCol w:w="1727"/>
        <w:gridCol w:w="7693"/>
      </w:tblGrid>
      <w:tr w:rsidR="007825A6" w:rsidRPr="007825A6" w14:paraId="5F692E0E"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35CD9" w14:textId="77777777" w:rsidR="007825A6" w:rsidRPr="007825A6" w:rsidRDefault="007825A6" w:rsidP="007825A6">
            <w:pPr>
              <w:widowControl/>
              <w:autoSpaceDE/>
              <w:autoSpaceDN/>
              <w:spacing w:before="0" w:after="0"/>
              <w:jc w:val="center"/>
              <w:rPr>
                <w:rFonts w:eastAsia="Times New Roman" w:cs="Arial"/>
                <w:szCs w:val="24"/>
                <w:lang w:val="es-EC" w:eastAsia="es-EC"/>
              </w:rPr>
            </w:pPr>
            <w:r w:rsidRPr="007825A6">
              <w:rPr>
                <w:rFonts w:eastAsia="Times New Roman" w:cs="Arial"/>
                <w:szCs w:val="24"/>
                <w:lang w:val="es-EC" w:eastAsia="es-EC"/>
              </w:rPr>
              <w:t>Campo</w:t>
            </w:r>
          </w:p>
        </w:tc>
        <w:tc>
          <w:tcPr>
            <w:tcW w:w="0" w:type="auto"/>
            <w:hideMark/>
          </w:tcPr>
          <w:p w14:paraId="163DE439"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Descripción</w:t>
            </w:r>
          </w:p>
        </w:tc>
      </w:tr>
      <w:tr w:rsidR="007825A6" w:rsidRPr="007825A6" w14:paraId="4510D9F2"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8B6A3"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Tipo de usuario</w:t>
            </w:r>
          </w:p>
        </w:tc>
        <w:tc>
          <w:tcPr>
            <w:tcW w:w="0" w:type="auto"/>
            <w:hideMark/>
          </w:tcPr>
          <w:p w14:paraId="0C23661B"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Estudiante</w:t>
            </w:r>
          </w:p>
        </w:tc>
      </w:tr>
      <w:tr w:rsidR="007825A6" w:rsidRPr="007825A6" w14:paraId="1C6E384C"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32860556"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Formación</w:t>
            </w:r>
          </w:p>
        </w:tc>
        <w:tc>
          <w:tcPr>
            <w:tcW w:w="0" w:type="auto"/>
            <w:hideMark/>
          </w:tcPr>
          <w:p w14:paraId="5A8787B6"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Estudiantes de educación básica, bachillerato o nivel universitario en áreas técnicas o generales.</w:t>
            </w:r>
          </w:p>
        </w:tc>
      </w:tr>
      <w:tr w:rsidR="007825A6" w:rsidRPr="007825A6" w14:paraId="24E23E7B"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273A8"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Habilidades</w:t>
            </w:r>
          </w:p>
        </w:tc>
        <w:tc>
          <w:tcPr>
            <w:tcW w:w="0" w:type="auto"/>
            <w:hideMark/>
          </w:tcPr>
          <w:p w14:paraId="00CBC8C8"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Manejo básico de dispositivos digitales, ingreso de datos numéricos y comprensión de unidades de medida (longitud, masa y temperatura).</w:t>
            </w:r>
          </w:p>
        </w:tc>
      </w:tr>
      <w:tr w:rsidR="007825A6" w:rsidRPr="007825A6" w14:paraId="18EC21D1"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1683B367"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Actividades</w:t>
            </w:r>
          </w:p>
        </w:tc>
        <w:tc>
          <w:tcPr>
            <w:tcW w:w="0" w:type="auto"/>
            <w:hideMark/>
          </w:tcPr>
          <w:p w14:paraId="558636AB"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1"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1"/>
      <w:r w:rsidR="007825A6">
        <w:t>Docente</w:t>
      </w:r>
    </w:p>
    <w:tbl>
      <w:tblPr>
        <w:tblStyle w:val="Tabladecuadrcula6concolores-nfasis4"/>
        <w:tblW w:w="0" w:type="auto"/>
        <w:tblLook w:val="04A0" w:firstRow="1" w:lastRow="0" w:firstColumn="1" w:lastColumn="0" w:noHBand="0" w:noVBand="1"/>
      </w:tblPr>
      <w:tblGrid>
        <w:gridCol w:w="1656"/>
        <w:gridCol w:w="7764"/>
      </w:tblGrid>
      <w:tr w:rsidR="007825A6" w:rsidRPr="007825A6" w14:paraId="016CD441"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2EE6F"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Campo</w:t>
            </w:r>
          </w:p>
        </w:tc>
        <w:tc>
          <w:tcPr>
            <w:tcW w:w="0" w:type="auto"/>
            <w:hideMark/>
          </w:tcPr>
          <w:p w14:paraId="3B31D2B2"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r>
      <w:tr w:rsidR="007825A6" w:rsidRPr="007825A6" w14:paraId="6B6CCBB8"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7701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Tipo de usuario</w:t>
            </w:r>
          </w:p>
        </w:tc>
        <w:tc>
          <w:tcPr>
            <w:tcW w:w="0" w:type="auto"/>
            <w:hideMark/>
          </w:tcPr>
          <w:p w14:paraId="69332DB1"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Docente</w:t>
            </w:r>
          </w:p>
        </w:tc>
      </w:tr>
      <w:tr w:rsidR="007825A6" w:rsidRPr="007825A6" w14:paraId="5A906B54"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47D04BAD"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Formación</w:t>
            </w:r>
          </w:p>
        </w:tc>
        <w:tc>
          <w:tcPr>
            <w:tcW w:w="0" w:type="auto"/>
            <w:hideMark/>
          </w:tcPr>
          <w:p w14:paraId="1CF4132D"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Profesionales en educación, matemáticas, física o áreas afines.</w:t>
            </w:r>
          </w:p>
        </w:tc>
      </w:tr>
      <w:tr w:rsidR="007825A6" w:rsidRPr="007825A6" w14:paraId="28EE31CE"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26861"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Habilidades</w:t>
            </w:r>
          </w:p>
        </w:tc>
        <w:tc>
          <w:tcPr>
            <w:tcW w:w="0" w:type="auto"/>
            <w:hideMark/>
          </w:tcPr>
          <w:p w14:paraId="4D1B3C89"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Capacidad de análisis, explicación de procesos matemáticos y dominio de unidades de medida.</w:t>
            </w:r>
          </w:p>
        </w:tc>
      </w:tr>
      <w:tr w:rsidR="007825A6" w:rsidRPr="007825A6" w14:paraId="56BB8B00"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54F9841A"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Actividades</w:t>
            </w:r>
          </w:p>
        </w:tc>
        <w:tc>
          <w:tcPr>
            <w:tcW w:w="0" w:type="auto"/>
            <w:hideMark/>
          </w:tcPr>
          <w:p w14:paraId="034DB23D"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Utiliza el sistema como herramienta educativa para explicar conversiones, realizar demostraciones y proponer ejercicios prácticos.</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2"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2"/>
      <w:r w:rsidR="007825A6" w:rsidRPr="007825A6">
        <w:t>Usuario General</w:t>
      </w:r>
    </w:p>
    <w:tbl>
      <w:tblPr>
        <w:tblStyle w:val="Tabladecuadrcula6concolores-nfasis4"/>
        <w:tblW w:w="0" w:type="auto"/>
        <w:tblLook w:val="04A0" w:firstRow="1" w:lastRow="0" w:firstColumn="1" w:lastColumn="0" w:noHBand="0" w:noVBand="1"/>
      </w:tblPr>
      <w:tblGrid>
        <w:gridCol w:w="1753"/>
        <w:gridCol w:w="7667"/>
      </w:tblGrid>
      <w:tr w:rsidR="007825A6" w:rsidRPr="007825A6" w14:paraId="3C9BC86C"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083B2"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Campo</w:t>
            </w:r>
          </w:p>
        </w:tc>
        <w:tc>
          <w:tcPr>
            <w:tcW w:w="0" w:type="auto"/>
            <w:hideMark/>
          </w:tcPr>
          <w:p w14:paraId="1C4921A0"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r>
      <w:tr w:rsidR="007825A6" w:rsidRPr="007825A6" w14:paraId="18129150"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4B425"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Tipo de usuario</w:t>
            </w:r>
          </w:p>
        </w:tc>
        <w:tc>
          <w:tcPr>
            <w:tcW w:w="0" w:type="auto"/>
            <w:hideMark/>
          </w:tcPr>
          <w:p w14:paraId="155FD246"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Usuario General</w:t>
            </w:r>
          </w:p>
        </w:tc>
      </w:tr>
      <w:tr w:rsidR="007825A6" w:rsidRPr="007825A6" w14:paraId="45E88EC2"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1B5D614A"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Formación</w:t>
            </w:r>
          </w:p>
        </w:tc>
        <w:tc>
          <w:tcPr>
            <w:tcW w:w="0" w:type="auto"/>
            <w:hideMark/>
          </w:tcPr>
          <w:p w14:paraId="686A0256"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No requerida (público en general).</w:t>
            </w:r>
          </w:p>
        </w:tc>
      </w:tr>
      <w:tr w:rsidR="007825A6" w:rsidRPr="007825A6" w14:paraId="0541F717"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98970"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Habilidades</w:t>
            </w:r>
          </w:p>
        </w:tc>
        <w:tc>
          <w:tcPr>
            <w:tcW w:w="0" w:type="auto"/>
            <w:hideMark/>
          </w:tcPr>
          <w:p w14:paraId="39DA42D0"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Uso básico de dispositivos móviles o computadoras y manejo de interfaces simples.</w:t>
            </w:r>
          </w:p>
        </w:tc>
      </w:tr>
      <w:tr w:rsidR="007825A6" w:rsidRPr="007825A6" w14:paraId="67CDEA1A"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4EB0D27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Actividades</w:t>
            </w:r>
          </w:p>
        </w:tc>
        <w:tc>
          <w:tcPr>
            <w:tcW w:w="0" w:type="auto"/>
            <w:hideMark/>
          </w:tcPr>
          <w:p w14:paraId="708635E1"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Realiza conversiones rápidas para uso cotidiano como cocina, compras o mediciones básicas.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3"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3"/>
      <w:r w:rsidR="007825A6" w:rsidRPr="007825A6">
        <w:t>Usuario Administrador del Sistema</w:t>
      </w:r>
    </w:p>
    <w:tbl>
      <w:tblPr>
        <w:tblStyle w:val="Tabladecuadrcula6concolores-nfasis4"/>
        <w:tblW w:w="0" w:type="auto"/>
        <w:tblLook w:val="04A0" w:firstRow="1" w:lastRow="0" w:firstColumn="1" w:lastColumn="0" w:noHBand="0" w:noVBand="1"/>
      </w:tblPr>
      <w:tblGrid>
        <w:gridCol w:w="1650"/>
        <w:gridCol w:w="7770"/>
      </w:tblGrid>
      <w:tr w:rsidR="007825A6" w:rsidRPr="007825A6" w14:paraId="70C72470"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9BB3B"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bookmarkStart w:id="34" w:name="_bookmark12"/>
            <w:bookmarkEnd w:id="34"/>
            <w:r w:rsidRPr="007825A6">
              <w:rPr>
                <w:rFonts w:ascii="Times New Roman" w:eastAsia="Times New Roman" w:hAnsi="Times New Roman" w:cs="Times New Roman"/>
                <w:szCs w:val="24"/>
                <w:lang w:val="es-EC" w:eastAsia="es-EC"/>
              </w:rPr>
              <w:t>Campo</w:t>
            </w:r>
          </w:p>
        </w:tc>
        <w:tc>
          <w:tcPr>
            <w:tcW w:w="0" w:type="auto"/>
            <w:hideMark/>
          </w:tcPr>
          <w:p w14:paraId="24D093E9"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r>
      <w:tr w:rsidR="007825A6" w:rsidRPr="007825A6" w14:paraId="153881F7"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D1E1"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Tipo de usuario</w:t>
            </w:r>
          </w:p>
        </w:tc>
        <w:tc>
          <w:tcPr>
            <w:tcW w:w="0" w:type="auto"/>
            <w:hideMark/>
          </w:tcPr>
          <w:p w14:paraId="4CF95B83"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Administrador del Sistema</w:t>
            </w:r>
          </w:p>
        </w:tc>
      </w:tr>
      <w:tr w:rsidR="007825A6" w:rsidRPr="007825A6" w14:paraId="386878D6"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33DE9E3F"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Formación</w:t>
            </w:r>
          </w:p>
        </w:tc>
        <w:tc>
          <w:tcPr>
            <w:tcW w:w="0" w:type="auto"/>
            <w:hideMark/>
          </w:tcPr>
          <w:p w14:paraId="7E69B598"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Ingeniero en Sistemas, Software o carreras afines.</w:t>
            </w:r>
          </w:p>
        </w:tc>
      </w:tr>
      <w:tr w:rsidR="007825A6" w:rsidRPr="007825A6" w14:paraId="5C15856C"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083E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Habilidades</w:t>
            </w:r>
          </w:p>
        </w:tc>
        <w:tc>
          <w:tcPr>
            <w:tcW w:w="0" w:type="auto"/>
            <w:hideMark/>
          </w:tcPr>
          <w:p w14:paraId="18003C49"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Conocimientos en programación, lógica de conversión, validación de datos y desarrollo de software.</w:t>
            </w:r>
          </w:p>
        </w:tc>
      </w:tr>
      <w:tr w:rsidR="007825A6" w:rsidRPr="007825A6" w14:paraId="54863D92"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40AC765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Actividades</w:t>
            </w:r>
          </w:p>
        </w:tc>
        <w:tc>
          <w:tcPr>
            <w:tcW w:w="0" w:type="auto"/>
            <w:hideMark/>
          </w:tcPr>
          <w:p w14:paraId="33440BD2"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Mantiene el sistema, verifica la correcta ejecución de las conversiones, actualiza reglas o unidades y asegura la integridad del sistema.</w:t>
            </w:r>
          </w:p>
        </w:tc>
      </w:tr>
    </w:tbl>
    <w:p w14:paraId="05D67782" w14:textId="77777777" w:rsidR="0006464E" w:rsidRPr="007825A6" w:rsidRDefault="0006464E" w:rsidP="0006464E">
      <w:pPr>
        <w:rPr>
          <w:lang w:val="es-EC"/>
        </w:rPr>
      </w:pPr>
    </w:p>
    <w:p w14:paraId="312608F3" w14:textId="77777777" w:rsidR="0006464E" w:rsidRDefault="0006464E" w:rsidP="0006464E"/>
    <w:p w14:paraId="070E8EF7" w14:textId="25B758CD" w:rsidR="00D51532" w:rsidRPr="00850009" w:rsidRDefault="004D293B" w:rsidP="004D293B">
      <w:pPr>
        <w:pStyle w:val="Ttulo2"/>
      </w:pPr>
      <w:bookmarkStart w:id="35" w:name="_Toc227055931"/>
      <w:r>
        <w:lastRenderedPageBreak/>
        <w:t xml:space="preserve">7.5 </w:t>
      </w:r>
      <w:r w:rsidR="003E41D8" w:rsidRPr="00850009">
        <w:t>Interfaces Externas</w:t>
      </w:r>
      <w:bookmarkEnd w:id="35"/>
    </w:p>
    <w:p w14:paraId="12F951BD" w14:textId="3002685C" w:rsidR="007825A6" w:rsidRDefault="007825A6" w:rsidP="007825A6">
      <w:r>
        <w:t>El sistema de conversión de unidades de longitud, masa y temperatura interactúa con el entorno externo principalmente a través de su interfaz de usuario, la cual permite la entrada de datos por parte del usuario y la visualización de resultados en tiempo real. Esta interfaz actúa como el medio principal de comunicación entre el usuario y la lógica del sistema.</w:t>
      </w:r>
    </w:p>
    <w:p w14:paraId="7428E5DE" w14:textId="7468EBA3" w:rsidR="007825A6" w:rsidRDefault="007825A6" w:rsidP="007825A6">
      <w:r>
        <w:t>El sistema define una interfaz clara que establece cómo deben ingresarse los valores numéricos, cómo se seleccionan las unidades de origen y destino, y cómo se presentan los resultados de conversión. Esta interfaz garantiza una interacción intuitiva, evitando ambigüedades en el uso del sistema.</w:t>
      </w:r>
    </w:p>
    <w:p w14:paraId="195DD394" w14:textId="3330DFBF" w:rsidR="007825A6" w:rsidRDefault="007825A6" w:rsidP="007825A6">
      <w:r>
        <w:t>Adicionalmente, el sistema mantiene una interfaz interna de procesamiento de datos, donde la lógica de conversión recibe los valores ingresados y aplica las fórmulas matemáticas correspondientes para cada tipo de unidad (longitud, masa y temperatura). Esta interfaz asegura que los datos sean correctamente transformados antes de ser mostrados al usuario.</w:t>
      </w:r>
    </w:p>
    <w:p w14:paraId="447EF752" w14:textId="44477AF9" w:rsidR="007825A6" w:rsidRDefault="007825A6" w:rsidP="007825A6">
      <w:r>
        <w:t xml:space="preserve">El sistema también interactúa con bibliotecas matemáticas del entorno de desarrollo (como Java o </w:t>
      </w:r>
      <w:proofErr w:type="spellStart"/>
      <w:r>
        <w:t>Dart</w:t>
      </w:r>
      <w:proofErr w:type="spellEnd"/>
      <w:r>
        <w:t>, según implementación), las cuales permiten realizar operaciones numéricas precisas y optimizadas para garantizar la exactitud de las conversiones.</w:t>
      </w:r>
    </w:p>
    <w:p w14:paraId="0E9B53E3" w14:textId="55E2D39D" w:rsidR="00F4458D" w:rsidRDefault="007825A6" w:rsidP="007825A6">
      <w:r>
        <w:t>Finalmente, la interfaz de salida del sistema se encarga de presentar los resultados de forma clara, formateada y legible, asegurando que el usuario pueda interpretar fácilmente las conversiones realizadas sin necesidad de procesos adicionales.</w:t>
      </w:r>
    </w:p>
    <w:p w14:paraId="6BD68032" w14:textId="77777777" w:rsidR="00A07DAE" w:rsidRPr="00850009" w:rsidRDefault="00A07DAE" w:rsidP="00850009"/>
    <w:p w14:paraId="16A3522C" w14:textId="2C162F15" w:rsidR="00D51532" w:rsidRPr="00850009" w:rsidRDefault="004D293B" w:rsidP="004D293B">
      <w:pPr>
        <w:pStyle w:val="Ttulo2"/>
      </w:pPr>
      <w:bookmarkStart w:id="36" w:name="_bookmark13"/>
      <w:bookmarkStart w:id="37" w:name="_Toc227055932"/>
      <w:bookmarkEnd w:id="36"/>
      <w:r>
        <w:t xml:space="preserve">7.6 </w:t>
      </w:r>
      <w:r w:rsidR="003E41D8" w:rsidRPr="00850009">
        <w:t>Restricciones</w:t>
      </w:r>
      <w:bookmarkEnd w:id="37"/>
    </w:p>
    <w:p w14:paraId="21D3DABB" w14:textId="77777777" w:rsidR="007825A6" w:rsidRPr="007825A6" w:rsidRDefault="007825A6" w:rsidP="007825A6">
      <w:pPr>
        <w:widowControl/>
        <w:autoSpaceDE/>
        <w:autoSpaceDN/>
        <w:spacing w:before="100" w:beforeAutospacing="1" w:after="100" w:afterAutospacing="1"/>
        <w:rPr>
          <w:rFonts w:eastAsia="Times New Roman" w:cs="Arial"/>
          <w:szCs w:val="24"/>
          <w:lang w:val="es-EC" w:eastAsia="es-EC"/>
        </w:rPr>
      </w:pPr>
      <w:r w:rsidRPr="007825A6">
        <w:rPr>
          <w:rFonts w:eastAsia="Times New Roman" w:cs="Arial"/>
          <w:szCs w:val="24"/>
          <w:lang w:val="es-EC" w:eastAsia="es-EC"/>
        </w:rPr>
        <w:t>El desarrollo y operación del sistema de conversión de unidades de longitud, masa y temperatura están sujetos a las siguientes limitaciones técnicas y de diseño:</w:t>
      </w:r>
    </w:p>
    <w:p w14:paraId="577B0688"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Hardware Cliente:</w:t>
      </w:r>
      <w:r w:rsidRPr="007825A6">
        <w:rPr>
          <w:rFonts w:eastAsia="Times New Roman" w:cs="Arial"/>
          <w:szCs w:val="24"/>
          <w:lang w:val="es-EC" w:eastAsia="es-EC"/>
        </w:rPr>
        <w:t xml:space="preserve"> Los dispositivos donde se ejecute el sistema deben contar con al menos 2GB de RAM para garantizar un funcionamiento fluido de la aplicación. En el caso de dispositivos móviles, se requiere </w:t>
      </w:r>
      <w:proofErr w:type="spellStart"/>
      <w:r w:rsidRPr="007825A6">
        <w:rPr>
          <w:rFonts w:eastAsia="Times New Roman" w:cs="Arial"/>
          <w:szCs w:val="24"/>
          <w:lang w:val="es-EC" w:eastAsia="es-EC"/>
        </w:rPr>
        <w:t>Android</w:t>
      </w:r>
      <w:proofErr w:type="spellEnd"/>
      <w:r w:rsidRPr="007825A6">
        <w:rPr>
          <w:rFonts w:eastAsia="Times New Roman" w:cs="Arial"/>
          <w:szCs w:val="24"/>
          <w:lang w:val="es-EC" w:eastAsia="es-EC"/>
        </w:rPr>
        <w:t xml:space="preserve"> 6.0 o superior para asegurar compatibilidad con la interfaz y el rendimiento del sistema. </w:t>
      </w:r>
    </w:p>
    <w:p w14:paraId="25B67E01"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Hardware de Desarrollo:</w:t>
      </w:r>
      <w:r w:rsidRPr="007825A6">
        <w:rPr>
          <w:rFonts w:eastAsia="Times New Roman" w:cs="Arial"/>
          <w:szCs w:val="24"/>
          <w:lang w:val="es-EC" w:eastAsia="es-EC"/>
        </w:rPr>
        <w:t xml:space="preserve"> Se recomienda un computador con procesador </w:t>
      </w:r>
      <w:proofErr w:type="spellStart"/>
      <w:r w:rsidRPr="007825A6">
        <w:rPr>
          <w:rFonts w:eastAsia="Times New Roman" w:cs="Arial"/>
          <w:szCs w:val="24"/>
          <w:lang w:val="es-EC" w:eastAsia="es-EC"/>
        </w:rPr>
        <w:t>Core</w:t>
      </w:r>
      <w:proofErr w:type="spellEnd"/>
      <w:r w:rsidRPr="007825A6">
        <w:rPr>
          <w:rFonts w:eastAsia="Times New Roman" w:cs="Arial"/>
          <w:szCs w:val="24"/>
          <w:lang w:val="es-EC" w:eastAsia="es-EC"/>
        </w:rPr>
        <w:t xml:space="preserve"> i3 o superior y mínimo 4GB de memoria RAM para el desarrollo, pruebas y ejecución del sistema sin problemas de rendimiento. </w:t>
      </w:r>
    </w:p>
    <w:p w14:paraId="650CA3BC"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Sistemas Operativos:</w:t>
      </w:r>
      <w:r w:rsidRPr="007825A6">
        <w:rPr>
          <w:rFonts w:eastAsia="Times New Roman" w:cs="Arial"/>
          <w:szCs w:val="24"/>
          <w:lang w:val="es-EC" w:eastAsia="es-EC"/>
        </w:rPr>
        <w:t xml:space="preserve"> El sistema podrá ser ejecutado en entornos Windows, Linux o </w:t>
      </w:r>
      <w:proofErr w:type="spellStart"/>
      <w:r w:rsidRPr="007825A6">
        <w:rPr>
          <w:rFonts w:eastAsia="Times New Roman" w:cs="Arial"/>
          <w:szCs w:val="24"/>
          <w:lang w:val="es-EC" w:eastAsia="es-EC"/>
        </w:rPr>
        <w:t>Android</w:t>
      </w:r>
      <w:proofErr w:type="spellEnd"/>
      <w:r w:rsidRPr="007825A6">
        <w:rPr>
          <w:rFonts w:eastAsia="Times New Roman" w:cs="Arial"/>
          <w:szCs w:val="24"/>
          <w:lang w:val="es-EC" w:eastAsia="es-EC"/>
        </w:rPr>
        <w:t xml:space="preserve">, dependiendo de la plataforma implementada (escritorio, web o móvil). </w:t>
      </w:r>
    </w:p>
    <w:p w14:paraId="30F2460E"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Conectividad:</w:t>
      </w:r>
      <w:r w:rsidRPr="007825A6">
        <w:rPr>
          <w:rFonts w:eastAsia="Times New Roman" w:cs="Arial"/>
          <w:szCs w:val="24"/>
          <w:lang w:val="es-EC" w:eastAsia="es-EC"/>
        </w:rPr>
        <w:t xml:space="preserve"> El sistema no requiere conexión a Internet para su funcionamiento, ya que las conversiones se realizan de manera local. Sin embargo, en caso de implementación web, se recomienda una conexión estable para garantizar una experiencia de usuario fluida. </w:t>
      </w:r>
    </w:p>
    <w:p w14:paraId="597649FF"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Tecnología de Desarrollo:</w:t>
      </w:r>
      <w:r w:rsidRPr="007825A6">
        <w:rPr>
          <w:rFonts w:eastAsia="Times New Roman" w:cs="Arial"/>
          <w:szCs w:val="24"/>
          <w:lang w:val="es-EC" w:eastAsia="es-EC"/>
        </w:rPr>
        <w:t xml:space="preserve"> El sistema debe ser desarrollado utilizando lenguajes compatibles como Java, </w:t>
      </w:r>
      <w:proofErr w:type="spellStart"/>
      <w:r w:rsidRPr="007825A6">
        <w:rPr>
          <w:rFonts w:eastAsia="Times New Roman" w:cs="Arial"/>
          <w:szCs w:val="24"/>
          <w:lang w:val="es-EC" w:eastAsia="es-EC"/>
        </w:rPr>
        <w:t>Dart</w:t>
      </w:r>
      <w:proofErr w:type="spellEnd"/>
      <w:r w:rsidRPr="007825A6">
        <w:rPr>
          <w:rFonts w:eastAsia="Times New Roman" w:cs="Arial"/>
          <w:szCs w:val="24"/>
          <w:lang w:val="es-EC" w:eastAsia="es-EC"/>
        </w:rPr>
        <w:t xml:space="preserve"> o JavaScript. No se establece restricción de </w:t>
      </w:r>
      <w:proofErr w:type="spellStart"/>
      <w:r w:rsidRPr="007825A6">
        <w:rPr>
          <w:rFonts w:eastAsia="Times New Roman" w:cs="Arial"/>
          <w:szCs w:val="24"/>
          <w:lang w:val="es-EC" w:eastAsia="es-EC"/>
        </w:rPr>
        <w:t>frameworks</w:t>
      </w:r>
      <w:proofErr w:type="spellEnd"/>
      <w:r w:rsidRPr="007825A6">
        <w:rPr>
          <w:rFonts w:eastAsia="Times New Roman" w:cs="Arial"/>
          <w:szCs w:val="24"/>
          <w:lang w:val="es-EC" w:eastAsia="es-EC"/>
        </w:rPr>
        <w:t xml:space="preserve"> específicos, siempre que se mantenga la lógica de conversión clara y modular. </w:t>
      </w:r>
    </w:p>
    <w:p w14:paraId="2A019D58"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Base de Cálculo:</w:t>
      </w:r>
      <w:r w:rsidRPr="007825A6">
        <w:rPr>
          <w:rFonts w:eastAsia="Times New Roman" w:cs="Arial"/>
          <w:szCs w:val="24"/>
          <w:lang w:val="es-EC" w:eastAsia="es-EC"/>
        </w:rPr>
        <w:t xml:space="preserve"> Las conversiones deben basarse en fórmulas matemáticas estándar internacionalmente aceptadas para longitud, masa y temperatura, evitando modificaciones arbitrarias de los factores de conversión. </w:t>
      </w:r>
    </w:p>
    <w:p w14:paraId="1AFE0D6A"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lastRenderedPageBreak/>
        <w:t>Precisión Numérica:</w:t>
      </w:r>
      <w:r w:rsidRPr="007825A6">
        <w:rPr>
          <w:rFonts w:eastAsia="Times New Roman" w:cs="Arial"/>
          <w:szCs w:val="24"/>
          <w:lang w:val="es-EC" w:eastAsia="es-EC"/>
        </w:rPr>
        <w:t xml:space="preserve"> El sistema debe manejar valores con precisión decimal </w:t>
      </w:r>
      <w:proofErr w:type="gramStart"/>
      <w:r w:rsidRPr="007825A6">
        <w:rPr>
          <w:rFonts w:eastAsia="Times New Roman" w:cs="Arial"/>
          <w:szCs w:val="24"/>
          <w:lang w:val="es-EC" w:eastAsia="es-EC"/>
        </w:rPr>
        <w:t>adecuada</w:t>
      </w:r>
      <w:proofErr w:type="gramEnd"/>
      <w:r w:rsidRPr="007825A6">
        <w:rPr>
          <w:rFonts w:eastAsia="Times New Roman" w:cs="Arial"/>
          <w:szCs w:val="24"/>
          <w:lang w:val="es-EC" w:eastAsia="es-EC"/>
        </w:rPr>
        <w:t xml:space="preserve">, evitando errores de redondeo significativos en los resultados. </w:t>
      </w:r>
    </w:p>
    <w:p w14:paraId="1F556A2F"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Interfaz de Usuario:</w:t>
      </w:r>
      <w:r w:rsidRPr="007825A6">
        <w:rPr>
          <w:rFonts w:eastAsia="Times New Roman" w:cs="Arial"/>
          <w:szCs w:val="24"/>
          <w:lang w:val="es-EC" w:eastAsia="es-EC"/>
        </w:rPr>
        <w:t xml:space="preserve"> La interfaz debe ser simple, intuitiva y fácil de usar, permitiendo que el usuario seleccione el tipo de conversión, ingrese valores y obtenga resultados sin pasos complejos. </w:t>
      </w:r>
    </w:p>
    <w:p w14:paraId="2AD75C46" w14:textId="77777777" w:rsidR="007825A6" w:rsidRPr="007825A6" w:rsidRDefault="007825A6" w:rsidP="001D3045">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Validación de Datos:</w:t>
      </w:r>
      <w:r w:rsidRPr="007825A6">
        <w:rPr>
          <w:rFonts w:eastAsia="Times New Roman" w:cs="Arial"/>
          <w:szCs w:val="24"/>
          <w:lang w:val="es-EC" w:eastAsia="es-EC"/>
        </w:rPr>
        <w:t xml:space="preserve"> El sistema no debe permitir entradas vacías ni valores no numéricos, asegurando la integridad de los cálculos realizados. </w:t>
      </w:r>
    </w:p>
    <w:p w14:paraId="22FBC30C" w14:textId="77777777" w:rsidR="007825A6" w:rsidRPr="007825A6" w:rsidRDefault="007825A6" w:rsidP="001D3045">
      <w:pPr>
        <w:widowControl/>
        <w:numPr>
          <w:ilvl w:val="0"/>
          <w:numId w:val="4"/>
        </w:numPr>
        <w:autoSpaceDE/>
        <w:autoSpaceDN/>
        <w:spacing w:before="100" w:beforeAutospacing="1" w:after="100" w:afterAutospacing="1"/>
        <w:rPr>
          <w:rFonts w:ascii="Times New Roman" w:eastAsia="Times New Roman" w:hAnsi="Times New Roman" w:cs="Times New Roman"/>
          <w:szCs w:val="24"/>
          <w:lang w:val="es-EC" w:eastAsia="es-EC"/>
        </w:rPr>
      </w:pPr>
      <w:r w:rsidRPr="007825A6">
        <w:rPr>
          <w:rFonts w:eastAsia="Times New Roman" w:cs="Arial"/>
          <w:b/>
          <w:bCs/>
          <w:szCs w:val="24"/>
          <w:lang w:val="es-EC" w:eastAsia="es-EC"/>
        </w:rPr>
        <w:t>Compatibilidad Funcional:</w:t>
      </w:r>
      <w:r w:rsidRPr="007825A6">
        <w:rPr>
          <w:rFonts w:eastAsia="Times New Roman" w:cs="Arial"/>
          <w:szCs w:val="24"/>
          <w:lang w:val="es-EC" w:eastAsia="es-EC"/>
        </w:rPr>
        <w:t xml:space="preserve"> El sistema debe mantener consistencia en los resultados independientemente del dispositivo donde se ejecute, garantizando que las conversiones sean idénticas en</w:t>
      </w:r>
      <w:r w:rsidRPr="007825A6">
        <w:rPr>
          <w:rFonts w:ascii="Times New Roman" w:eastAsia="Times New Roman" w:hAnsi="Times New Roman" w:cs="Times New Roman"/>
          <w:szCs w:val="24"/>
          <w:lang w:val="es-EC" w:eastAsia="es-EC"/>
        </w:rPr>
        <w:t xml:space="preserve"> todas las plataformas.</w:t>
      </w:r>
    </w:p>
    <w:p w14:paraId="32B54AF0" w14:textId="77777777" w:rsidR="00556EB7" w:rsidRPr="007825A6" w:rsidRDefault="00556EB7" w:rsidP="00556EB7">
      <w:pPr>
        <w:pStyle w:val="Prrafodelista"/>
        <w:ind w:left="720" w:firstLine="0"/>
        <w:rPr>
          <w:lang w:val="es-EC"/>
        </w:rPr>
      </w:pPr>
    </w:p>
    <w:p w14:paraId="2B7CAEFB" w14:textId="149A12A0" w:rsidR="00D51532" w:rsidRPr="00850009" w:rsidRDefault="004D293B" w:rsidP="004D293B">
      <w:pPr>
        <w:pStyle w:val="Ttulo2"/>
      </w:pPr>
      <w:bookmarkStart w:id="38" w:name="_bookmark14"/>
      <w:bookmarkStart w:id="39" w:name="_Toc227055933"/>
      <w:bookmarkEnd w:id="38"/>
      <w:r>
        <w:t xml:space="preserve">7.7 </w:t>
      </w:r>
      <w:r w:rsidR="003E41D8" w:rsidRPr="00850009">
        <w:t>Suposiciones y Dependencias</w:t>
      </w:r>
      <w:bookmarkEnd w:id="39"/>
    </w:p>
    <w:p w14:paraId="75BC860A" w14:textId="77777777" w:rsidR="007825A6" w:rsidRDefault="007825A6" w:rsidP="007825A6">
      <w:r>
        <w:t>En el sistema de conversión de unidades de longitud, masa y temperatura se establecen las siguientes suposiciones y dependencias que condicionan su desarrollo y funcionamiento:</w:t>
      </w:r>
    </w:p>
    <w:p w14:paraId="5C6F35C7" w14:textId="77777777" w:rsidR="007825A6" w:rsidRDefault="007825A6" w:rsidP="007825A6"/>
    <w:p w14:paraId="316EEEC8" w14:textId="77777777" w:rsidR="007825A6" w:rsidRDefault="007825A6" w:rsidP="007825A6">
      <w:r>
        <w:t>Se asume que los dispositivos donde se ejecute el sistema cuentan con las capacidades mínimas de hardware y software necesarias para su correcto funcionamiento. En caso de no cumplir con estos requisitos, se deberán realizar ajustes en el diseño del sistema o en la implementación para adaptarlo al entorno disponible, previa evaluación técnica.</w:t>
      </w:r>
    </w:p>
    <w:p w14:paraId="07CB402F" w14:textId="77777777" w:rsidR="007825A6" w:rsidRDefault="007825A6" w:rsidP="007825A6"/>
    <w:p w14:paraId="1B69F02B" w14:textId="77777777" w:rsidR="007825A6" w:rsidRDefault="007825A6" w:rsidP="007825A6">
      <w:r>
        <w:t>Se asume que los usuarios disponen de conocimientos básicos sobre el uso de interfaces digitales, lo que permite interactuar con el sistema sin necesidad de capacitación especializada. Cualquier cambio en los requisitos funcionales deberá ser notificado con anticipación para su respectivo análisis y modificación en el sistema.</w:t>
      </w:r>
    </w:p>
    <w:p w14:paraId="4A2F51BA" w14:textId="77777777" w:rsidR="007825A6" w:rsidRDefault="007825A6" w:rsidP="007825A6"/>
    <w:p w14:paraId="145F1794" w14:textId="77777777" w:rsidR="007825A6" w:rsidRDefault="007825A6" w:rsidP="007825A6">
      <w:r>
        <w:t>El sistema depende directamente de la correcta implementación de las fórmulas matemáticas estándar para la conversión de unidades, por lo que cualquier variación en estas fórmulas afectará los resultados obtenidos. Asimismo, se asume que las constantes de conversión utilizadas (por ejemplo, entre pulgadas, metros, kilogramos o escalas de temperatura) son universalmente aceptadas y no sujetas a cambios.</w:t>
      </w:r>
    </w:p>
    <w:p w14:paraId="1F18356D" w14:textId="77777777" w:rsidR="007825A6" w:rsidRDefault="007825A6" w:rsidP="007825A6"/>
    <w:p w14:paraId="7EC653F6" w14:textId="77777777" w:rsidR="007825A6" w:rsidRDefault="007825A6" w:rsidP="007825A6">
      <w:r>
        <w:t xml:space="preserve">Se depende del entorno de ejecución seleccionado (Java, </w:t>
      </w:r>
      <w:proofErr w:type="spellStart"/>
      <w:r>
        <w:t>Flutter</w:t>
      </w:r>
      <w:proofErr w:type="spellEnd"/>
      <w:r>
        <w:t xml:space="preserve"> o web), por lo que la compatibilidad del sistema puede variar según la plataforma utilizada. En caso de cambios en el entorno de desarrollo, será necesario realizar ajustes en el código y en la estructura del sistema.</w:t>
      </w:r>
    </w:p>
    <w:p w14:paraId="198FFB81" w14:textId="77777777" w:rsidR="007825A6" w:rsidRDefault="007825A6" w:rsidP="007825A6"/>
    <w:p w14:paraId="43B05682" w14:textId="77777777" w:rsidR="007825A6" w:rsidRDefault="007825A6" w:rsidP="007825A6">
      <w:r>
        <w:t>También se asume que el sistema operará en dispositivos con un rendimiento mínimo adecuado, ya que un hardware muy limitado podría afectar la velocidad de respuesta de las conversiones.</w:t>
      </w:r>
    </w:p>
    <w:p w14:paraId="5EF3A07A" w14:textId="77777777" w:rsidR="007825A6" w:rsidRDefault="007825A6" w:rsidP="007825A6"/>
    <w:p w14:paraId="101AA976" w14:textId="43604DB3" w:rsidR="00A07DAE" w:rsidRDefault="007825A6" w:rsidP="007825A6">
      <w:r>
        <w:t>Finalmente, se depende de la estabilidad del entorno de desarrollo y ejecución, ya que cualquier actualización del lenguaje, librerías o plataforma podría requerir modificaciones en el sistema para mantener su correcto funcionamiento y compatibilidad.</w:t>
      </w:r>
    </w:p>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40" w:name="_Toc227055934"/>
      <w:r w:rsidRPr="00850009">
        <w:lastRenderedPageBreak/>
        <w:t>Especificación de Requerimientos</w:t>
      </w:r>
      <w:bookmarkEnd w:id="40"/>
    </w:p>
    <w:p w14:paraId="3E6F29C3" w14:textId="4D14866A" w:rsidR="004C64AC" w:rsidRPr="00850009" w:rsidRDefault="004D293B" w:rsidP="004D293B">
      <w:pPr>
        <w:pStyle w:val="Ttulo2"/>
      </w:pPr>
      <w:bookmarkStart w:id="41" w:name="_bookmark16"/>
      <w:bookmarkStart w:id="42" w:name="_Toc227055935"/>
      <w:bookmarkEnd w:id="41"/>
      <w:r>
        <w:t xml:space="preserve">8.1 </w:t>
      </w:r>
      <w:r w:rsidR="004C64AC" w:rsidRPr="00850009">
        <w:t>Requisitos comunes de las interfaces</w:t>
      </w:r>
      <w:bookmarkEnd w:id="42"/>
    </w:p>
    <w:p w14:paraId="088D79B1" w14:textId="4178C71F" w:rsidR="004C64AC" w:rsidRPr="00850009" w:rsidRDefault="004D293B" w:rsidP="004D293B">
      <w:pPr>
        <w:pStyle w:val="Ttulo3"/>
      </w:pPr>
      <w:bookmarkStart w:id="43" w:name="_Toc227055936"/>
      <w:r>
        <w:t xml:space="preserve">8.1.1 </w:t>
      </w:r>
      <w:r w:rsidR="004C64AC" w:rsidRPr="00850009">
        <w:t>Interfaces de usuario</w:t>
      </w:r>
      <w:bookmarkEnd w:id="43"/>
    </w:p>
    <w:p w14:paraId="7B01B10C" w14:textId="77777777" w:rsidR="007825A6" w:rsidRDefault="007825A6" w:rsidP="007825A6">
      <w:r>
        <w:t>El sistema de conversión de unidades de longitud, masa y temperatura presenta una única interfaz unificada adaptada a distintos dispositivos, garantizando una experiencia consistente en cualquier entorno de uso. La interfaz web debe ser limpia, responsiva y de fácil navegación, permitiendo al usuario seleccionar el tipo de conversión, ingresar valores y visualizar resultados de forma inmediata.</w:t>
      </w:r>
    </w:p>
    <w:p w14:paraId="0AF21718" w14:textId="77777777" w:rsidR="007825A6" w:rsidRDefault="007825A6" w:rsidP="007825A6"/>
    <w:p w14:paraId="046C9F68" w14:textId="77777777" w:rsidR="007825A6" w:rsidRDefault="007825A6" w:rsidP="007825A6">
      <w:r>
        <w:t>El entorno de escritorio debe priorizar la eficiencia en la interacción, permitiendo el uso rápido del teclado para ingresar datos numéricos y realizar conversiones de manera ágil. Por su parte, la interfaz móvil debe ser táctil e intuitiva, optimizada para pantallas pequeñas, facilitando la selección de unidades y la visualización clara de los resultados.</w:t>
      </w:r>
    </w:p>
    <w:p w14:paraId="562C0849" w14:textId="77777777" w:rsidR="007825A6" w:rsidRDefault="007825A6" w:rsidP="007825A6"/>
    <w:p w14:paraId="7246B880" w14:textId="77777777" w:rsidR="007825A6" w:rsidRDefault="007825A6" w:rsidP="007825A6">
      <w:r>
        <w:t>Todas las interfaces deben compartir la misma lógica de conversión, asegurando que los resultados sean idénticos independientemente del dispositivo utilizado. Cuando el usuario realice una conversión, el sistema debe reflejar el resultado de forma inmediata y coherente en todas las plataformas.</w:t>
      </w:r>
    </w:p>
    <w:p w14:paraId="1E20FA7E" w14:textId="77777777" w:rsidR="007825A6" w:rsidRDefault="007825A6" w:rsidP="007825A6"/>
    <w:p w14:paraId="72366E24" w14:textId="77777777" w:rsidR="007825A6" w:rsidRDefault="007825A6" w:rsidP="007825A6">
      <w:r>
        <w:t>Asimismo, la interfaz debe mantener un diseño consistente, donde los campos de entrada, selección de unidades y resultados sean fácilmente identificables. La interacción debe ser sencilla, evitando complejidad innecesaria y permitiendo que el usuario realice conversiones en pocos pasos.</w:t>
      </w:r>
    </w:p>
    <w:p w14:paraId="2D2C4806" w14:textId="77777777" w:rsidR="007825A6" w:rsidRDefault="007825A6" w:rsidP="007825A6"/>
    <w:p w14:paraId="23EA3BC4" w14:textId="16D3EC38" w:rsidR="00594DB0" w:rsidRDefault="007825A6" w:rsidP="007825A6">
      <w:r>
        <w:t>Finalmente, todas las interfaces deben garantizar una experiencia de usuario uniforme, asegurando que la funcionalidad de conversión de unidades sea accesible, clara y eficiente en cualquier entorno de ejecución.</w:t>
      </w:r>
    </w:p>
    <w:p w14:paraId="25502FF1" w14:textId="77777777" w:rsidR="00525D26" w:rsidRPr="00850009" w:rsidRDefault="00525D26" w:rsidP="00850009"/>
    <w:p w14:paraId="762EFB67" w14:textId="109ADBFC" w:rsidR="00923D1D" w:rsidRPr="00850009" w:rsidRDefault="004D293B" w:rsidP="004D293B">
      <w:pPr>
        <w:pStyle w:val="Ttulo3"/>
      </w:pPr>
      <w:bookmarkStart w:id="44" w:name="_Toc227055937"/>
      <w:r>
        <w:t xml:space="preserve">8.1.2 </w:t>
      </w:r>
      <w:r w:rsidR="00923D1D" w:rsidRPr="00850009">
        <w:t>Interfaces de hardware</w:t>
      </w:r>
      <w:bookmarkEnd w:id="44"/>
    </w:p>
    <w:p w14:paraId="3F74040F" w14:textId="1263A080" w:rsidR="00923D1D" w:rsidRPr="00850009" w:rsidRDefault="004D293B" w:rsidP="004D293B">
      <w:pPr>
        <w:pStyle w:val="Descripcin"/>
      </w:pPr>
      <w:bookmarkStart w:id="45"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5"/>
    </w:p>
    <w:tbl>
      <w:tblPr>
        <w:tblStyle w:val="Tabladecuadrcula6concolores-nfasis4"/>
        <w:tblW w:w="0" w:type="auto"/>
        <w:tblLook w:val="04A0" w:firstRow="1" w:lastRow="0" w:firstColumn="1" w:lastColumn="0" w:noHBand="0" w:noVBand="1"/>
      </w:tblPr>
      <w:tblGrid>
        <w:gridCol w:w="1551"/>
        <w:gridCol w:w="1899"/>
        <w:gridCol w:w="1204"/>
        <w:gridCol w:w="2026"/>
        <w:gridCol w:w="1862"/>
        <w:gridCol w:w="878"/>
      </w:tblGrid>
      <w:tr w:rsidR="007825A6" w:rsidRPr="007825A6" w14:paraId="1AF83DE8"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3A1F48"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Nombre</w:t>
            </w:r>
          </w:p>
        </w:tc>
        <w:tc>
          <w:tcPr>
            <w:tcW w:w="0" w:type="auto"/>
            <w:vAlign w:val="center"/>
            <w:hideMark/>
          </w:tcPr>
          <w:p w14:paraId="38CEC714"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Detalle</w:t>
            </w:r>
          </w:p>
        </w:tc>
        <w:tc>
          <w:tcPr>
            <w:tcW w:w="0" w:type="auto"/>
            <w:vAlign w:val="center"/>
            <w:hideMark/>
          </w:tcPr>
          <w:p w14:paraId="6FB80D66"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Marca</w:t>
            </w:r>
          </w:p>
        </w:tc>
        <w:tc>
          <w:tcPr>
            <w:tcW w:w="0" w:type="auto"/>
            <w:vAlign w:val="center"/>
            <w:hideMark/>
          </w:tcPr>
          <w:p w14:paraId="02E6F8AC"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Características</w:t>
            </w:r>
          </w:p>
        </w:tc>
        <w:tc>
          <w:tcPr>
            <w:tcW w:w="0" w:type="auto"/>
            <w:vAlign w:val="center"/>
            <w:hideMark/>
          </w:tcPr>
          <w:p w14:paraId="71DE8046"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c>
          <w:tcPr>
            <w:tcW w:w="0" w:type="auto"/>
            <w:vAlign w:val="center"/>
            <w:hideMark/>
          </w:tcPr>
          <w:p w14:paraId="7FEBFA8F"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Precio</w:t>
            </w:r>
          </w:p>
        </w:tc>
      </w:tr>
      <w:tr w:rsidR="007825A6" w:rsidRPr="007825A6" w14:paraId="31244645"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6BADCB"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Servidor de Aplicaciones</w:t>
            </w:r>
          </w:p>
        </w:tc>
        <w:tc>
          <w:tcPr>
            <w:tcW w:w="0" w:type="auto"/>
            <w:vAlign w:val="center"/>
            <w:hideMark/>
          </w:tcPr>
          <w:p w14:paraId="7DF72DA4"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Nodo central de procesamiento del sistema</w:t>
            </w:r>
          </w:p>
        </w:tc>
        <w:tc>
          <w:tcPr>
            <w:tcW w:w="0" w:type="auto"/>
            <w:vAlign w:val="center"/>
            <w:hideMark/>
          </w:tcPr>
          <w:p w14:paraId="0E9EF82C"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Virtual (Cloud) o Físico (Dell/HP)</w:t>
            </w:r>
          </w:p>
        </w:tc>
        <w:tc>
          <w:tcPr>
            <w:tcW w:w="0" w:type="auto"/>
            <w:vAlign w:val="center"/>
            <w:hideMark/>
          </w:tcPr>
          <w:p w14:paraId="03A372C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 CPU: 4 </w:t>
            </w:r>
            <w:proofErr w:type="spellStart"/>
            <w:r w:rsidRPr="007825A6">
              <w:rPr>
                <w:rFonts w:ascii="Times New Roman" w:eastAsia="Times New Roman" w:hAnsi="Times New Roman" w:cs="Times New Roman"/>
                <w:szCs w:val="24"/>
                <w:lang w:val="es-EC" w:eastAsia="es-EC"/>
              </w:rPr>
              <w:t>vCores</w:t>
            </w:r>
            <w:proofErr w:type="spellEnd"/>
            <w:r w:rsidRPr="007825A6">
              <w:rPr>
                <w:rFonts w:ascii="Times New Roman" w:eastAsia="Times New Roman" w:hAnsi="Times New Roman" w:cs="Times New Roman"/>
                <w:szCs w:val="24"/>
                <w:lang w:val="es-EC" w:eastAsia="es-EC"/>
              </w:rPr>
              <w:t>- RAM: 8 GB- Disco: SSD 50GB</w:t>
            </w:r>
          </w:p>
        </w:tc>
        <w:tc>
          <w:tcPr>
            <w:tcW w:w="0" w:type="auto"/>
            <w:vAlign w:val="center"/>
            <w:hideMark/>
          </w:tcPr>
          <w:p w14:paraId="3075DD28"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Ejecuta la lógica del sistema y procesa las operaciones de conversión de unidades (longitud, masa y temperatura). Debe soportar múltiples solicitudes simultáneas.</w:t>
            </w:r>
          </w:p>
        </w:tc>
        <w:tc>
          <w:tcPr>
            <w:tcW w:w="0" w:type="auto"/>
            <w:vAlign w:val="center"/>
            <w:hideMark/>
          </w:tcPr>
          <w:p w14:paraId="34B22438"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$0</w:t>
            </w:r>
          </w:p>
        </w:tc>
      </w:tr>
      <w:tr w:rsidR="007825A6" w:rsidRPr="007825A6" w14:paraId="1A5755B1"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A89B4F"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lastRenderedPageBreak/>
              <w:t>Portátil / PC de desarrollo</w:t>
            </w:r>
          </w:p>
        </w:tc>
        <w:tc>
          <w:tcPr>
            <w:tcW w:w="0" w:type="auto"/>
            <w:vAlign w:val="center"/>
            <w:hideMark/>
          </w:tcPr>
          <w:p w14:paraId="7A5B0228"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Equipo principal para desarrollo y pruebas</w:t>
            </w:r>
          </w:p>
        </w:tc>
        <w:tc>
          <w:tcPr>
            <w:tcW w:w="0" w:type="auto"/>
            <w:vAlign w:val="center"/>
            <w:hideMark/>
          </w:tcPr>
          <w:p w14:paraId="106EBE48"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Lenovo / HP / Genérico</w:t>
            </w:r>
          </w:p>
        </w:tc>
        <w:tc>
          <w:tcPr>
            <w:tcW w:w="0" w:type="auto"/>
            <w:vAlign w:val="center"/>
            <w:hideMark/>
          </w:tcPr>
          <w:p w14:paraId="03868C7A"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 CPU: </w:t>
            </w:r>
            <w:proofErr w:type="spellStart"/>
            <w:r w:rsidRPr="007825A6">
              <w:rPr>
                <w:rFonts w:ascii="Times New Roman" w:eastAsia="Times New Roman" w:hAnsi="Times New Roman" w:cs="Times New Roman"/>
                <w:szCs w:val="24"/>
                <w:lang w:val="es-EC" w:eastAsia="es-EC"/>
              </w:rPr>
              <w:t>Core</w:t>
            </w:r>
            <w:proofErr w:type="spellEnd"/>
            <w:r w:rsidRPr="007825A6">
              <w:rPr>
                <w:rFonts w:ascii="Times New Roman" w:eastAsia="Times New Roman" w:hAnsi="Times New Roman" w:cs="Times New Roman"/>
                <w:szCs w:val="24"/>
                <w:lang w:val="es-EC" w:eastAsia="es-EC"/>
              </w:rPr>
              <w:t xml:space="preserve"> i3 o superior- RAM: 4GB mínimo- Almacenamiento: 256GB SSD</w:t>
            </w:r>
          </w:p>
        </w:tc>
        <w:tc>
          <w:tcPr>
            <w:tcW w:w="0" w:type="auto"/>
            <w:vAlign w:val="center"/>
            <w:hideMark/>
          </w:tcPr>
          <w:p w14:paraId="5BC7E043"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donde se desarrolla y prueba el sistema de conversión, incluyendo la interfaz y la lógica matemática.</w:t>
            </w:r>
          </w:p>
        </w:tc>
        <w:tc>
          <w:tcPr>
            <w:tcW w:w="0" w:type="auto"/>
            <w:vAlign w:val="center"/>
            <w:hideMark/>
          </w:tcPr>
          <w:p w14:paraId="1DF3502B"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$500 - $900</w:t>
            </w:r>
          </w:p>
        </w:tc>
      </w:tr>
      <w:tr w:rsidR="007825A6" w:rsidRPr="007825A6" w14:paraId="059D2C03"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7F3980"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Monitor</w:t>
            </w:r>
          </w:p>
        </w:tc>
        <w:tc>
          <w:tcPr>
            <w:tcW w:w="0" w:type="auto"/>
            <w:vAlign w:val="center"/>
            <w:hideMark/>
          </w:tcPr>
          <w:p w14:paraId="62CDA0F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de visualización</w:t>
            </w:r>
          </w:p>
        </w:tc>
        <w:tc>
          <w:tcPr>
            <w:tcW w:w="0" w:type="auto"/>
            <w:vAlign w:val="center"/>
            <w:hideMark/>
          </w:tcPr>
          <w:p w14:paraId="05A4154C"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Acer</w:t>
            </w:r>
            <w:proofErr w:type="spellEnd"/>
          </w:p>
        </w:tc>
        <w:tc>
          <w:tcPr>
            <w:tcW w:w="0" w:type="auto"/>
            <w:vAlign w:val="center"/>
            <w:hideMark/>
          </w:tcPr>
          <w:p w14:paraId="02D1ACA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- 24”- Resolución: Full HD (1920x1080)- 60 Hz- 16.7 millones de colores</w:t>
            </w:r>
          </w:p>
        </w:tc>
        <w:tc>
          <w:tcPr>
            <w:tcW w:w="0" w:type="auto"/>
            <w:vAlign w:val="center"/>
            <w:hideMark/>
          </w:tcPr>
          <w:p w14:paraId="40D82973"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visualizar la interfaz del sistema y los resultados de las conversiones de manera clara.</w:t>
            </w:r>
          </w:p>
        </w:tc>
        <w:tc>
          <w:tcPr>
            <w:tcW w:w="0" w:type="auto"/>
            <w:vAlign w:val="center"/>
            <w:hideMark/>
          </w:tcPr>
          <w:p w14:paraId="3FBB0AE1"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$116</w:t>
            </w:r>
          </w:p>
        </w:tc>
      </w:tr>
      <w:tr w:rsidR="007825A6" w:rsidRPr="007825A6" w14:paraId="3393BB2F"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AE337F"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Mouse</w:t>
            </w:r>
          </w:p>
        </w:tc>
        <w:tc>
          <w:tcPr>
            <w:tcW w:w="0" w:type="auto"/>
            <w:vAlign w:val="center"/>
            <w:hideMark/>
          </w:tcPr>
          <w:p w14:paraId="2AFA891F"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apuntador</w:t>
            </w:r>
          </w:p>
        </w:tc>
        <w:tc>
          <w:tcPr>
            <w:tcW w:w="0" w:type="auto"/>
            <w:vAlign w:val="center"/>
            <w:hideMark/>
          </w:tcPr>
          <w:p w14:paraId="686B3902"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Genius</w:t>
            </w:r>
            <w:proofErr w:type="spellEnd"/>
          </w:p>
        </w:tc>
        <w:tc>
          <w:tcPr>
            <w:tcW w:w="0" w:type="auto"/>
            <w:vAlign w:val="center"/>
            <w:hideMark/>
          </w:tcPr>
          <w:p w14:paraId="7476FE41"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Sensor óptico 1000 DPI</w:t>
            </w:r>
          </w:p>
        </w:tc>
        <w:tc>
          <w:tcPr>
            <w:tcW w:w="0" w:type="auto"/>
            <w:vAlign w:val="center"/>
            <w:hideMark/>
          </w:tcPr>
          <w:p w14:paraId="1404FF79"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la interacción con la interfaz gráfica del sistema.</w:t>
            </w:r>
          </w:p>
        </w:tc>
        <w:tc>
          <w:tcPr>
            <w:tcW w:w="0" w:type="auto"/>
            <w:vAlign w:val="center"/>
            <w:hideMark/>
          </w:tcPr>
          <w:p w14:paraId="1EC9822D"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$6</w:t>
            </w:r>
          </w:p>
        </w:tc>
      </w:tr>
      <w:tr w:rsidR="007825A6" w:rsidRPr="007825A6" w14:paraId="7A6D2C26"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80D4D0"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Teclado</w:t>
            </w:r>
          </w:p>
        </w:tc>
        <w:tc>
          <w:tcPr>
            <w:tcW w:w="0" w:type="auto"/>
            <w:vAlign w:val="center"/>
            <w:hideMark/>
          </w:tcPr>
          <w:p w14:paraId="7A71082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de entrada</w:t>
            </w:r>
          </w:p>
        </w:tc>
        <w:tc>
          <w:tcPr>
            <w:tcW w:w="0" w:type="auto"/>
            <w:vAlign w:val="center"/>
            <w:hideMark/>
          </w:tcPr>
          <w:p w14:paraId="5D51A849"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Genius</w:t>
            </w:r>
            <w:proofErr w:type="spellEnd"/>
          </w:p>
        </w:tc>
        <w:tc>
          <w:tcPr>
            <w:tcW w:w="0" w:type="auto"/>
            <w:vAlign w:val="center"/>
            <w:hideMark/>
          </w:tcPr>
          <w:p w14:paraId="20B1F1AE"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7825A6">
              <w:rPr>
                <w:rFonts w:ascii="Times New Roman" w:eastAsia="Times New Roman" w:hAnsi="Times New Roman" w:cs="Times New Roman"/>
                <w:szCs w:val="24"/>
                <w:lang w:val="en-US" w:eastAsia="es-EC"/>
              </w:rPr>
              <w:t xml:space="preserve">- 104/105 </w:t>
            </w:r>
            <w:proofErr w:type="spellStart"/>
            <w:r w:rsidRPr="007825A6">
              <w:rPr>
                <w:rFonts w:ascii="Times New Roman" w:eastAsia="Times New Roman" w:hAnsi="Times New Roman" w:cs="Times New Roman"/>
                <w:szCs w:val="24"/>
                <w:lang w:val="en-US" w:eastAsia="es-EC"/>
              </w:rPr>
              <w:t>teclas</w:t>
            </w:r>
            <w:proofErr w:type="spellEnd"/>
            <w:r w:rsidRPr="007825A6">
              <w:rPr>
                <w:rFonts w:ascii="Times New Roman" w:eastAsia="Times New Roman" w:hAnsi="Times New Roman" w:cs="Times New Roman"/>
                <w:szCs w:val="24"/>
                <w:lang w:val="en-US" w:eastAsia="es-EC"/>
              </w:rPr>
              <w:t>- USB- Compatible Windows/Linux</w:t>
            </w:r>
          </w:p>
        </w:tc>
        <w:tc>
          <w:tcPr>
            <w:tcW w:w="0" w:type="auto"/>
            <w:vAlign w:val="center"/>
            <w:hideMark/>
          </w:tcPr>
          <w:p w14:paraId="65916F09"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el ingreso de valores numéricos para realizar conversiones.</w:t>
            </w:r>
          </w:p>
        </w:tc>
        <w:tc>
          <w:tcPr>
            <w:tcW w:w="0" w:type="auto"/>
            <w:vAlign w:val="center"/>
            <w:hideMark/>
          </w:tcPr>
          <w:p w14:paraId="175D8969"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$10</w:t>
            </w:r>
          </w:p>
        </w:tc>
      </w:tr>
      <w:tr w:rsidR="007825A6" w:rsidRPr="007825A6" w14:paraId="051D7E0C"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43B80C"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CPU (Estación de trabajo)</w:t>
            </w:r>
          </w:p>
        </w:tc>
        <w:tc>
          <w:tcPr>
            <w:tcW w:w="0" w:type="auto"/>
            <w:vAlign w:val="center"/>
            <w:hideMark/>
          </w:tcPr>
          <w:p w14:paraId="45F88325"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Unidad central de procesamiento</w:t>
            </w:r>
          </w:p>
        </w:tc>
        <w:tc>
          <w:tcPr>
            <w:tcW w:w="0" w:type="auto"/>
            <w:vAlign w:val="center"/>
            <w:hideMark/>
          </w:tcPr>
          <w:p w14:paraId="69CBF3A9"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Acer</w:t>
            </w:r>
            <w:proofErr w:type="spellEnd"/>
            <w:r w:rsidRPr="007825A6">
              <w:rPr>
                <w:rFonts w:ascii="Times New Roman" w:eastAsia="Times New Roman" w:hAnsi="Times New Roman" w:cs="Times New Roman"/>
                <w:szCs w:val="24"/>
                <w:lang w:val="es-EC" w:eastAsia="es-EC"/>
              </w:rPr>
              <w:t xml:space="preserve"> / Intel</w:t>
            </w:r>
          </w:p>
        </w:tc>
        <w:tc>
          <w:tcPr>
            <w:tcW w:w="0" w:type="auto"/>
            <w:vAlign w:val="center"/>
            <w:hideMark/>
          </w:tcPr>
          <w:p w14:paraId="504F96B3"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eastAsia="es-EC"/>
              </w:rPr>
            </w:pPr>
            <w:r w:rsidRPr="007825A6">
              <w:rPr>
                <w:rFonts w:ascii="Times New Roman" w:eastAsia="Times New Roman" w:hAnsi="Times New Roman" w:cs="Times New Roman"/>
                <w:szCs w:val="24"/>
                <w:lang w:val="en-US" w:eastAsia="es-EC"/>
              </w:rPr>
              <w:t>- Intel Core i5 o superior- 8GB RAM- SO compatible Windows/Linux</w:t>
            </w:r>
          </w:p>
        </w:tc>
        <w:tc>
          <w:tcPr>
            <w:tcW w:w="0" w:type="auto"/>
            <w:vAlign w:val="center"/>
            <w:hideMark/>
          </w:tcPr>
          <w:p w14:paraId="185537FB"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Ejecuta el sistema de conversión y permite el procesamiento eficiente de las operaciones matemáticas.</w:t>
            </w:r>
          </w:p>
        </w:tc>
        <w:tc>
          <w:tcPr>
            <w:tcW w:w="0" w:type="auto"/>
            <w:vAlign w:val="center"/>
            <w:hideMark/>
          </w:tcPr>
          <w:p w14:paraId="185161B1"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$399</w:t>
            </w:r>
          </w:p>
        </w:tc>
      </w:tr>
      <w:tr w:rsidR="007825A6" w:rsidRPr="007825A6" w14:paraId="1072DA6D"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79556B"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móvil</w:t>
            </w:r>
          </w:p>
        </w:tc>
        <w:tc>
          <w:tcPr>
            <w:tcW w:w="0" w:type="auto"/>
            <w:vAlign w:val="center"/>
            <w:hideMark/>
          </w:tcPr>
          <w:p w14:paraId="64CED983"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Terminal del usuario final</w:t>
            </w:r>
          </w:p>
        </w:tc>
        <w:tc>
          <w:tcPr>
            <w:tcW w:w="0" w:type="auto"/>
            <w:vAlign w:val="center"/>
            <w:hideMark/>
          </w:tcPr>
          <w:p w14:paraId="6E7B6927"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Samsung / </w:t>
            </w:r>
            <w:proofErr w:type="spellStart"/>
            <w:r w:rsidRPr="007825A6">
              <w:rPr>
                <w:rFonts w:ascii="Times New Roman" w:eastAsia="Times New Roman" w:hAnsi="Times New Roman" w:cs="Times New Roman"/>
                <w:szCs w:val="24"/>
                <w:lang w:val="es-EC" w:eastAsia="es-EC"/>
              </w:rPr>
              <w:t>Xiaomi</w:t>
            </w:r>
            <w:proofErr w:type="spellEnd"/>
            <w:r w:rsidRPr="007825A6">
              <w:rPr>
                <w:rFonts w:ascii="Times New Roman" w:eastAsia="Times New Roman" w:hAnsi="Times New Roman" w:cs="Times New Roman"/>
                <w:szCs w:val="24"/>
                <w:lang w:val="es-EC" w:eastAsia="es-EC"/>
              </w:rPr>
              <w:t xml:space="preserve"> / Motorola</w:t>
            </w:r>
          </w:p>
        </w:tc>
        <w:tc>
          <w:tcPr>
            <w:tcW w:w="0" w:type="auto"/>
            <w:vAlign w:val="center"/>
            <w:hideMark/>
          </w:tcPr>
          <w:p w14:paraId="0F7DF2F5"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 Pantalla 5” o superior- 2GB RAM mínimo- </w:t>
            </w:r>
            <w:proofErr w:type="spellStart"/>
            <w:r w:rsidRPr="007825A6">
              <w:rPr>
                <w:rFonts w:ascii="Times New Roman" w:eastAsia="Times New Roman" w:hAnsi="Times New Roman" w:cs="Times New Roman"/>
                <w:szCs w:val="24"/>
                <w:lang w:val="es-EC" w:eastAsia="es-EC"/>
              </w:rPr>
              <w:t>WiFi</w:t>
            </w:r>
            <w:proofErr w:type="spellEnd"/>
            <w:r w:rsidRPr="007825A6">
              <w:rPr>
                <w:rFonts w:ascii="Times New Roman" w:eastAsia="Times New Roman" w:hAnsi="Times New Roman" w:cs="Times New Roman"/>
                <w:szCs w:val="24"/>
                <w:lang w:val="es-EC" w:eastAsia="es-EC"/>
              </w:rPr>
              <w:t>/4G</w:t>
            </w:r>
          </w:p>
        </w:tc>
        <w:tc>
          <w:tcPr>
            <w:tcW w:w="0" w:type="auto"/>
            <w:vAlign w:val="center"/>
            <w:hideMark/>
          </w:tcPr>
          <w:p w14:paraId="6DDE6928"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ejecutar la aplicación móvil para realizar conversiones de unidades en cualquier lugar.</w:t>
            </w:r>
          </w:p>
        </w:tc>
        <w:tc>
          <w:tcPr>
            <w:tcW w:w="0" w:type="auto"/>
            <w:vAlign w:val="center"/>
            <w:hideMark/>
          </w:tcPr>
          <w:p w14:paraId="087520AA"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$150 - $800</w:t>
            </w:r>
          </w:p>
        </w:tc>
      </w:tr>
      <w:tr w:rsidR="007825A6" w:rsidRPr="007825A6" w14:paraId="757769CA"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3231B6"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Servidor de base de datos (opcional)</w:t>
            </w:r>
          </w:p>
        </w:tc>
        <w:tc>
          <w:tcPr>
            <w:tcW w:w="0" w:type="auto"/>
            <w:vAlign w:val="center"/>
            <w:hideMark/>
          </w:tcPr>
          <w:p w14:paraId="1DA9C9BE"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Almacenamiento de datos (si aplica)</w:t>
            </w:r>
          </w:p>
        </w:tc>
        <w:tc>
          <w:tcPr>
            <w:tcW w:w="0" w:type="auto"/>
            <w:vAlign w:val="center"/>
            <w:hideMark/>
          </w:tcPr>
          <w:p w14:paraId="15AD4176"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Cloud / Local</w:t>
            </w:r>
          </w:p>
        </w:tc>
        <w:tc>
          <w:tcPr>
            <w:tcW w:w="0" w:type="auto"/>
            <w:vAlign w:val="center"/>
            <w:hideMark/>
          </w:tcPr>
          <w:p w14:paraId="32B511A0"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SSD- Alta disponibilidad- Conectividad estable</w:t>
            </w:r>
          </w:p>
        </w:tc>
        <w:tc>
          <w:tcPr>
            <w:tcW w:w="0" w:type="auto"/>
            <w:vAlign w:val="center"/>
            <w:hideMark/>
          </w:tcPr>
          <w:p w14:paraId="67720515"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Almacena datos del sistema si se implementa registro de conversiones o historial.</w:t>
            </w:r>
          </w:p>
        </w:tc>
        <w:tc>
          <w:tcPr>
            <w:tcW w:w="0" w:type="auto"/>
            <w:vAlign w:val="center"/>
            <w:hideMark/>
          </w:tcPr>
          <w:p w14:paraId="1C39EE4B"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6" w:name="_Toc227055938"/>
      <w:r>
        <w:lastRenderedPageBreak/>
        <w:t xml:space="preserve">8.1.3 </w:t>
      </w:r>
      <w:r w:rsidR="007D50AD" w:rsidRPr="00850009">
        <w:t>Interfaces de software</w:t>
      </w:r>
      <w:bookmarkEnd w:id="46"/>
    </w:p>
    <w:p w14:paraId="78DEF08C" w14:textId="5C7ED9EA" w:rsidR="00966823" w:rsidRPr="00850009" w:rsidRDefault="004D293B" w:rsidP="004D293B">
      <w:pPr>
        <w:pStyle w:val="Descripcin"/>
      </w:pPr>
      <w:bookmarkStart w:id="47"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7"/>
    </w:p>
    <w:tbl>
      <w:tblPr>
        <w:tblStyle w:val="Tabladecuadrcula6concolores-nfasis4"/>
        <w:tblW w:w="0" w:type="auto"/>
        <w:tblLook w:val="04A0" w:firstRow="1" w:lastRow="0" w:firstColumn="1" w:lastColumn="0" w:noHBand="0" w:noVBand="1"/>
      </w:tblPr>
      <w:tblGrid>
        <w:gridCol w:w="1837"/>
        <w:gridCol w:w="4708"/>
        <w:gridCol w:w="2875"/>
      </w:tblGrid>
      <w:tr w:rsidR="00A81382" w:rsidRPr="00A81382" w14:paraId="0C9A84D0" w14:textId="77777777" w:rsidTr="00A8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BED19" w14:textId="77777777" w:rsidR="00A81382" w:rsidRPr="00A81382" w:rsidRDefault="00A81382" w:rsidP="00A81382">
            <w:pPr>
              <w:widowControl/>
              <w:autoSpaceDE/>
              <w:autoSpaceDN/>
              <w:spacing w:before="0" w:after="0"/>
              <w:jc w:val="center"/>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Detalles</w:t>
            </w:r>
          </w:p>
        </w:tc>
        <w:tc>
          <w:tcPr>
            <w:tcW w:w="0" w:type="auto"/>
            <w:hideMark/>
          </w:tcPr>
          <w:p w14:paraId="4603D716"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Definición</w:t>
            </w:r>
          </w:p>
        </w:tc>
        <w:tc>
          <w:tcPr>
            <w:tcW w:w="0" w:type="auto"/>
            <w:hideMark/>
          </w:tcPr>
          <w:p w14:paraId="1C5F3C57"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Propósito</w:t>
            </w:r>
          </w:p>
        </w:tc>
      </w:tr>
      <w:tr w:rsidR="00A81382" w:rsidRPr="00A81382" w14:paraId="42F5B7E2"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5E3AD"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Servidor</w:t>
            </w:r>
          </w:p>
        </w:tc>
        <w:tc>
          <w:tcPr>
            <w:tcW w:w="0" w:type="auto"/>
            <w:hideMark/>
          </w:tcPr>
          <w:p w14:paraId="745C1B97"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Linux Ubuntu </w:t>
            </w:r>
            <w:proofErr w:type="spellStart"/>
            <w:r w:rsidRPr="00A81382">
              <w:rPr>
                <w:rFonts w:ascii="Times New Roman" w:eastAsia="Times New Roman" w:hAnsi="Times New Roman" w:cs="Times New Roman"/>
                <w:szCs w:val="24"/>
                <w:lang w:val="es-EC" w:eastAsia="es-EC"/>
              </w:rPr>
              <w:t>ServerN.º</w:t>
            </w:r>
            <w:proofErr w:type="spellEnd"/>
            <w:r w:rsidRPr="00A81382">
              <w:rPr>
                <w:rFonts w:ascii="Times New Roman" w:eastAsia="Times New Roman" w:hAnsi="Times New Roman" w:cs="Times New Roman"/>
                <w:szCs w:val="24"/>
                <w:lang w:val="es-EC" w:eastAsia="es-EC"/>
              </w:rPr>
              <w:t xml:space="preserve"> Especificación: x86_64N.º Versión: 20.04 </w:t>
            </w:r>
            <w:proofErr w:type="spellStart"/>
            <w:r w:rsidRPr="00A81382">
              <w:rPr>
                <w:rFonts w:ascii="Times New Roman" w:eastAsia="Times New Roman" w:hAnsi="Times New Roman" w:cs="Times New Roman"/>
                <w:szCs w:val="24"/>
                <w:lang w:val="es-EC" w:eastAsia="es-EC"/>
              </w:rPr>
              <w:t>LTSFuente</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ubuntu.comDistribución</w:t>
            </w:r>
            <w:proofErr w:type="spellEnd"/>
            <w:r w:rsidRPr="00A81382">
              <w:rPr>
                <w:rFonts w:ascii="Times New Roman" w:eastAsia="Times New Roman" w:hAnsi="Times New Roman" w:cs="Times New Roman"/>
                <w:szCs w:val="24"/>
                <w:lang w:val="es-EC" w:eastAsia="es-EC"/>
              </w:rPr>
              <w:t xml:space="preserve">: Open </w:t>
            </w:r>
            <w:proofErr w:type="spellStart"/>
            <w:r w:rsidRPr="00A81382">
              <w:rPr>
                <w:rFonts w:ascii="Times New Roman" w:eastAsia="Times New Roman" w:hAnsi="Times New Roman" w:cs="Times New Roman"/>
                <w:szCs w:val="24"/>
                <w:lang w:val="es-EC" w:eastAsia="es-EC"/>
              </w:rPr>
              <w:t>SourcePrecio</w:t>
            </w:r>
            <w:proofErr w:type="spellEnd"/>
            <w:r w:rsidRPr="00A81382">
              <w:rPr>
                <w:rFonts w:ascii="Times New Roman" w:eastAsia="Times New Roman" w:hAnsi="Times New Roman" w:cs="Times New Roman"/>
                <w:szCs w:val="24"/>
                <w:lang w:val="es-EC" w:eastAsia="es-EC"/>
              </w:rPr>
              <w:t>: Gratuito</w:t>
            </w:r>
          </w:p>
        </w:tc>
        <w:tc>
          <w:tcPr>
            <w:tcW w:w="0" w:type="auto"/>
            <w:hideMark/>
          </w:tcPr>
          <w:p w14:paraId="0C9B757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basado en Linux, diseñado para entornos de servidor, caracterizado por su estabilidad, seguridad y alto rendimiento en la nube.</w:t>
            </w:r>
          </w:p>
        </w:tc>
      </w:tr>
      <w:tr w:rsidR="00A81382" w:rsidRPr="00A81382" w14:paraId="0C235F87"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679C43A6"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Cliente</w:t>
            </w:r>
          </w:p>
        </w:tc>
        <w:tc>
          <w:tcPr>
            <w:tcW w:w="0" w:type="auto"/>
            <w:hideMark/>
          </w:tcPr>
          <w:p w14:paraId="70DC1C61"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Microsoft </w:t>
            </w:r>
            <w:proofErr w:type="spellStart"/>
            <w:r w:rsidRPr="00A81382">
              <w:rPr>
                <w:rFonts w:ascii="Times New Roman" w:eastAsia="Times New Roman" w:hAnsi="Times New Roman" w:cs="Times New Roman"/>
                <w:szCs w:val="24"/>
                <w:lang w:val="es-EC" w:eastAsia="es-EC"/>
              </w:rPr>
              <w:t>WindowsN.º</w:t>
            </w:r>
            <w:proofErr w:type="spellEnd"/>
            <w:r w:rsidRPr="00A81382">
              <w:rPr>
                <w:rFonts w:ascii="Times New Roman" w:eastAsia="Times New Roman" w:hAnsi="Times New Roman" w:cs="Times New Roman"/>
                <w:szCs w:val="24"/>
                <w:lang w:val="es-EC" w:eastAsia="es-EC"/>
              </w:rPr>
              <w:t xml:space="preserve"> Especificación: NT </w:t>
            </w:r>
            <w:proofErr w:type="spellStart"/>
            <w:r w:rsidRPr="00A81382">
              <w:rPr>
                <w:rFonts w:ascii="Times New Roman" w:eastAsia="Times New Roman" w:hAnsi="Times New Roman" w:cs="Times New Roman"/>
                <w:szCs w:val="24"/>
                <w:lang w:val="es-EC" w:eastAsia="es-EC"/>
              </w:rPr>
              <w:t>KernelN.º</w:t>
            </w:r>
            <w:proofErr w:type="spellEnd"/>
            <w:r w:rsidRPr="00A81382">
              <w:rPr>
                <w:rFonts w:ascii="Times New Roman" w:eastAsia="Times New Roman" w:hAnsi="Times New Roman" w:cs="Times New Roman"/>
                <w:szCs w:val="24"/>
                <w:lang w:val="es-EC" w:eastAsia="es-EC"/>
              </w:rPr>
              <w:t xml:space="preserve"> Versión: 10 / 11Fuente: </w:t>
            </w:r>
            <w:proofErr w:type="spellStart"/>
            <w:r w:rsidRPr="00A81382">
              <w:rPr>
                <w:rFonts w:ascii="Times New Roman" w:eastAsia="Times New Roman" w:hAnsi="Times New Roman" w:cs="Times New Roman"/>
                <w:szCs w:val="24"/>
                <w:lang w:val="es-EC" w:eastAsia="es-EC"/>
              </w:rPr>
              <w:t>microsoft.comDistribución</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ComercialPrecio</w:t>
            </w:r>
            <w:proofErr w:type="spellEnd"/>
            <w:r w:rsidRPr="00A81382">
              <w:rPr>
                <w:rFonts w:ascii="Times New Roman" w:eastAsia="Times New Roman" w:hAnsi="Times New Roman" w:cs="Times New Roman"/>
                <w:szCs w:val="24"/>
                <w:lang w:val="es-EC" w:eastAsia="es-EC"/>
              </w:rPr>
              <w:t>: ~$199 USD</w:t>
            </w:r>
          </w:p>
        </w:tc>
        <w:tc>
          <w:tcPr>
            <w:tcW w:w="0" w:type="auto"/>
            <w:hideMark/>
          </w:tcPr>
          <w:p w14:paraId="4739B6B7"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Sistema operativo con interfaz </w:t>
            </w:r>
            <w:proofErr w:type="gramStart"/>
            <w:r w:rsidRPr="00A81382">
              <w:rPr>
                <w:rFonts w:ascii="Times New Roman" w:eastAsia="Times New Roman" w:hAnsi="Times New Roman" w:cs="Times New Roman"/>
                <w:szCs w:val="24"/>
                <w:lang w:val="es-EC" w:eastAsia="es-EC"/>
              </w:rPr>
              <w:t>gráfica ampliamente utilizado</w:t>
            </w:r>
            <w:proofErr w:type="gramEnd"/>
            <w:r w:rsidRPr="00A81382">
              <w:rPr>
                <w:rFonts w:ascii="Times New Roman" w:eastAsia="Times New Roman" w:hAnsi="Times New Roman" w:cs="Times New Roman"/>
                <w:szCs w:val="24"/>
                <w:lang w:val="es-EC" w:eastAsia="es-EC"/>
              </w:rPr>
              <w:t xml:space="preserve"> en entornos personales y corporativos.</w:t>
            </w:r>
          </w:p>
        </w:tc>
      </w:tr>
      <w:tr w:rsidR="00A81382" w:rsidRPr="00A81382" w14:paraId="01A05C08"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477BD"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Móvil</w:t>
            </w:r>
          </w:p>
        </w:tc>
        <w:tc>
          <w:tcPr>
            <w:tcW w:w="0" w:type="auto"/>
            <w:hideMark/>
          </w:tcPr>
          <w:p w14:paraId="60426241"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w:t>
            </w:r>
            <w:proofErr w:type="spellStart"/>
            <w:r w:rsidRPr="00A81382">
              <w:rPr>
                <w:rFonts w:ascii="Times New Roman" w:eastAsia="Times New Roman" w:hAnsi="Times New Roman" w:cs="Times New Roman"/>
                <w:szCs w:val="24"/>
                <w:lang w:val="es-EC" w:eastAsia="es-EC"/>
              </w:rPr>
              <w:t>AndroidN.º</w:t>
            </w:r>
            <w:proofErr w:type="spellEnd"/>
            <w:r w:rsidRPr="00A81382">
              <w:rPr>
                <w:rFonts w:ascii="Times New Roman" w:eastAsia="Times New Roman" w:hAnsi="Times New Roman" w:cs="Times New Roman"/>
                <w:szCs w:val="24"/>
                <w:lang w:val="es-EC" w:eastAsia="es-EC"/>
              </w:rPr>
              <w:t xml:space="preserve"> Especificación: API </w:t>
            </w:r>
            <w:proofErr w:type="spellStart"/>
            <w:r w:rsidRPr="00A81382">
              <w:rPr>
                <w:rFonts w:ascii="Times New Roman" w:eastAsia="Times New Roman" w:hAnsi="Times New Roman" w:cs="Times New Roman"/>
                <w:szCs w:val="24"/>
                <w:lang w:val="es-EC" w:eastAsia="es-EC"/>
              </w:rPr>
              <w:t>Level</w:t>
            </w:r>
            <w:proofErr w:type="spellEnd"/>
            <w:r w:rsidRPr="00A81382">
              <w:rPr>
                <w:rFonts w:ascii="Times New Roman" w:eastAsia="Times New Roman" w:hAnsi="Times New Roman" w:cs="Times New Roman"/>
                <w:szCs w:val="24"/>
                <w:lang w:val="es-EC" w:eastAsia="es-EC"/>
              </w:rPr>
              <w:t xml:space="preserve"> 26+N.º Versión: 8.0 a 14.0Fuente: </w:t>
            </w:r>
            <w:proofErr w:type="spellStart"/>
            <w:r w:rsidRPr="00A81382">
              <w:rPr>
                <w:rFonts w:ascii="Times New Roman" w:eastAsia="Times New Roman" w:hAnsi="Times New Roman" w:cs="Times New Roman"/>
                <w:szCs w:val="24"/>
                <w:lang w:val="es-EC" w:eastAsia="es-EC"/>
              </w:rPr>
              <w:t>android.comDistribución</w:t>
            </w:r>
            <w:proofErr w:type="spellEnd"/>
            <w:r w:rsidRPr="00A81382">
              <w:rPr>
                <w:rFonts w:ascii="Times New Roman" w:eastAsia="Times New Roman" w:hAnsi="Times New Roman" w:cs="Times New Roman"/>
                <w:szCs w:val="24"/>
                <w:lang w:val="es-EC" w:eastAsia="es-EC"/>
              </w:rPr>
              <w:t xml:space="preserve">: Open </w:t>
            </w:r>
            <w:proofErr w:type="spellStart"/>
            <w:r w:rsidRPr="00A81382">
              <w:rPr>
                <w:rFonts w:ascii="Times New Roman" w:eastAsia="Times New Roman" w:hAnsi="Times New Roman" w:cs="Times New Roman"/>
                <w:szCs w:val="24"/>
                <w:lang w:val="es-EC" w:eastAsia="es-EC"/>
              </w:rPr>
              <w:t>SourcePrecio</w:t>
            </w:r>
            <w:proofErr w:type="spellEnd"/>
            <w:r w:rsidRPr="00A81382">
              <w:rPr>
                <w:rFonts w:ascii="Times New Roman" w:eastAsia="Times New Roman" w:hAnsi="Times New Roman" w:cs="Times New Roman"/>
                <w:szCs w:val="24"/>
                <w:lang w:val="es-EC" w:eastAsia="es-EC"/>
              </w:rPr>
              <w:t>: Gratuito</w:t>
            </w:r>
          </w:p>
        </w:tc>
        <w:tc>
          <w:tcPr>
            <w:tcW w:w="0" w:type="auto"/>
            <w:hideMark/>
          </w:tcPr>
          <w:p w14:paraId="6DC03439"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Sistema operativo móvil basado en Linux, diseñado para dispositivos táctiles como </w:t>
            </w:r>
            <w:proofErr w:type="spellStart"/>
            <w:r w:rsidRPr="00A81382">
              <w:rPr>
                <w:rFonts w:ascii="Times New Roman" w:eastAsia="Times New Roman" w:hAnsi="Times New Roman" w:cs="Times New Roman"/>
                <w:szCs w:val="24"/>
                <w:lang w:val="es-EC" w:eastAsia="es-EC"/>
              </w:rPr>
              <w:t>smartphones</w:t>
            </w:r>
            <w:proofErr w:type="spellEnd"/>
            <w:r w:rsidRPr="00A81382">
              <w:rPr>
                <w:rFonts w:ascii="Times New Roman" w:eastAsia="Times New Roman" w:hAnsi="Times New Roman" w:cs="Times New Roman"/>
                <w:szCs w:val="24"/>
                <w:lang w:val="es-EC" w:eastAsia="es-EC"/>
              </w:rPr>
              <w:t xml:space="preserve"> y </w:t>
            </w:r>
            <w:proofErr w:type="spellStart"/>
            <w:r w:rsidRPr="00A81382">
              <w:rPr>
                <w:rFonts w:ascii="Times New Roman" w:eastAsia="Times New Roman" w:hAnsi="Times New Roman" w:cs="Times New Roman"/>
                <w:szCs w:val="24"/>
                <w:lang w:val="es-EC" w:eastAsia="es-EC"/>
              </w:rPr>
              <w:t>tablets</w:t>
            </w:r>
            <w:proofErr w:type="spellEnd"/>
            <w:r w:rsidRPr="00A81382">
              <w:rPr>
                <w:rFonts w:ascii="Times New Roman" w:eastAsia="Times New Roman" w:hAnsi="Times New Roman" w:cs="Times New Roman"/>
                <w:szCs w:val="24"/>
                <w:lang w:val="es-EC" w:eastAsia="es-EC"/>
              </w:rPr>
              <w:t>.</w:t>
            </w:r>
          </w:p>
        </w:tc>
      </w:tr>
      <w:tr w:rsidR="00A81382" w:rsidRPr="00A81382" w14:paraId="29419539"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7FF752FA"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Base de Datos</w:t>
            </w:r>
          </w:p>
        </w:tc>
        <w:tc>
          <w:tcPr>
            <w:tcW w:w="0" w:type="auto"/>
            <w:hideMark/>
          </w:tcPr>
          <w:p w14:paraId="4E374A3D"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w:t>
            </w:r>
            <w:proofErr w:type="spellStart"/>
            <w:r w:rsidRPr="00A81382">
              <w:rPr>
                <w:rFonts w:ascii="Times New Roman" w:eastAsia="Times New Roman" w:hAnsi="Times New Roman" w:cs="Times New Roman"/>
                <w:szCs w:val="24"/>
                <w:lang w:val="es-EC" w:eastAsia="es-EC"/>
              </w:rPr>
              <w:t>MariaDB</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ServerN.º</w:t>
            </w:r>
            <w:proofErr w:type="spellEnd"/>
            <w:r w:rsidRPr="00A81382">
              <w:rPr>
                <w:rFonts w:ascii="Times New Roman" w:eastAsia="Times New Roman" w:hAnsi="Times New Roman" w:cs="Times New Roman"/>
                <w:szCs w:val="24"/>
                <w:lang w:val="es-EC" w:eastAsia="es-EC"/>
              </w:rPr>
              <w:t xml:space="preserve"> Especificación: SQL:2016N.º Versión: 10.xFuente: </w:t>
            </w:r>
            <w:proofErr w:type="spellStart"/>
            <w:r w:rsidRPr="00A81382">
              <w:rPr>
                <w:rFonts w:ascii="Times New Roman" w:eastAsia="Times New Roman" w:hAnsi="Times New Roman" w:cs="Times New Roman"/>
                <w:szCs w:val="24"/>
                <w:lang w:val="es-EC" w:eastAsia="es-EC"/>
              </w:rPr>
              <w:t>mariadb.orgDistribución</w:t>
            </w:r>
            <w:proofErr w:type="spellEnd"/>
            <w:r w:rsidRPr="00A81382">
              <w:rPr>
                <w:rFonts w:ascii="Times New Roman" w:eastAsia="Times New Roman" w:hAnsi="Times New Roman" w:cs="Times New Roman"/>
                <w:szCs w:val="24"/>
                <w:lang w:val="es-EC" w:eastAsia="es-EC"/>
              </w:rPr>
              <w:t>: GPL v2Precio: Gratuito</w:t>
            </w:r>
          </w:p>
        </w:tc>
        <w:tc>
          <w:tcPr>
            <w:tcW w:w="0" w:type="auto"/>
            <w:hideMark/>
          </w:tcPr>
          <w:p w14:paraId="3A27F07C"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de gestión de bases de datos relacional compatible con SQL, orientado a la integridad y rendimiento.</w:t>
            </w:r>
          </w:p>
        </w:tc>
      </w:tr>
      <w:tr w:rsidR="00A81382" w:rsidRPr="00A81382" w14:paraId="74A7D46B"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66CD2"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Lenguaje de Programación</w:t>
            </w:r>
          </w:p>
        </w:tc>
        <w:tc>
          <w:tcPr>
            <w:tcW w:w="0" w:type="auto"/>
            <w:hideMark/>
          </w:tcPr>
          <w:p w14:paraId="15898836"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Java JDK / </w:t>
            </w:r>
            <w:proofErr w:type="spellStart"/>
            <w:r w:rsidRPr="00A81382">
              <w:rPr>
                <w:rFonts w:ascii="Times New Roman" w:eastAsia="Times New Roman" w:hAnsi="Times New Roman" w:cs="Times New Roman"/>
                <w:szCs w:val="24"/>
                <w:lang w:val="es-EC" w:eastAsia="es-EC"/>
              </w:rPr>
              <w:t>Dart</w:t>
            </w:r>
            <w:proofErr w:type="spellEnd"/>
            <w:r w:rsidRPr="00A81382">
              <w:rPr>
                <w:rFonts w:ascii="Times New Roman" w:eastAsia="Times New Roman" w:hAnsi="Times New Roman" w:cs="Times New Roman"/>
                <w:szCs w:val="24"/>
                <w:lang w:val="es-EC" w:eastAsia="es-EC"/>
              </w:rPr>
              <w:t xml:space="preserve"> (opcional)N.º Especificación: Java SE 8 / </w:t>
            </w:r>
            <w:proofErr w:type="spellStart"/>
            <w:r w:rsidRPr="00A81382">
              <w:rPr>
                <w:rFonts w:ascii="Times New Roman" w:eastAsia="Times New Roman" w:hAnsi="Times New Roman" w:cs="Times New Roman"/>
                <w:szCs w:val="24"/>
                <w:lang w:val="es-EC" w:eastAsia="es-EC"/>
              </w:rPr>
              <w:t>Dart</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SDKN.º</w:t>
            </w:r>
            <w:proofErr w:type="spellEnd"/>
            <w:r w:rsidRPr="00A81382">
              <w:rPr>
                <w:rFonts w:ascii="Times New Roman" w:eastAsia="Times New Roman" w:hAnsi="Times New Roman" w:cs="Times New Roman"/>
                <w:szCs w:val="24"/>
                <w:lang w:val="es-EC" w:eastAsia="es-EC"/>
              </w:rPr>
              <w:t xml:space="preserve"> Versión: 1.8+Fuente: oracle.com / </w:t>
            </w:r>
            <w:proofErr w:type="spellStart"/>
            <w:r w:rsidRPr="00A81382">
              <w:rPr>
                <w:rFonts w:ascii="Times New Roman" w:eastAsia="Times New Roman" w:hAnsi="Times New Roman" w:cs="Times New Roman"/>
                <w:szCs w:val="24"/>
                <w:lang w:val="es-EC" w:eastAsia="es-EC"/>
              </w:rPr>
              <w:t>dart.devDistribución</w:t>
            </w:r>
            <w:proofErr w:type="spellEnd"/>
            <w:r w:rsidRPr="00A81382">
              <w:rPr>
                <w:rFonts w:ascii="Times New Roman" w:eastAsia="Times New Roman" w:hAnsi="Times New Roman" w:cs="Times New Roman"/>
                <w:szCs w:val="24"/>
                <w:lang w:val="es-EC" w:eastAsia="es-EC"/>
              </w:rPr>
              <w:t xml:space="preserve">: Open </w:t>
            </w:r>
            <w:proofErr w:type="spellStart"/>
            <w:r w:rsidRPr="00A81382">
              <w:rPr>
                <w:rFonts w:ascii="Times New Roman" w:eastAsia="Times New Roman" w:hAnsi="Times New Roman" w:cs="Times New Roman"/>
                <w:szCs w:val="24"/>
                <w:lang w:val="es-EC" w:eastAsia="es-EC"/>
              </w:rPr>
              <w:t>Source</w:t>
            </w:r>
            <w:proofErr w:type="spellEnd"/>
            <w:r w:rsidRPr="00A81382">
              <w:rPr>
                <w:rFonts w:ascii="Times New Roman" w:eastAsia="Times New Roman" w:hAnsi="Times New Roman" w:cs="Times New Roman"/>
                <w:szCs w:val="24"/>
                <w:lang w:val="es-EC" w:eastAsia="es-EC"/>
              </w:rPr>
              <w:t xml:space="preserve"> / Oracle</w:t>
            </w:r>
          </w:p>
        </w:tc>
        <w:tc>
          <w:tcPr>
            <w:tcW w:w="0" w:type="auto"/>
            <w:hideMark/>
          </w:tcPr>
          <w:p w14:paraId="583B43E0"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Lenguajes de programación utilizados para desarrollar la lógica del sistema.</w:t>
            </w:r>
          </w:p>
        </w:tc>
      </w:tr>
      <w:tr w:rsidR="00A81382" w:rsidRPr="00A81382" w14:paraId="1FC0D729"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658D0A39"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Entorno de Desarrollo (IDE)</w:t>
            </w:r>
          </w:p>
        </w:tc>
        <w:tc>
          <w:tcPr>
            <w:tcW w:w="0" w:type="auto"/>
            <w:hideMark/>
          </w:tcPr>
          <w:p w14:paraId="6ECE2890"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Apache </w:t>
            </w:r>
            <w:proofErr w:type="spellStart"/>
            <w:r w:rsidRPr="00A81382">
              <w:rPr>
                <w:rFonts w:ascii="Times New Roman" w:eastAsia="Times New Roman" w:hAnsi="Times New Roman" w:cs="Times New Roman"/>
                <w:szCs w:val="24"/>
                <w:lang w:val="es-EC" w:eastAsia="es-EC"/>
              </w:rPr>
              <w:t>NetBeansN.º</w:t>
            </w:r>
            <w:proofErr w:type="spellEnd"/>
            <w:r w:rsidRPr="00A81382">
              <w:rPr>
                <w:rFonts w:ascii="Times New Roman" w:eastAsia="Times New Roman" w:hAnsi="Times New Roman" w:cs="Times New Roman"/>
                <w:szCs w:val="24"/>
                <w:lang w:val="es-EC" w:eastAsia="es-EC"/>
              </w:rPr>
              <w:t xml:space="preserve"> Especificación: IDE </w:t>
            </w:r>
            <w:proofErr w:type="spellStart"/>
            <w:r w:rsidRPr="00A81382">
              <w:rPr>
                <w:rFonts w:ascii="Times New Roman" w:eastAsia="Times New Roman" w:hAnsi="Times New Roman" w:cs="Times New Roman"/>
                <w:szCs w:val="24"/>
                <w:lang w:val="es-EC" w:eastAsia="es-EC"/>
              </w:rPr>
              <w:t>PlatformN.º</w:t>
            </w:r>
            <w:proofErr w:type="spellEnd"/>
            <w:r w:rsidRPr="00A81382">
              <w:rPr>
                <w:rFonts w:ascii="Times New Roman" w:eastAsia="Times New Roman" w:hAnsi="Times New Roman" w:cs="Times New Roman"/>
                <w:szCs w:val="24"/>
                <w:lang w:val="es-EC" w:eastAsia="es-EC"/>
              </w:rPr>
              <w:t xml:space="preserve"> Versión: 12+Fuente: </w:t>
            </w:r>
            <w:proofErr w:type="spellStart"/>
            <w:r w:rsidRPr="00A81382">
              <w:rPr>
                <w:rFonts w:ascii="Times New Roman" w:eastAsia="Times New Roman" w:hAnsi="Times New Roman" w:cs="Times New Roman"/>
                <w:szCs w:val="24"/>
                <w:lang w:val="es-EC" w:eastAsia="es-EC"/>
              </w:rPr>
              <w:t>netbeans.apache.orgDistribución</w:t>
            </w:r>
            <w:proofErr w:type="spellEnd"/>
            <w:r w:rsidRPr="00A81382">
              <w:rPr>
                <w:rFonts w:ascii="Times New Roman" w:eastAsia="Times New Roman" w:hAnsi="Times New Roman" w:cs="Times New Roman"/>
                <w:szCs w:val="24"/>
                <w:lang w:val="es-EC" w:eastAsia="es-EC"/>
              </w:rPr>
              <w:t>: Apache 2.0Precio: Gratuito</w:t>
            </w:r>
          </w:p>
        </w:tc>
        <w:tc>
          <w:tcPr>
            <w:tcW w:w="0" w:type="auto"/>
            <w:hideMark/>
          </w:tcPr>
          <w:p w14:paraId="75F6FFD0"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Entorno de desarrollo integrado para programación en Java y otros lenguajes.</w:t>
            </w:r>
          </w:p>
        </w:tc>
      </w:tr>
      <w:tr w:rsidR="00A81382" w:rsidRPr="00A81382" w14:paraId="24188252"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AF877"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Framework / Librerías</w:t>
            </w:r>
          </w:p>
        </w:tc>
        <w:tc>
          <w:tcPr>
            <w:tcW w:w="0" w:type="auto"/>
            <w:hideMark/>
          </w:tcPr>
          <w:p w14:paraId="73EACC63"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JAX-WS (opcional si SOAP)N.º Especificación: API </w:t>
            </w:r>
            <w:proofErr w:type="spellStart"/>
            <w:r w:rsidRPr="00A81382">
              <w:rPr>
                <w:rFonts w:ascii="Times New Roman" w:eastAsia="Times New Roman" w:hAnsi="Times New Roman" w:cs="Times New Roman"/>
                <w:szCs w:val="24"/>
                <w:lang w:val="es-EC" w:eastAsia="es-EC"/>
              </w:rPr>
              <w:t>estándarN.º</w:t>
            </w:r>
            <w:proofErr w:type="spellEnd"/>
            <w:r w:rsidRPr="00A81382">
              <w:rPr>
                <w:rFonts w:ascii="Times New Roman" w:eastAsia="Times New Roman" w:hAnsi="Times New Roman" w:cs="Times New Roman"/>
                <w:szCs w:val="24"/>
                <w:lang w:val="es-EC" w:eastAsia="es-EC"/>
              </w:rPr>
              <w:t xml:space="preserve"> Versión: 2.3+Fuente: </w:t>
            </w:r>
            <w:proofErr w:type="spellStart"/>
            <w:r w:rsidRPr="00A81382">
              <w:rPr>
                <w:rFonts w:ascii="Times New Roman" w:eastAsia="Times New Roman" w:hAnsi="Times New Roman" w:cs="Times New Roman"/>
                <w:szCs w:val="24"/>
                <w:lang w:val="es-EC" w:eastAsia="es-EC"/>
              </w:rPr>
              <w:t>javaee.github.ioDistribución</w:t>
            </w:r>
            <w:proofErr w:type="spellEnd"/>
            <w:r w:rsidRPr="00A81382">
              <w:rPr>
                <w:rFonts w:ascii="Times New Roman" w:eastAsia="Times New Roman" w:hAnsi="Times New Roman" w:cs="Times New Roman"/>
                <w:szCs w:val="24"/>
                <w:lang w:val="es-EC" w:eastAsia="es-EC"/>
              </w:rPr>
              <w:t>: CDDL/GPL</w:t>
            </w:r>
          </w:p>
        </w:tc>
        <w:tc>
          <w:tcPr>
            <w:tcW w:w="0" w:type="auto"/>
            <w:hideMark/>
          </w:tcPr>
          <w:p w14:paraId="11AFE608"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Conjunto de </w:t>
            </w:r>
            <w:proofErr w:type="spellStart"/>
            <w:r w:rsidRPr="00A81382">
              <w:rPr>
                <w:rFonts w:ascii="Times New Roman" w:eastAsia="Times New Roman" w:hAnsi="Times New Roman" w:cs="Times New Roman"/>
                <w:szCs w:val="24"/>
                <w:lang w:val="es-EC" w:eastAsia="es-EC"/>
              </w:rPr>
              <w:t>APIs</w:t>
            </w:r>
            <w:proofErr w:type="spellEnd"/>
            <w:r w:rsidRPr="00A81382">
              <w:rPr>
                <w:rFonts w:ascii="Times New Roman" w:eastAsia="Times New Roman" w:hAnsi="Times New Roman" w:cs="Times New Roman"/>
                <w:szCs w:val="24"/>
                <w:lang w:val="es-EC" w:eastAsia="es-EC"/>
              </w:rPr>
              <w:t xml:space="preserve"> para servicios web (si se implementa arquitectura distribuida).</w:t>
            </w:r>
          </w:p>
        </w:tc>
      </w:tr>
      <w:tr w:rsidR="00A81382" w:rsidRPr="00A81382" w14:paraId="2D3B3B57"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5B4C4D38"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Herramienta de Modelado</w:t>
            </w:r>
          </w:p>
        </w:tc>
        <w:tc>
          <w:tcPr>
            <w:tcW w:w="0" w:type="auto"/>
            <w:hideMark/>
          </w:tcPr>
          <w:p w14:paraId="193B377C"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w:t>
            </w:r>
            <w:proofErr w:type="spellStart"/>
            <w:r w:rsidRPr="00A81382">
              <w:rPr>
                <w:rFonts w:ascii="Times New Roman" w:eastAsia="Times New Roman" w:hAnsi="Times New Roman" w:cs="Times New Roman"/>
                <w:szCs w:val="24"/>
                <w:lang w:val="es-EC" w:eastAsia="es-EC"/>
              </w:rPr>
              <w:t>Power</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DesignerDesarrollador</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SAPVersión</w:t>
            </w:r>
            <w:proofErr w:type="spellEnd"/>
            <w:r w:rsidRPr="00A81382">
              <w:rPr>
                <w:rFonts w:ascii="Times New Roman" w:eastAsia="Times New Roman" w:hAnsi="Times New Roman" w:cs="Times New Roman"/>
                <w:szCs w:val="24"/>
                <w:lang w:val="es-EC" w:eastAsia="es-EC"/>
              </w:rPr>
              <w:t xml:space="preserve">: 16.5Distribución: </w:t>
            </w:r>
            <w:proofErr w:type="spellStart"/>
            <w:r w:rsidRPr="00A81382">
              <w:rPr>
                <w:rFonts w:ascii="Times New Roman" w:eastAsia="Times New Roman" w:hAnsi="Times New Roman" w:cs="Times New Roman"/>
                <w:szCs w:val="24"/>
                <w:lang w:val="es-EC" w:eastAsia="es-EC"/>
              </w:rPr>
              <w:t>ComercialPrecio</w:t>
            </w:r>
            <w:proofErr w:type="spellEnd"/>
            <w:r w:rsidRPr="00A81382">
              <w:rPr>
                <w:rFonts w:ascii="Times New Roman" w:eastAsia="Times New Roman" w:hAnsi="Times New Roman" w:cs="Times New Roman"/>
                <w:szCs w:val="24"/>
                <w:lang w:val="es-EC" w:eastAsia="es-EC"/>
              </w:rPr>
              <w:t>: $99.98</w:t>
            </w:r>
          </w:p>
        </w:tc>
        <w:tc>
          <w:tcPr>
            <w:tcW w:w="0" w:type="auto"/>
            <w:hideMark/>
          </w:tcPr>
          <w:p w14:paraId="0FCC573B"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Herramienta para diseño de modelos conceptuales, lógicos y físicos de bases de datos.</w:t>
            </w:r>
          </w:p>
        </w:tc>
      </w:tr>
    </w:tbl>
    <w:p w14:paraId="3F62EA12" w14:textId="77777777" w:rsidR="00916C56" w:rsidRPr="00A81382" w:rsidRDefault="00916C56" w:rsidP="00916C56">
      <w:pPr>
        <w:rPr>
          <w:lang w:val="es-EC"/>
        </w:rPr>
      </w:pPr>
    </w:p>
    <w:p w14:paraId="2AEFF94B" w14:textId="77777777" w:rsidR="00A81382" w:rsidRPr="00A81382" w:rsidRDefault="00A81382" w:rsidP="00A81382">
      <w:pPr>
        <w:rPr>
          <w:rFonts w:eastAsia="Caladea" w:cs="Caladea"/>
          <w:i/>
          <w:szCs w:val="24"/>
        </w:rPr>
      </w:pPr>
      <w:r w:rsidRPr="00A81382">
        <w:rPr>
          <w:rFonts w:eastAsia="Caladea" w:cs="Caladea"/>
          <w:i/>
          <w:szCs w:val="24"/>
        </w:rPr>
        <w:t>El sistema de conversión de unidades de longitud, masa y temperatura utiliza principalmente el protocolo HTTP sobre TCP/IP para el intercambio de información entre la interfaz de usuario y la lógica de conversión. Las solicitudes serán procesadas de manera local o mediante servicios web, dependiendo de la implementación del sistema. En caso de arquitectura web, el sistema podrá ejecutarse sobre puertos estándar como el 8080 o 443 en entornos seguros (HTTPS).</w:t>
      </w:r>
    </w:p>
    <w:p w14:paraId="533B711C" w14:textId="77777777" w:rsidR="00A81382" w:rsidRPr="00A81382" w:rsidRDefault="00A81382" w:rsidP="00A81382">
      <w:pPr>
        <w:rPr>
          <w:rFonts w:eastAsia="Caladea" w:cs="Caladea"/>
          <w:i/>
          <w:szCs w:val="24"/>
        </w:rPr>
      </w:pPr>
    </w:p>
    <w:p w14:paraId="2A6F2839" w14:textId="77777777" w:rsidR="00A81382" w:rsidRPr="00A81382" w:rsidRDefault="00A81382" w:rsidP="00A81382">
      <w:pPr>
        <w:rPr>
          <w:rFonts w:eastAsia="Caladea" w:cs="Caladea"/>
          <w:i/>
          <w:szCs w:val="24"/>
        </w:rPr>
      </w:pPr>
      <w:r w:rsidRPr="00A81382">
        <w:rPr>
          <w:rFonts w:eastAsia="Caladea" w:cs="Caladea"/>
          <w:i/>
          <w:szCs w:val="24"/>
        </w:rPr>
        <w:lastRenderedPageBreak/>
        <w:t>La comunicación entre los módulos del sistema se realiza de forma directa y ligera, permitiendo el envío de datos de entrada (valor numérico, tipo de conversión, unidad origen y destino) hacia el módulo de procesamiento, el cual devuelve el resultado de la conversión de manera inmediata al cliente.</w:t>
      </w:r>
    </w:p>
    <w:p w14:paraId="0566DF83" w14:textId="77777777" w:rsidR="00A81382" w:rsidRPr="00A81382" w:rsidRDefault="00A81382" w:rsidP="00A81382">
      <w:pPr>
        <w:rPr>
          <w:rFonts w:eastAsia="Caladea" w:cs="Caladea"/>
          <w:i/>
          <w:szCs w:val="24"/>
        </w:rPr>
      </w:pPr>
    </w:p>
    <w:p w14:paraId="56995F08" w14:textId="77777777" w:rsidR="00A81382" w:rsidRPr="00A81382" w:rsidRDefault="00A81382" w:rsidP="00A81382">
      <w:pPr>
        <w:rPr>
          <w:rFonts w:eastAsia="Caladea" w:cs="Caladea"/>
          <w:i/>
          <w:szCs w:val="24"/>
        </w:rPr>
      </w:pPr>
      <w:r w:rsidRPr="00A81382">
        <w:rPr>
          <w:rFonts w:eastAsia="Caladea" w:cs="Caladea"/>
          <w:i/>
          <w:szCs w:val="24"/>
        </w:rPr>
        <w:t>En el caso de una implementación distribuida o basada en servicios, la comunicación entre el cliente y el servidor debe garantizar baja latencia para asegurar respuestas rápidas en las conversiones, especialmente en entornos web o móviles.</w:t>
      </w:r>
    </w:p>
    <w:p w14:paraId="54DFA9D2" w14:textId="77777777" w:rsidR="00A81382" w:rsidRPr="00A81382" w:rsidRDefault="00A81382" w:rsidP="00A81382">
      <w:pPr>
        <w:rPr>
          <w:rFonts w:eastAsia="Caladea" w:cs="Caladea"/>
          <w:i/>
          <w:szCs w:val="24"/>
        </w:rPr>
      </w:pPr>
    </w:p>
    <w:p w14:paraId="2382B70E" w14:textId="77777777" w:rsidR="00A81382" w:rsidRPr="00A81382" w:rsidRDefault="00A81382" w:rsidP="00A81382">
      <w:pPr>
        <w:rPr>
          <w:rFonts w:eastAsia="Caladea" w:cs="Caladea"/>
          <w:i/>
          <w:szCs w:val="24"/>
        </w:rPr>
      </w:pPr>
      <w:r w:rsidRPr="00A81382">
        <w:rPr>
          <w:rFonts w:eastAsia="Caladea" w:cs="Caladea"/>
          <w:i/>
          <w:szCs w:val="24"/>
        </w:rPr>
        <w:t>• Transmisión de datos: El sistema recibe los valores ingresados por el usuario desde la interfaz (</w:t>
      </w:r>
      <w:proofErr w:type="spellStart"/>
      <w:r w:rsidRPr="00A81382">
        <w:rPr>
          <w:rFonts w:eastAsia="Caladea" w:cs="Caladea"/>
          <w:i/>
          <w:szCs w:val="24"/>
        </w:rPr>
        <w:t>frontend</w:t>
      </w:r>
      <w:proofErr w:type="spellEnd"/>
      <w:r w:rsidRPr="00A81382">
        <w:rPr>
          <w:rFonts w:eastAsia="Caladea" w:cs="Caladea"/>
          <w:i/>
          <w:szCs w:val="24"/>
        </w:rPr>
        <w:t>), los procesa en el módulo de lógica de conversión y devuelve el resultado en formato legible para su visualización inmediata. Durante este proceso, se identifican los parámetros de entrada necesarios para cada tipo de conversión (longitud, masa o temperatura) y se ejecuta la fórmula correspondiente.</w:t>
      </w:r>
    </w:p>
    <w:p w14:paraId="68B55ECA" w14:textId="77777777" w:rsidR="00A81382" w:rsidRPr="00A81382" w:rsidRDefault="00A81382" w:rsidP="00A81382">
      <w:pPr>
        <w:rPr>
          <w:rFonts w:eastAsia="Caladea" w:cs="Caladea"/>
          <w:i/>
          <w:szCs w:val="24"/>
        </w:rPr>
      </w:pPr>
    </w:p>
    <w:p w14:paraId="110248E6" w14:textId="77777777" w:rsidR="00A81382" w:rsidRPr="00A81382" w:rsidRDefault="00A81382" w:rsidP="00A81382">
      <w:pPr>
        <w:rPr>
          <w:rFonts w:eastAsia="Caladea" w:cs="Caladea"/>
          <w:i/>
          <w:szCs w:val="24"/>
        </w:rPr>
      </w:pPr>
      <w:r w:rsidRPr="00A81382">
        <w:rPr>
          <w:rFonts w:eastAsia="Caladea" w:cs="Caladea"/>
          <w:i/>
          <w:szCs w:val="24"/>
        </w:rPr>
        <w:t>• Respuesta del sistema: Una vez realizada la conversión, el sistema envía el resultado al cliente en tiempo real, asegurando que la información mostrada sea coherente y precisa. Esta respuesta puede incluir el valor convertido, la unidad final y un formato decimal estandarizado para facilitar la lectura.</w:t>
      </w:r>
    </w:p>
    <w:p w14:paraId="1FB3470B" w14:textId="77777777" w:rsidR="00A81382" w:rsidRPr="00A81382" w:rsidRDefault="00A81382" w:rsidP="00A81382">
      <w:pPr>
        <w:rPr>
          <w:rFonts w:eastAsia="Caladea" w:cs="Caladea"/>
          <w:i/>
          <w:szCs w:val="24"/>
        </w:rPr>
      </w:pPr>
    </w:p>
    <w:p w14:paraId="2EEB61A1" w14:textId="3BB94045" w:rsidR="00525D26" w:rsidRPr="00850009" w:rsidRDefault="00A81382" w:rsidP="00A81382">
      <w:r w:rsidRPr="00A81382">
        <w:rPr>
          <w:rFonts w:eastAsia="Caladea" w:cs="Caladea"/>
          <w:i/>
          <w:szCs w:val="24"/>
        </w:rPr>
        <w:t xml:space="preserve">En una versión extendida del sistema, la comunicación puede apoyarse en servicios web o </w:t>
      </w:r>
      <w:proofErr w:type="spellStart"/>
      <w:r w:rsidRPr="00A81382">
        <w:rPr>
          <w:rFonts w:eastAsia="Caladea" w:cs="Caladea"/>
          <w:i/>
          <w:szCs w:val="24"/>
        </w:rPr>
        <w:t>APIs</w:t>
      </w:r>
      <w:proofErr w:type="spellEnd"/>
      <w:r w:rsidRPr="00A81382">
        <w:rPr>
          <w:rFonts w:eastAsia="Caladea" w:cs="Caladea"/>
          <w:i/>
          <w:szCs w:val="24"/>
        </w:rPr>
        <w:t xml:space="preserve"> REST/SOAP, permitiendo que diferentes plataformas (web, móvil o escritorio) consuman la misma lógica de conversión de forma centralizada, garantizando consistencia en los resultados.</w:t>
      </w:r>
    </w:p>
    <w:p w14:paraId="64CA49D7" w14:textId="2EA42F1D" w:rsidR="004C64AC" w:rsidRPr="00850009" w:rsidRDefault="000E6630" w:rsidP="000E6630">
      <w:pPr>
        <w:pStyle w:val="Ttulo2"/>
      </w:pPr>
      <w:bookmarkStart w:id="48" w:name="_Toc227055940"/>
      <w:r>
        <w:t xml:space="preserve">8.2 </w:t>
      </w:r>
      <w:r w:rsidR="004C64AC" w:rsidRPr="00850009">
        <w:t>Requisitos Funcionales</w:t>
      </w:r>
      <w:bookmarkEnd w:id="48"/>
    </w:p>
    <w:p w14:paraId="1D8FDFC1" w14:textId="449A5017" w:rsidR="00CD2A30" w:rsidRPr="00850009" w:rsidRDefault="00CD2A30" w:rsidP="000E6630">
      <w:pPr>
        <w:pStyle w:val="Ttulo3"/>
      </w:pPr>
      <w:bookmarkStart w:id="49" w:name="_Toc227055941"/>
      <w:r w:rsidRPr="00850009">
        <w:t>8.2.1. Objetivo General</w:t>
      </w:r>
      <w:bookmarkEnd w:id="49"/>
    </w:p>
    <w:p w14:paraId="52EE6463" w14:textId="330FB110" w:rsidR="00D72636" w:rsidRDefault="00A81382" w:rsidP="00850009">
      <w:r w:rsidRPr="00A81382">
        <w:t>El sistema de conversión de unidades de longitud, masa y temperatura permitirá la realización de conversiones automáticas y precisas entre diferentes sistemas de medida, garantizando la correcta transformación de valores ingresados por el usuario. El sistema estará diseñado para operar de manera eficiente en distintos dispositivos, asegurando la consistencia de los resultados y la facilidad de uso en todo momento.</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50"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50"/>
      <w:r w:rsidR="00A81382" w:rsidRPr="00A81382">
        <w:t>Conversión de Longitud</w:t>
      </w:r>
    </w:p>
    <w:tbl>
      <w:tblPr>
        <w:tblStyle w:val="Tablade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20B526FE" w:rsidR="00624EF3" w:rsidRPr="000D0B3A" w:rsidRDefault="00A81382" w:rsidP="000D0B3A">
            <w:pPr>
              <w:cnfStyle w:val="100000000000" w:firstRow="1" w:lastRow="0" w:firstColumn="0" w:lastColumn="0" w:oddVBand="0" w:evenVBand="0" w:oddHBand="0" w:evenHBand="0" w:firstRowFirstColumn="0" w:firstRowLastColumn="0" w:lastRowFirstColumn="0" w:lastRowLastColumn="0"/>
            </w:pPr>
            <w:r>
              <w:t>Convertir unidades de longitud</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76B93050"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Permitir la conversión entre unidades de longitud como metros, kilómetros, centímetros, milímetros, pulgadas y pies. El sistema debe recibir un valor numérico, una unidad de origen y una unidad de destino, y calcular automáticamente el resultado.</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lastRenderedPageBreak/>
              <w:t>Comentarios</w:t>
            </w:r>
          </w:p>
        </w:tc>
        <w:tc>
          <w:tcPr>
            <w:tcW w:w="7226" w:type="dxa"/>
          </w:tcPr>
          <w:p w14:paraId="78A9E890" w14:textId="33738A97"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Debe garantizar precisión en los resultados y validación de datos ingresados.</w:t>
            </w:r>
          </w:p>
        </w:tc>
      </w:tr>
    </w:tbl>
    <w:p w14:paraId="5C54FCC6" w14:textId="31DF5AEC" w:rsidR="00624EF3" w:rsidRDefault="00624EF3" w:rsidP="000D0B3A">
      <w:pPr>
        <w:pStyle w:val="Descripcin"/>
      </w:pPr>
    </w:p>
    <w:p w14:paraId="60AFD14C" w14:textId="77777777" w:rsidR="00D72636" w:rsidRPr="00D72636" w:rsidRDefault="00D72636" w:rsidP="00D72636"/>
    <w:p w14:paraId="6CBB6DBF" w14:textId="21E25329" w:rsidR="00A01F73" w:rsidRDefault="00A01F73" w:rsidP="00A01F73">
      <w:pPr>
        <w:pStyle w:val="Descripcin"/>
        <w:keepNext/>
      </w:pPr>
      <w:bookmarkStart w:id="51"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1"/>
      <w:r w:rsidR="00A81382" w:rsidRPr="00A81382">
        <w:t>Conversión de Masa</w:t>
      </w:r>
    </w:p>
    <w:tbl>
      <w:tblPr>
        <w:tblStyle w:val="Tablade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0D8A6F20" w:rsidR="00624EF3" w:rsidRPr="000D0B3A" w:rsidRDefault="00A81382" w:rsidP="000D0B3A">
            <w:pPr>
              <w:cnfStyle w:val="100000000000" w:firstRow="1" w:lastRow="0" w:firstColumn="0" w:lastColumn="0" w:oddVBand="0" w:evenVBand="0" w:oddHBand="0" w:evenHBand="0" w:firstRowFirstColumn="0" w:firstRowLastColumn="0" w:lastRowFirstColumn="0" w:lastRowLastColumn="0"/>
            </w:pPr>
            <w:r>
              <w:t>Convertir unidades de temperatura</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686DA76D"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Garantizar la conversión entre escalas de temperatura (Celsius, Fahrenheit y Kelvin), aplicando correctamente las fórmulas matemáticas correspondientes para cada caso.</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57C0E17F"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Se debe asegurar la correcta aplicación de fórmulas científicas estándar.</w:t>
            </w:r>
          </w:p>
        </w:tc>
      </w:tr>
    </w:tbl>
    <w:p w14:paraId="5D0967AF" w14:textId="4285754A" w:rsidR="00624EF3" w:rsidRPr="000D0B3A" w:rsidRDefault="00624EF3" w:rsidP="000D0B3A">
      <w:pPr>
        <w:pStyle w:val="Descripcin"/>
      </w:pPr>
    </w:p>
    <w:p w14:paraId="37F9881E" w14:textId="0ABEAAF7" w:rsidR="00F87971" w:rsidRPr="00A81382" w:rsidRDefault="00F87971" w:rsidP="00F87971">
      <w:pPr>
        <w:pStyle w:val="Descripcin"/>
        <w:keepNext/>
        <w:rPr>
          <w:rFonts w:cs="Arial"/>
        </w:rPr>
      </w:pPr>
      <w:bookmarkStart w:id="52"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2"/>
      <w:r w:rsidR="00A81382" w:rsidRPr="00A81382">
        <w:rPr>
          <w:rFonts w:cs="Arial"/>
        </w:rPr>
        <w:t>Conversión de Temperatura</w:t>
      </w:r>
    </w:p>
    <w:tbl>
      <w:tblPr>
        <w:tblStyle w:val="Tabladecuadrcula5oscura-nfasis4"/>
        <w:tblW w:w="0" w:type="auto"/>
        <w:tblLook w:val="04A0" w:firstRow="1" w:lastRow="0" w:firstColumn="1" w:lastColumn="0" w:noHBand="0" w:noVBand="1"/>
      </w:tblPr>
      <w:tblGrid>
        <w:gridCol w:w="1794"/>
        <w:gridCol w:w="7226"/>
      </w:tblGrid>
      <w:tr w:rsidR="00624EF3" w:rsidRPr="00A81382"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A81382" w:rsidRDefault="00624EF3" w:rsidP="000D0B3A">
            <w:pPr>
              <w:rPr>
                <w:rFonts w:cs="Arial"/>
              </w:rPr>
            </w:pPr>
            <w:r w:rsidRPr="00A81382">
              <w:rPr>
                <w:rFonts w:cs="Arial"/>
              </w:rPr>
              <w:t>OBJ-003</w:t>
            </w:r>
          </w:p>
        </w:tc>
        <w:tc>
          <w:tcPr>
            <w:tcW w:w="7226" w:type="dxa"/>
            <w:hideMark/>
          </w:tcPr>
          <w:p w14:paraId="1D2B678F" w14:textId="425CA729" w:rsidR="00624EF3" w:rsidRPr="00A81382" w:rsidRDefault="00A81382" w:rsidP="000D0B3A">
            <w:pPr>
              <w:cnfStyle w:val="100000000000" w:firstRow="1" w:lastRow="0" w:firstColumn="0" w:lastColumn="0" w:oddVBand="0" w:evenVBand="0" w:oddHBand="0" w:evenHBand="0" w:firstRowFirstColumn="0" w:firstRowLastColumn="0" w:lastRowFirstColumn="0" w:lastRowLastColumn="0"/>
              <w:rPr>
                <w:rFonts w:cs="Arial"/>
              </w:rPr>
            </w:pPr>
            <w:r w:rsidRPr="00A81382">
              <w:rPr>
                <w:rFonts w:cs="Arial"/>
              </w:rPr>
              <w:t>Convertir unidades de temperatura</w:t>
            </w:r>
          </w:p>
        </w:tc>
      </w:tr>
      <w:tr w:rsidR="00624EF3" w:rsidRPr="00A81382"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A81382" w:rsidRDefault="00624EF3" w:rsidP="000D0B3A">
            <w:pPr>
              <w:rPr>
                <w:rFonts w:cs="Arial"/>
              </w:rPr>
            </w:pPr>
            <w:r w:rsidRPr="00A81382">
              <w:rPr>
                <w:rFonts w:cs="Arial"/>
              </w:rPr>
              <w:t>Descripción</w:t>
            </w:r>
          </w:p>
        </w:tc>
        <w:tc>
          <w:tcPr>
            <w:tcW w:w="7226" w:type="dxa"/>
            <w:hideMark/>
          </w:tcPr>
          <w:p w14:paraId="5C1C4E5F" w14:textId="78E012C1" w:rsidR="00624EF3" w:rsidRPr="00A81382" w:rsidRDefault="00A81382" w:rsidP="000D0B3A">
            <w:pPr>
              <w:cnfStyle w:val="000000100000" w:firstRow="0" w:lastRow="0" w:firstColumn="0" w:lastColumn="0" w:oddVBand="0" w:evenVBand="0" w:oddHBand="1" w:evenHBand="0" w:firstRowFirstColumn="0" w:firstRowLastColumn="0" w:lastRowFirstColumn="0" w:lastRowLastColumn="0"/>
              <w:rPr>
                <w:rFonts w:cs="Arial"/>
              </w:rPr>
            </w:pPr>
            <w:r w:rsidRPr="00A81382">
              <w:rPr>
                <w:rFonts w:cs="Arial"/>
              </w:rPr>
              <w:t>Garantizar la conversión entre escalas de temperatura (Celsius, Fahrenheit y Kelvin), aplicando correctamente las fórmulas matemáticas correspondientes para cada caso.</w:t>
            </w:r>
          </w:p>
        </w:tc>
      </w:tr>
      <w:tr w:rsidR="00624EF3" w:rsidRPr="00A81382"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A81382" w:rsidRDefault="00624EF3" w:rsidP="000D0B3A">
            <w:pPr>
              <w:rPr>
                <w:rFonts w:cs="Arial"/>
              </w:rPr>
            </w:pPr>
            <w:r w:rsidRPr="00A81382">
              <w:rPr>
                <w:rFonts w:cs="Arial"/>
              </w:rPr>
              <w:t xml:space="preserve">Importancia </w:t>
            </w:r>
          </w:p>
        </w:tc>
        <w:tc>
          <w:tcPr>
            <w:tcW w:w="7226" w:type="dxa"/>
            <w:hideMark/>
          </w:tcPr>
          <w:p w14:paraId="4BC58707" w14:textId="77777777" w:rsidR="00624EF3" w:rsidRPr="00A81382" w:rsidRDefault="00624EF3" w:rsidP="000D0B3A">
            <w:pPr>
              <w:cnfStyle w:val="000000000000" w:firstRow="0" w:lastRow="0" w:firstColumn="0" w:lastColumn="0" w:oddVBand="0" w:evenVBand="0" w:oddHBand="0" w:evenHBand="0" w:firstRowFirstColumn="0" w:firstRowLastColumn="0" w:lastRowFirstColumn="0" w:lastRowLastColumn="0"/>
              <w:rPr>
                <w:rFonts w:cs="Arial"/>
              </w:rPr>
            </w:pPr>
            <w:r w:rsidRPr="00A81382">
              <w:rPr>
                <w:rFonts w:cs="Arial"/>
              </w:rPr>
              <w:t>Alta</w:t>
            </w:r>
          </w:p>
        </w:tc>
      </w:tr>
      <w:tr w:rsidR="00624EF3" w:rsidRPr="00A81382"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A81382" w:rsidRDefault="00624EF3" w:rsidP="000D0B3A">
            <w:pPr>
              <w:rPr>
                <w:rFonts w:cs="Arial"/>
              </w:rPr>
            </w:pPr>
            <w:r w:rsidRPr="00A81382">
              <w:rPr>
                <w:rFonts w:cs="Arial"/>
              </w:rPr>
              <w:t>Comentarios</w:t>
            </w:r>
          </w:p>
        </w:tc>
        <w:tc>
          <w:tcPr>
            <w:tcW w:w="7226" w:type="dxa"/>
          </w:tcPr>
          <w:p w14:paraId="1D7AD35A" w14:textId="71227B2A" w:rsidR="00624EF3" w:rsidRPr="00A81382" w:rsidRDefault="00A81382" w:rsidP="000D0B3A">
            <w:pPr>
              <w:cnfStyle w:val="000000100000" w:firstRow="0" w:lastRow="0" w:firstColumn="0" w:lastColumn="0" w:oddVBand="0" w:evenVBand="0" w:oddHBand="1" w:evenHBand="0" w:firstRowFirstColumn="0" w:firstRowLastColumn="0" w:lastRowFirstColumn="0" w:lastRowLastColumn="0"/>
              <w:rPr>
                <w:rFonts w:cs="Arial"/>
              </w:rPr>
            </w:pPr>
            <w:r w:rsidRPr="00A81382">
              <w:rPr>
                <w:rFonts w:cs="Arial"/>
              </w:rPr>
              <w:t>Se debe asegurar la correcta aplicación de fórmulas científicas estándar y precisión en los resultados.</w:t>
            </w:r>
          </w:p>
        </w:tc>
      </w:tr>
    </w:tbl>
    <w:p w14:paraId="1677A9F6" w14:textId="65CB4351" w:rsidR="00624EF3" w:rsidRPr="00A81382" w:rsidRDefault="00624EF3" w:rsidP="000D0B3A">
      <w:pPr>
        <w:pStyle w:val="Descripcin"/>
        <w:rPr>
          <w:rFonts w:cs="Arial"/>
        </w:rPr>
      </w:pPr>
    </w:p>
    <w:p w14:paraId="38A1138F" w14:textId="31129FAD" w:rsidR="007A2732" w:rsidRPr="00A81382" w:rsidRDefault="007A2732" w:rsidP="007A2732">
      <w:pPr>
        <w:pStyle w:val="Descripcin"/>
        <w:keepNext/>
        <w:rPr>
          <w:rFonts w:cs="Arial"/>
        </w:rPr>
      </w:pPr>
      <w:bookmarkStart w:id="53"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3"/>
      <w:r w:rsidR="00A81382" w:rsidRPr="00A81382">
        <w:rPr>
          <w:rFonts w:cs="Arial"/>
        </w:rPr>
        <w:t>Registro de Conversiones (Historial)</w:t>
      </w:r>
    </w:p>
    <w:tbl>
      <w:tblPr>
        <w:tblStyle w:val="Tabladecuadrcula5oscura-nfasis4"/>
        <w:tblW w:w="0" w:type="auto"/>
        <w:tblLook w:val="04A0" w:firstRow="1" w:lastRow="0" w:firstColumn="1" w:lastColumn="0" w:noHBand="0" w:noVBand="1"/>
      </w:tblPr>
      <w:tblGrid>
        <w:gridCol w:w="1793"/>
        <w:gridCol w:w="7227"/>
      </w:tblGrid>
      <w:tr w:rsidR="00624EF3" w:rsidRPr="00A81382"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A81382" w:rsidRDefault="00624EF3" w:rsidP="000D0B3A">
            <w:pPr>
              <w:rPr>
                <w:rFonts w:cs="Arial"/>
              </w:rPr>
            </w:pPr>
            <w:r w:rsidRPr="00A81382">
              <w:rPr>
                <w:rFonts w:cs="Arial"/>
              </w:rPr>
              <w:t>OBJ-004</w:t>
            </w:r>
          </w:p>
        </w:tc>
        <w:tc>
          <w:tcPr>
            <w:tcW w:w="7227" w:type="dxa"/>
            <w:hideMark/>
          </w:tcPr>
          <w:p w14:paraId="6C88F725" w14:textId="6EDCA099" w:rsidR="00624EF3" w:rsidRPr="00A81382" w:rsidRDefault="007A2732" w:rsidP="000D0B3A">
            <w:pPr>
              <w:cnfStyle w:val="100000000000" w:firstRow="1" w:lastRow="0" w:firstColumn="0" w:lastColumn="0" w:oddVBand="0" w:evenVBand="0" w:oddHBand="0" w:evenHBand="0" w:firstRowFirstColumn="0" w:firstRowLastColumn="0" w:lastRowFirstColumn="0" w:lastRowLastColumn="0"/>
              <w:rPr>
                <w:rFonts w:cs="Arial"/>
              </w:rPr>
            </w:pPr>
            <w:r w:rsidRPr="00A81382">
              <w:rPr>
                <w:rFonts w:cs="Arial"/>
              </w:rPr>
              <w:t>Ejecutar Transacciones Seguras</w:t>
            </w:r>
          </w:p>
        </w:tc>
      </w:tr>
      <w:tr w:rsidR="00624EF3" w:rsidRPr="00A81382"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A81382" w:rsidRDefault="00624EF3" w:rsidP="000D0B3A">
            <w:pPr>
              <w:rPr>
                <w:rFonts w:cs="Arial"/>
              </w:rPr>
            </w:pPr>
            <w:r w:rsidRPr="00A81382">
              <w:rPr>
                <w:rFonts w:cs="Arial"/>
              </w:rPr>
              <w:t>Descripción</w:t>
            </w:r>
          </w:p>
        </w:tc>
        <w:tc>
          <w:tcPr>
            <w:tcW w:w="7227" w:type="dxa"/>
            <w:hideMark/>
          </w:tcPr>
          <w:p w14:paraId="4B44C4F3" w14:textId="114CFC74" w:rsidR="00624EF3" w:rsidRPr="00A81382" w:rsidRDefault="00A81382" w:rsidP="000D0B3A">
            <w:pPr>
              <w:cnfStyle w:val="000000100000" w:firstRow="0" w:lastRow="0" w:firstColumn="0" w:lastColumn="0" w:oddVBand="0" w:evenVBand="0" w:oddHBand="1" w:evenHBand="0" w:firstRowFirstColumn="0" w:firstRowLastColumn="0" w:lastRowFirstColumn="0" w:lastRowLastColumn="0"/>
              <w:rPr>
                <w:rFonts w:cs="Arial"/>
              </w:rPr>
            </w:pPr>
            <w:r w:rsidRPr="00A81382">
              <w:rPr>
                <w:rFonts w:cs="Arial"/>
              </w:rPr>
              <w:t>Garantizar que cada conversión realizada quede registrada y pueda ser consultada de forma cronológica, incluyendo el valor original, unidad de origen, unidad de destino y resultado obtenido.</w:t>
            </w:r>
          </w:p>
        </w:tc>
      </w:tr>
      <w:tr w:rsidR="00624EF3" w:rsidRPr="00A81382"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A81382" w:rsidRDefault="00624EF3" w:rsidP="000D0B3A">
            <w:pPr>
              <w:rPr>
                <w:rFonts w:cs="Arial"/>
              </w:rPr>
            </w:pPr>
            <w:r w:rsidRPr="00A81382">
              <w:rPr>
                <w:rFonts w:cs="Arial"/>
              </w:rPr>
              <w:t xml:space="preserve">Importancia </w:t>
            </w:r>
          </w:p>
        </w:tc>
        <w:tc>
          <w:tcPr>
            <w:tcW w:w="7227" w:type="dxa"/>
            <w:hideMark/>
          </w:tcPr>
          <w:p w14:paraId="3A1D7468" w14:textId="59D41275" w:rsidR="00624EF3" w:rsidRPr="00A81382" w:rsidRDefault="00A81382" w:rsidP="000D0B3A">
            <w:pPr>
              <w:cnfStyle w:val="000000000000" w:firstRow="0" w:lastRow="0" w:firstColumn="0" w:lastColumn="0" w:oddVBand="0" w:evenVBand="0" w:oddHBand="0" w:evenHBand="0" w:firstRowFirstColumn="0" w:firstRowLastColumn="0" w:lastRowFirstColumn="0" w:lastRowLastColumn="0"/>
              <w:rPr>
                <w:rFonts w:cs="Arial"/>
              </w:rPr>
            </w:pPr>
            <w:r w:rsidRPr="00A81382">
              <w:rPr>
                <w:rFonts w:cs="Arial"/>
              </w:rPr>
              <w:t>Media</w:t>
            </w:r>
          </w:p>
        </w:tc>
      </w:tr>
      <w:tr w:rsidR="00624EF3" w:rsidRPr="00A81382"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A81382" w:rsidRDefault="00624EF3" w:rsidP="000D0B3A">
            <w:pPr>
              <w:rPr>
                <w:rFonts w:cs="Arial"/>
              </w:rPr>
            </w:pPr>
            <w:r w:rsidRPr="00A81382">
              <w:rPr>
                <w:rFonts w:cs="Arial"/>
              </w:rPr>
              <w:t>Comentarios</w:t>
            </w:r>
          </w:p>
        </w:tc>
        <w:tc>
          <w:tcPr>
            <w:tcW w:w="7227" w:type="dxa"/>
          </w:tcPr>
          <w:p w14:paraId="7E6B6482" w14:textId="4D55BC99" w:rsidR="00624EF3" w:rsidRPr="00A81382" w:rsidRDefault="00A81382" w:rsidP="00A81382">
            <w:pPr>
              <w:spacing w:before="0" w:after="0"/>
              <w:cnfStyle w:val="000000100000" w:firstRow="0" w:lastRow="0" w:firstColumn="0" w:lastColumn="0" w:oddVBand="0" w:evenVBand="0" w:oddHBand="1" w:evenHBand="0" w:firstRowFirstColumn="0" w:firstRowLastColumn="0" w:lastRowFirstColumn="0" w:lastRowLastColumn="0"/>
              <w:rPr>
                <w:rFonts w:eastAsia="Times New Roman" w:cs="Arial"/>
                <w:lang w:val="es-EC"/>
              </w:rPr>
            </w:pPr>
            <w:r w:rsidRPr="00A81382">
              <w:rPr>
                <w:rFonts w:cs="Arial"/>
              </w:rPr>
              <w:t>Permite al usuario revisar conversiones anteriores si el sistema incluye almacenamiento de historial.</w:t>
            </w:r>
          </w:p>
        </w:tc>
      </w:tr>
    </w:tbl>
    <w:p w14:paraId="589AC82B" w14:textId="31B86985" w:rsidR="00397CEA" w:rsidRPr="00A81382" w:rsidRDefault="00397CEA" w:rsidP="00FB2189">
      <w:pPr>
        <w:rPr>
          <w:rFonts w:cs="Arial"/>
        </w:rPr>
      </w:pPr>
    </w:p>
    <w:p w14:paraId="0AB4E032" w14:textId="77777777" w:rsidR="00706592" w:rsidRPr="00A81382" w:rsidRDefault="00706592" w:rsidP="00FB2189">
      <w:pPr>
        <w:rPr>
          <w:rFonts w:cs="Arial"/>
        </w:rPr>
      </w:pPr>
    </w:p>
    <w:p w14:paraId="37D501B1" w14:textId="77777777" w:rsidR="00A81382" w:rsidRPr="00A81382" w:rsidRDefault="00A81382" w:rsidP="00FB2189">
      <w:pPr>
        <w:rPr>
          <w:rFonts w:cs="Arial"/>
        </w:rPr>
      </w:pPr>
    </w:p>
    <w:p w14:paraId="01AEBF51" w14:textId="77777777" w:rsidR="00A81382" w:rsidRPr="00A81382" w:rsidRDefault="00A81382" w:rsidP="00FB2189">
      <w:pPr>
        <w:rPr>
          <w:rFonts w:cs="Arial"/>
        </w:rPr>
      </w:pPr>
    </w:p>
    <w:p w14:paraId="56AC3A2F" w14:textId="77777777" w:rsidR="00A81382" w:rsidRPr="00A81382" w:rsidRDefault="00A81382" w:rsidP="00FB2189">
      <w:pPr>
        <w:rPr>
          <w:rFonts w:cs="Arial"/>
        </w:rPr>
      </w:pPr>
    </w:p>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4" w:name="_Toc227055942"/>
      <w:r w:rsidRPr="00A81382">
        <w:rPr>
          <w:rFonts w:cs="Arial"/>
        </w:rPr>
        <w:lastRenderedPageBreak/>
        <w:t>8.2.3. Actores</w:t>
      </w:r>
      <w:bookmarkEnd w:id="54"/>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5"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5"/>
      <w:r w:rsidR="00A81382" w:rsidRPr="00A81382">
        <w:rPr>
          <w:rFonts w:cs="Arial"/>
        </w:rPr>
        <w:t>Estudiante</w:t>
      </w:r>
    </w:p>
    <w:tbl>
      <w:tblPr>
        <w:tblStyle w:val="Tabladecuadrcula5oscura-nfasis4"/>
        <w:tblW w:w="0" w:type="auto"/>
        <w:tblLook w:val="04A0" w:firstRow="1" w:lastRow="0" w:firstColumn="1" w:lastColumn="0" w:noHBand="0" w:noVBand="1"/>
      </w:tblPr>
      <w:tblGrid>
        <w:gridCol w:w="1917"/>
        <w:gridCol w:w="7103"/>
      </w:tblGrid>
      <w:tr w:rsidR="000D0B3A" w:rsidRPr="00A81382"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Pr="00A81382" w:rsidRDefault="000D0B3A">
            <w:pPr>
              <w:pStyle w:val="Standard"/>
              <w:jc w:val="both"/>
              <w:rPr>
                <w:rFonts w:ascii="Arial" w:hAnsi="Arial" w:cs="Arial"/>
              </w:rPr>
            </w:pPr>
            <w:r w:rsidRPr="00A81382">
              <w:rPr>
                <w:rFonts w:ascii="Arial" w:hAnsi="Arial" w:cs="Arial"/>
              </w:rPr>
              <w:t>ACT-001</w:t>
            </w:r>
          </w:p>
        </w:tc>
        <w:tc>
          <w:tcPr>
            <w:tcW w:w="7103" w:type="dxa"/>
            <w:hideMark/>
          </w:tcPr>
          <w:p w14:paraId="4FF4586D" w14:textId="475D8CB3" w:rsidR="000D0B3A" w:rsidRPr="00A81382"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Estudiante</w:t>
            </w:r>
          </w:p>
        </w:tc>
      </w:tr>
      <w:tr w:rsidR="000D0B3A" w:rsidRPr="00A81382"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Pr="00A81382" w:rsidRDefault="000D0B3A">
            <w:pPr>
              <w:pStyle w:val="Standard"/>
              <w:jc w:val="both"/>
              <w:rPr>
                <w:rFonts w:ascii="Arial" w:hAnsi="Arial" w:cs="Arial"/>
              </w:rPr>
            </w:pPr>
            <w:r w:rsidRPr="00A81382">
              <w:rPr>
                <w:rFonts w:ascii="Arial" w:hAnsi="Arial" w:cs="Arial"/>
              </w:rPr>
              <w:t>Descripción</w:t>
            </w:r>
          </w:p>
        </w:tc>
        <w:tc>
          <w:tcPr>
            <w:tcW w:w="7103" w:type="dxa"/>
            <w:hideMark/>
          </w:tcPr>
          <w:p w14:paraId="6FE1D7EF" w14:textId="6D2F5608" w:rsidR="00706592" w:rsidRPr="00A81382" w:rsidRDefault="00A81382">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81382">
              <w:rPr>
                <w:rFonts w:ascii="Arial" w:hAnsi="Arial" w:cs="Arial"/>
              </w:rPr>
              <w:t>Usuario principal del sistema encargado de realizar conversiones de unidades de longitud, masa y temperatura. Ingresa valores numéricos, selecciona unidades de origen y destino, y obtiene resultados automáticos.</w:t>
            </w:r>
          </w:p>
        </w:tc>
      </w:tr>
      <w:tr w:rsidR="000D0B3A" w:rsidRPr="00A81382"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Pr="00A81382" w:rsidRDefault="000D0B3A">
            <w:pPr>
              <w:pStyle w:val="Standard"/>
              <w:jc w:val="both"/>
              <w:rPr>
                <w:rFonts w:ascii="Arial" w:hAnsi="Arial" w:cs="Arial"/>
              </w:rPr>
            </w:pPr>
            <w:r w:rsidRPr="00A81382">
              <w:rPr>
                <w:rFonts w:ascii="Arial" w:hAnsi="Arial" w:cs="Arial"/>
              </w:rPr>
              <w:t>Comentarios</w:t>
            </w:r>
          </w:p>
        </w:tc>
        <w:tc>
          <w:tcPr>
            <w:tcW w:w="7103" w:type="dxa"/>
          </w:tcPr>
          <w:p w14:paraId="6259D061" w14:textId="0FE40EEF" w:rsidR="00706592" w:rsidRPr="00A81382" w:rsidRDefault="00A81382">
            <w:pPr>
              <w:pStyle w:val="Standard"/>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Es el actor principal que interactúa directamente con la herramienta para fines académicos o de aprendizaje.</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6"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6"/>
      <w:r w:rsidR="00A81382" w:rsidRPr="00A81382">
        <w:rPr>
          <w:rFonts w:cs="Arial"/>
        </w:rPr>
        <w:t>Actor Docente</w:t>
      </w:r>
    </w:p>
    <w:tbl>
      <w:tblPr>
        <w:tblStyle w:val="Tabladecuadrcula5oscura-nfasis4"/>
        <w:tblW w:w="0" w:type="auto"/>
        <w:tblLook w:val="04A0" w:firstRow="1" w:lastRow="0" w:firstColumn="1" w:lastColumn="0" w:noHBand="0" w:noVBand="1"/>
      </w:tblPr>
      <w:tblGrid>
        <w:gridCol w:w="1917"/>
        <w:gridCol w:w="7103"/>
      </w:tblGrid>
      <w:tr w:rsidR="000D0B3A" w:rsidRPr="00A81382"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Pr="00A81382" w:rsidRDefault="000D0B3A">
            <w:pPr>
              <w:pStyle w:val="Standard"/>
              <w:jc w:val="both"/>
              <w:rPr>
                <w:rFonts w:ascii="Arial" w:hAnsi="Arial" w:cs="Arial"/>
              </w:rPr>
            </w:pPr>
            <w:r w:rsidRPr="00A81382">
              <w:rPr>
                <w:rFonts w:ascii="Arial" w:hAnsi="Arial" w:cs="Arial"/>
              </w:rPr>
              <w:t>ACT-002</w:t>
            </w:r>
          </w:p>
        </w:tc>
        <w:tc>
          <w:tcPr>
            <w:tcW w:w="7103" w:type="dxa"/>
            <w:hideMark/>
          </w:tcPr>
          <w:p w14:paraId="524A728C" w14:textId="2105674B" w:rsidR="000D0B3A" w:rsidRPr="00A81382"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Docente</w:t>
            </w:r>
          </w:p>
        </w:tc>
      </w:tr>
      <w:tr w:rsidR="000D0B3A" w:rsidRPr="00A81382"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Pr="00A81382" w:rsidRDefault="000D0B3A">
            <w:pPr>
              <w:pStyle w:val="Standard"/>
              <w:jc w:val="both"/>
              <w:rPr>
                <w:rFonts w:ascii="Arial" w:hAnsi="Arial" w:cs="Arial"/>
              </w:rPr>
            </w:pPr>
            <w:r w:rsidRPr="00A81382">
              <w:rPr>
                <w:rFonts w:ascii="Arial" w:hAnsi="Arial" w:cs="Arial"/>
              </w:rPr>
              <w:t>Descripción</w:t>
            </w:r>
          </w:p>
        </w:tc>
        <w:tc>
          <w:tcPr>
            <w:tcW w:w="7103"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1382" w:rsidRPr="00A81382" w14:paraId="194CBC37" w14:textId="77777777" w:rsidTr="00A81382">
              <w:trPr>
                <w:tblCellSpacing w:w="15" w:type="dxa"/>
              </w:trPr>
              <w:tc>
                <w:tcPr>
                  <w:tcW w:w="0" w:type="auto"/>
                  <w:vAlign w:val="center"/>
                  <w:hideMark/>
                </w:tcPr>
                <w:p w14:paraId="48705A80" w14:textId="77777777" w:rsidR="00A81382" w:rsidRPr="00A81382" w:rsidRDefault="00A81382" w:rsidP="00A81382">
                  <w:pPr>
                    <w:widowControl/>
                    <w:autoSpaceDE/>
                    <w:autoSpaceDN/>
                    <w:spacing w:before="0" w:after="0"/>
                    <w:jc w:val="left"/>
                    <w:rPr>
                      <w:rFonts w:eastAsia="Times New Roman" w:cs="Arial"/>
                      <w:sz w:val="20"/>
                      <w:szCs w:val="24"/>
                      <w:lang w:val="es-EC" w:eastAsia="es-EC"/>
                    </w:rPr>
                  </w:pPr>
                </w:p>
              </w:tc>
            </w:tr>
          </w:tbl>
          <w:p w14:paraId="2FDD4A0C"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vanish/>
                <w:szCs w:val="24"/>
                <w:lang w:val="es-EC" w:eastAsia="es-EC"/>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7"/>
            </w:tblGrid>
            <w:tr w:rsidR="00A81382" w:rsidRPr="00A81382" w14:paraId="4269AC5E" w14:textId="77777777" w:rsidTr="00A81382">
              <w:trPr>
                <w:tblCellSpacing w:w="15" w:type="dxa"/>
              </w:trPr>
              <w:tc>
                <w:tcPr>
                  <w:tcW w:w="0" w:type="auto"/>
                  <w:vAlign w:val="center"/>
                  <w:hideMark/>
                </w:tcPr>
                <w:p w14:paraId="576E6D73"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Usuario que utiliza el sistema como herramienta de apoyo educativo para explicar conversiones de unidades y validar resultados en procesos de enseñanza.</w:t>
                  </w:r>
                </w:p>
              </w:tc>
            </w:tr>
          </w:tbl>
          <w:p w14:paraId="035E99ED" w14:textId="1DC923D5" w:rsidR="000D0B3A" w:rsidRPr="00A81382"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0027AF86" w14:textId="7AF77C0B" w:rsidR="00917CBA" w:rsidRPr="00A81382"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D0B3A" w:rsidRPr="00A81382"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Pr="00A81382" w:rsidRDefault="000D0B3A">
            <w:pPr>
              <w:pStyle w:val="Standard"/>
              <w:jc w:val="both"/>
              <w:rPr>
                <w:rFonts w:ascii="Arial" w:hAnsi="Arial" w:cs="Arial"/>
              </w:rPr>
            </w:pPr>
            <w:r w:rsidRPr="00A81382">
              <w:rPr>
                <w:rFonts w:ascii="Arial" w:hAnsi="Arial" w:cs="Arial"/>
              </w:rPr>
              <w:t>Comentarios</w:t>
            </w:r>
          </w:p>
        </w:tc>
        <w:tc>
          <w:tcPr>
            <w:tcW w:w="7103" w:type="dxa"/>
          </w:tcPr>
          <w:p w14:paraId="2AB4CE13" w14:textId="2B3FAB23" w:rsidR="00917CBA" w:rsidRPr="00A81382" w:rsidRDefault="00A81382">
            <w:pPr>
              <w:pStyle w:val="Standard"/>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Facilita la comprensión de los estudiantes mediante ejemplos prácticos en 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7"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7"/>
      <w:r w:rsidR="00A81382" w:rsidRPr="00A81382">
        <w:t>Actor Administrador del Sistema</w:t>
      </w:r>
    </w:p>
    <w:tbl>
      <w:tblPr>
        <w:tblStyle w:val="Tablade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4CD3ED60" w:rsidR="000D0B3A"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1765D9E7" w:rsidR="00917CBA" w:rsidRDefault="00A8138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81382">
              <w:rPr>
                <w:rFonts w:ascii="Verdana" w:hAnsi="Verdana" w:cstheme="minorHAnsi"/>
              </w:rPr>
              <w:t>Usuario técnico encargado de la configuración, mantenimiento y supervisión del sistema de conversión. Puede validar el correcto funcionamiento de las fórmulas y la lógica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142C6D51" w:rsidR="000D0B3A" w:rsidRPr="00A81382" w:rsidRDefault="00A81382">
            <w:pPr>
              <w:pStyle w:val="Standard"/>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Responsable de asegurar la integridad y disponibilidad del sistema.</w:t>
            </w:r>
          </w:p>
          <w:p w14:paraId="1122B0E4" w14:textId="67F3BDD5" w:rsidR="00917CBA" w:rsidRPr="00A81382" w:rsidRDefault="00A81382" w:rsidP="00A81382">
            <w:pPr>
              <w:pStyle w:val="Standard"/>
              <w:tabs>
                <w:tab w:val="left" w:pos="2112"/>
              </w:tabs>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ab/>
            </w:r>
          </w:p>
        </w:tc>
      </w:tr>
    </w:tbl>
    <w:p w14:paraId="0774B8EF" w14:textId="331BF114" w:rsidR="000D0B3A" w:rsidRDefault="000D0B3A" w:rsidP="000D0B3A">
      <w:pPr>
        <w:pStyle w:val="Descripcin"/>
        <w:rPr>
          <w:rFonts w:ascii="Times New Roman" w:hAnsi="Times New Roman"/>
          <w:sz w:val="24"/>
          <w:szCs w:val="22"/>
        </w:rPr>
      </w:pPr>
    </w:p>
    <w:p w14:paraId="6BF9ADEC" w14:textId="2175F79C" w:rsidR="005758E3" w:rsidRDefault="005758E3" w:rsidP="005758E3">
      <w:pPr>
        <w:pStyle w:val="Descripcin"/>
        <w:keepNext/>
      </w:pPr>
      <w:bookmarkStart w:id="58"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8"/>
      <w:r w:rsidR="00A81382" w:rsidRPr="00A81382">
        <w:t>Actor Usuario General</w:t>
      </w:r>
    </w:p>
    <w:tbl>
      <w:tblPr>
        <w:tblStyle w:val="Tablade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Pr="00A81382" w:rsidRDefault="000D0B3A">
            <w:pPr>
              <w:pStyle w:val="Standard"/>
              <w:jc w:val="both"/>
              <w:rPr>
                <w:rFonts w:ascii="Arial" w:hAnsi="Arial" w:cs="Arial"/>
              </w:rPr>
            </w:pPr>
            <w:r w:rsidRPr="00A81382">
              <w:rPr>
                <w:rFonts w:ascii="Arial" w:hAnsi="Arial" w:cs="Arial"/>
              </w:rPr>
              <w:t>ACT-004</w:t>
            </w:r>
          </w:p>
        </w:tc>
        <w:tc>
          <w:tcPr>
            <w:tcW w:w="7103" w:type="dxa"/>
            <w:hideMark/>
          </w:tcPr>
          <w:p w14:paraId="7D232F45" w14:textId="1E5B9032" w:rsidR="000D0B3A" w:rsidRPr="00A81382"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Usuario General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Pr="00A81382" w:rsidRDefault="000D0B3A">
            <w:pPr>
              <w:pStyle w:val="Standard"/>
              <w:jc w:val="both"/>
              <w:rPr>
                <w:rFonts w:ascii="Arial" w:hAnsi="Arial" w:cs="Arial"/>
              </w:rPr>
            </w:pPr>
            <w:r w:rsidRPr="00A81382">
              <w:rPr>
                <w:rFonts w:ascii="Arial" w:hAnsi="Arial" w:cs="Arial"/>
              </w:rPr>
              <w:t>Descripción</w:t>
            </w:r>
          </w:p>
        </w:tc>
        <w:tc>
          <w:tcPr>
            <w:tcW w:w="7103" w:type="dxa"/>
            <w:hideMark/>
          </w:tcPr>
          <w:p w14:paraId="676DC188" w14:textId="7DBB2D30" w:rsidR="00B76206" w:rsidRPr="00A81382" w:rsidRDefault="00A81382">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81382">
              <w:rPr>
                <w:rFonts w:ascii="Arial" w:hAnsi="Arial" w:cs="Arial"/>
              </w:rPr>
              <w:t>Usuario sin conocimientos técnicos que utiliza el sistema para realizar conversiones rápidas en actividades cotidianas.</w:t>
            </w: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Pr="00A81382" w:rsidRDefault="000D0B3A">
            <w:pPr>
              <w:pStyle w:val="Standard"/>
              <w:jc w:val="both"/>
              <w:rPr>
                <w:rFonts w:ascii="Arial" w:hAnsi="Arial" w:cs="Arial"/>
              </w:rPr>
            </w:pPr>
            <w:r w:rsidRPr="00A81382">
              <w:rPr>
                <w:rFonts w:ascii="Arial" w:hAnsi="Arial" w:cs="Arial"/>
              </w:rPr>
              <w:t>Comentarios</w:t>
            </w:r>
          </w:p>
        </w:tc>
        <w:tc>
          <w:tcPr>
            <w:tcW w:w="7103" w:type="dxa"/>
          </w:tcPr>
          <w:p w14:paraId="6D8B56FF" w14:textId="3DD3391C" w:rsidR="00B76206" w:rsidRPr="00A81382" w:rsidRDefault="00A81382" w:rsidP="00A81382">
            <w:pPr>
              <w:pStyle w:val="Standard"/>
              <w:tabs>
                <w:tab w:val="left" w:pos="138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Interactúa de forma simple con la interfaz, sin necesidad de formación especializada.</w:t>
            </w:r>
          </w:p>
        </w:tc>
      </w:tr>
    </w:tbl>
    <w:p w14:paraId="3A181FF7" w14:textId="77777777" w:rsidR="005A0EFB" w:rsidRDefault="005A0EFB" w:rsidP="005A0EFB"/>
    <w:p w14:paraId="36A027A0" w14:textId="77777777" w:rsidR="005670C8" w:rsidRDefault="005670C8" w:rsidP="005A0EFB"/>
    <w:p w14:paraId="15CFBCB0" w14:textId="77777777" w:rsidR="00A81382" w:rsidRDefault="00A81382" w:rsidP="005A0EFB"/>
    <w:p w14:paraId="5D867AB0" w14:textId="77777777" w:rsidR="00A81382" w:rsidRDefault="00A81382" w:rsidP="005A0EFB"/>
    <w:p w14:paraId="7137F27A" w14:textId="77777777" w:rsidR="00A81382" w:rsidRDefault="00A81382" w:rsidP="005A0EFB"/>
    <w:p w14:paraId="220A2251" w14:textId="5F903397" w:rsidR="00F94C04" w:rsidRPr="00850009" w:rsidRDefault="00F94C04" w:rsidP="00580C62">
      <w:pPr>
        <w:pStyle w:val="Ttulo3"/>
      </w:pPr>
      <w:bookmarkStart w:id="59" w:name="_Toc227055943"/>
      <w:r w:rsidRPr="00850009">
        <w:lastRenderedPageBreak/>
        <w:t>8.2.4. Lista de requisitos funcionales</w:t>
      </w:r>
      <w:bookmarkEnd w:id="59"/>
    </w:p>
    <w:p w14:paraId="77F7D6C1" w14:textId="62534717" w:rsidR="005670C8" w:rsidRDefault="00A81382" w:rsidP="002603FE">
      <w:pPr>
        <w:pStyle w:val="Descripcin"/>
      </w:pPr>
      <w:r w:rsidRPr="00A81382">
        <w:rPr>
          <w:i w:val="0"/>
          <w:iCs w:val="0"/>
          <w:color w:val="auto"/>
          <w:sz w:val="24"/>
          <w:szCs w:val="22"/>
        </w:rPr>
        <w:t>A continuación, se presenta la lista de requisitos funcionales del sistema de conversión de unidades de longitud, masa y temperatura.</w:t>
      </w:r>
    </w:p>
    <w:p w14:paraId="3CDD46CC" w14:textId="79F66676" w:rsidR="00966823" w:rsidRPr="00850009" w:rsidRDefault="002603FE" w:rsidP="002603FE">
      <w:pPr>
        <w:pStyle w:val="Descripcin"/>
      </w:pPr>
      <w:bookmarkStart w:id="60"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60"/>
    </w:p>
    <w:tbl>
      <w:tblPr>
        <w:tblStyle w:val="Tabladecuadrcula6concolores-nfasis4"/>
        <w:tblW w:w="0" w:type="auto"/>
        <w:tblLook w:val="04A0" w:firstRow="1" w:lastRow="0" w:firstColumn="1" w:lastColumn="0" w:noHBand="0" w:noVBand="1"/>
      </w:tblPr>
      <w:tblGrid>
        <w:gridCol w:w="1043"/>
        <w:gridCol w:w="4689"/>
        <w:gridCol w:w="1849"/>
        <w:gridCol w:w="1839"/>
      </w:tblGrid>
      <w:tr w:rsidR="00A81382" w:rsidRPr="00A81382" w14:paraId="0938C2F6" w14:textId="77777777" w:rsidTr="00A8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4471F" w14:textId="77777777" w:rsidR="00A81382" w:rsidRPr="00A81382" w:rsidRDefault="00A81382" w:rsidP="00A81382">
            <w:pPr>
              <w:widowControl/>
              <w:autoSpaceDE/>
              <w:autoSpaceDN/>
              <w:spacing w:before="0" w:after="0"/>
              <w:jc w:val="center"/>
              <w:rPr>
                <w:rFonts w:eastAsia="Times New Roman" w:cs="Arial"/>
                <w:szCs w:val="24"/>
                <w:lang w:val="es-EC" w:eastAsia="es-EC"/>
              </w:rPr>
            </w:pPr>
            <w:r w:rsidRPr="00A81382">
              <w:rPr>
                <w:rFonts w:eastAsia="Times New Roman" w:cs="Arial"/>
                <w:szCs w:val="24"/>
                <w:lang w:val="es-EC" w:eastAsia="es-EC"/>
              </w:rPr>
              <w:t>Código</w:t>
            </w:r>
          </w:p>
        </w:tc>
        <w:tc>
          <w:tcPr>
            <w:tcW w:w="0" w:type="auto"/>
            <w:hideMark/>
          </w:tcPr>
          <w:p w14:paraId="123945FC"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Requerimiento</w:t>
            </w:r>
          </w:p>
        </w:tc>
        <w:tc>
          <w:tcPr>
            <w:tcW w:w="0" w:type="auto"/>
            <w:hideMark/>
          </w:tcPr>
          <w:p w14:paraId="3A3E803B"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Caso de uso</w:t>
            </w:r>
          </w:p>
        </w:tc>
        <w:tc>
          <w:tcPr>
            <w:tcW w:w="0" w:type="auto"/>
            <w:hideMark/>
          </w:tcPr>
          <w:p w14:paraId="0ACA2D4E"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Actor</w:t>
            </w:r>
          </w:p>
        </w:tc>
      </w:tr>
      <w:tr w:rsidR="00A81382" w:rsidRPr="00A81382" w14:paraId="67ACEFE5"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BFEA1"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RF-01</w:t>
            </w:r>
          </w:p>
        </w:tc>
        <w:tc>
          <w:tcPr>
            <w:tcW w:w="0" w:type="auto"/>
            <w:hideMark/>
          </w:tcPr>
          <w:p w14:paraId="38844739"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la conversión de unidades de longitud entre metros, kilómetros, centímetros, milímetros, pulgadas y pies a partir de un valor ingresado por el usuario.</w:t>
            </w:r>
          </w:p>
        </w:tc>
        <w:tc>
          <w:tcPr>
            <w:tcW w:w="0" w:type="auto"/>
            <w:hideMark/>
          </w:tcPr>
          <w:p w14:paraId="45AD1C4A"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Conversión de Longitud</w:t>
            </w:r>
          </w:p>
        </w:tc>
        <w:tc>
          <w:tcPr>
            <w:tcW w:w="0" w:type="auto"/>
            <w:hideMark/>
          </w:tcPr>
          <w:p w14:paraId="1D2320C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36A1826F"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707C0539"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RF-02</w:t>
            </w:r>
          </w:p>
        </w:tc>
        <w:tc>
          <w:tcPr>
            <w:tcW w:w="0" w:type="auto"/>
            <w:hideMark/>
          </w:tcPr>
          <w:p w14:paraId="60E13E29"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la conversión de unidades de masa entre gramos, kilogramos, libras y onzas aplicando factores de conversión estándar.</w:t>
            </w:r>
          </w:p>
        </w:tc>
        <w:tc>
          <w:tcPr>
            <w:tcW w:w="0" w:type="auto"/>
            <w:hideMark/>
          </w:tcPr>
          <w:p w14:paraId="3C1A9ECF"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Conversión de Masa</w:t>
            </w:r>
          </w:p>
        </w:tc>
        <w:tc>
          <w:tcPr>
            <w:tcW w:w="0" w:type="auto"/>
            <w:hideMark/>
          </w:tcPr>
          <w:p w14:paraId="644B44F6"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68AB6FD4"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B9D5"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RF-03</w:t>
            </w:r>
          </w:p>
        </w:tc>
        <w:tc>
          <w:tcPr>
            <w:tcW w:w="0" w:type="auto"/>
            <w:hideMark/>
          </w:tcPr>
          <w:p w14:paraId="75871497"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la conversión de temperatura entre Celsius, Fahrenheit y Kelvin utilizando fórmulas matemáticas establecidas.</w:t>
            </w:r>
          </w:p>
        </w:tc>
        <w:tc>
          <w:tcPr>
            <w:tcW w:w="0" w:type="auto"/>
            <w:hideMark/>
          </w:tcPr>
          <w:p w14:paraId="5A2DDA91"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Conversión de Temperatura</w:t>
            </w:r>
          </w:p>
        </w:tc>
        <w:tc>
          <w:tcPr>
            <w:tcW w:w="0" w:type="auto"/>
            <w:hideMark/>
          </w:tcPr>
          <w:p w14:paraId="2C26D44E"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4665C7B5"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13EDFA66"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RF-04</w:t>
            </w:r>
          </w:p>
        </w:tc>
        <w:tc>
          <w:tcPr>
            <w:tcW w:w="0" w:type="auto"/>
            <w:hideMark/>
          </w:tcPr>
          <w:p w14:paraId="2BABE17D"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validar que los datos ingresados sean numéricos y no permitan valores vacíos antes de realizar cualquier conversión.</w:t>
            </w:r>
          </w:p>
        </w:tc>
        <w:tc>
          <w:tcPr>
            <w:tcW w:w="0" w:type="auto"/>
            <w:hideMark/>
          </w:tcPr>
          <w:p w14:paraId="7BF6485B"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Validación de Datos</w:t>
            </w:r>
          </w:p>
        </w:tc>
        <w:tc>
          <w:tcPr>
            <w:tcW w:w="0" w:type="auto"/>
            <w:hideMark/>
          </w:tcPr>
          <w:p w14:paraId="3242C3FE"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453E089E"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B3BD3"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RF-05</w:t>
            </w:r>
          </w:p>
        </w:tc>
        <w:tc>
          <w:tcPr>
            <w:tcW w:w="0" w:type="auto"/>
            <w:hideMark/>
          </w:tcPr>
          <w:p w14:paraId="4922FC0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mostrar el resultado de la conversión de forma inmediata y clara, incluyendo la unidad de destino correspondiente.</w:t>
            </w:r>
          </w:p>
        </w:tc>
        <w:tc>
          <w:tcPr>
            <w:tcW w:w="0" w:type="auto"/>
            <w:hideMark/>
          </w:tcPr>
          <w:p w14:paraId="5E2B3B02"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Mostrar Resultado</w:t>
            </w:r>
          </w:p>
        </w:tc>
        <w:tc>
          <w:tcPr>
            <w:tcW w:w="0" w:type="auto"/>
            <w:hideMark/>
          </w:tcPr>
          <w:p w14:paraId="3B83AAD9"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308C9F46"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77DD81AB"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RF-06</w:t>
            </w:r>
          </w:p>
        </w:tc>
        <w:tc>
          <w:tcPr>
            <w:tcW w:w="0" w:type="auto"/>
            <w:hideMark/>
          </w:tcPr>
          <w:p w14:paraId="07C46906"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seleccionar el tipo de conversión (longitud, masa o temperatura) antes de realizar el cálculo.</w:t>
            </w:r>
          </w:p>
        </w:tc>
        <w:tc>
          <w:tcPr>
            <w:tcW w:w="0" w:type="auto"/>
            <w:hideMark/>
          </w:tcPr>
          <w:p w14:paraId="14FDADE0"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Selección de Conversión</w:t>
            </w:r>
          </w:p>
        </w:tc>
        <w:tc>
          <w:tcPr>
            <w:tcW w:w="0" w:type="auto"/>
            <w:hideMark/>
          </w:tcPr>
          <w:p w14:paraId="630421AC"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6EE51A27"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70777"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RF-07</w:t>
            </w:r>
          </w:p>
        </w:tc>
        <w:tc>
          <w:tcPr>
            <w:tcW w:w="0" w:type="auto"/>
            <w:hideMark/>
          </w:tcPr>
          <w:p w14:paraId="77761B32"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garantizar precisión en los resultados de conversión, evitando errores de redondeo significativos.</w:t>
            </w:r>
          </w:p>
        </w:tc>
        <w:tc>
          <w:tcPr>
            <w:tcW w:w="0" w:type="auto"/>
            <w:hideMark/>
          </w:tcPr>
          <w:p w14:paraId="08FE4B7F"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Precisión de Cálculo</w:t>
            </w:r>
          </w:p>
        </w:tc>
        <w:tc>
          <w:tcPr>
            <w:tcW w:w="0" w:type="auto"/>
            <w:hideMark/>
          </w:tcPr>
          <w:p w14:paraId="1EA3043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bl>
    <w:p w14:paraId="0FF6570B" w14:textId="77777777" w:rsidR="0020303B" w:rsidRDefault="0020303B" w:rsidP="0020303B"/>
    <w:p w14:paraId="3C51A30C" w14:textId="65307B48" w:rsidR="00505681" w:rsidRPr="00850009" w:rsidRDefault="00505681" w:rsidP="00580C62">
      <w:pPr>
        <w:pStyle w:val="Ttulo3"/>
      </w:pPr>
      <w:bookmarkStart w:id="61" w:name="_Toc227055944"/>
      <w:r w:rsidRPr="00850009">
        <w:t>8.2.5 Requisitos Funcionales</w:t>
      </w:r>
      <w:bookmarkEnd w:id="61"/>
    </w:p>
    <w:p w14:paraId="1ED2151F" w14:textId="156DCD14" w:rsidR="000B49F2" w:rsidRDefault="00A81382" w:rsidP="00850009">
      <w:r w:rsidRPr="00A81382">
        <w:t>Para el sistema de conversión de unidades de longitud, masa y temperatura se han identificado los siguientes requerimientos funcionales:</w:t>
      </w:r>
    </w:p>
    <w:p w14:paraId="03225063" w14:textId="58F775BD" w:rsidR="008D79CC" w:rsidRDefault="008D79CC" w:rsidP="008D79CC">
      <w:pPr>
        <w:pStyle w:val="Descripcin"/>
        <w:keepNext/>
      </w:pPr>
      <w:bookmarkStart w:id="62"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2"/>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decuadrcula5oscura-nfasis4"/>
        <w:tblW w:w="0" w:type="auto"/>
        <w:tblLook w:val="04A0" w:firstRow="1" w:lastRow="0" w:firstColumn="1" w:lastColumn="0" w:noHBand="0" w:noVBand="1"/>
      </w:tblPr>
      <w:tblGrid>
        <w:gridCol w:w="1683"/>
        <w:gridCol w:w="7737"/>
      </w:tblGrid>
      <w:tr w:rsidR="002D08BD" w:rsidRPr="002D08BD" w14:paraId="154D912E"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8AD54"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516E7364"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6239C4FF"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760FC"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0AE08422"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permitir recibir un valor numérico y realizar la conversión entre unidades de longitud como metros, kilómetros, centímetros, milímetros, pulgadas y pies. El usuario selecciona unidad de origen y destino para obtener el resultado inmediato.</w:t>
            </w:r>
          </w:p>
        </w:tc>
      </w:tr>
      <w:tr w:rsidR="002D08BD" w:rsidRPr="002D08BD" w14:paraId="4E7938BB"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D4750C3"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13F238C9"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OBJ-001</w:t>
            </w:r>
          </w:p>
        </w:tc>
      </w:tr>
      <w:tr w:rsidR="002D08BD" w:rsidRPr="002D08BD" w14:paraId="750ECE9A"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2433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F5A44D0"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620AFA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418F1A4"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lastRenderedPageBreak/>
              <w:t>Estado</w:t>
            </w:r>
          </w:p>
        </w:tc>
        <w:tc>
          <w:tcPr>
            <w:tcW w:w="0" w:type="auto"/>
            <w:hideMark/>
          </w:tcPr>
          <w:p w14:paraId="5BFAF89E"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1EC79C33"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F3C82"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50C132D3"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27D5870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6AC0184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667168FC"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garantizar precisión en los resultados y validación de datos ingresados.</w:t>
            </w:r>
          </w:p>
        </w:tc>
      </w:tr>
    </w:tbl>
    <w:p w14:paraId="28DD55E9" w14:textId="73777328" w:rsidR="009F4F11" w:rsidRDefault="009F4F11" w:rsidP="009F4F11">
      <w:pPr>
        <w:pStyle w:val="Descripcin"/>
        <w:keepNext/>
      </w:pPr>
      <w:bookmarkStart w:id="63" w:name="_Toc221056226"/>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3"/>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decuadrcula5oscura-nfasis4"/>
        <w:tblW w:w="0" w:type="auto"/>
        <w:tblLook w:val="04A0" w:firstRow="1" w:lastRow="0" w:firstColumn="1" w:lastColumn="0" w:noHBand="0" w:noVBand="1"/>
      </w:tblPr>
      <w:tblGrid>
        <w:gridCol w:w="1536"/>
        <w:gridCol w:w="7884"/>
      </w:tblGrid>
      <w:tr w:rsidR="002D08BD" w:rsidRPr="002D08BD" w14:paraId="71D75029"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30467" w14:textId="77777777" w:rsidR="002D08BD" w:rsidRPr="002D08BD" w:rsidRDefault="002D08BD" w:rsidP="002D08BD">
            <w:pPr>
              <w:widowControl/>
              <w:autoSpaceDE/>
              <w:autoSpaceDN/>
              <w:spacing w:before="0" w:after="0"/>
              <w:jc w:val="center"/>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Campo</w:t>
            </w:r>
          </w:p>
        </w:tc>
        <w:tc>
          <w:tcPr>
            <w:tcW w:w="0" w:type="auto"/>
            <w:hideMark/>
          </w:tcPr>
          <w:p w14:paraId="331CC5A6"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r>
      <w:tr w:rsidR="002D08BD" w:rsidRPr="002D08BD" w14:paraId="4A9178DA"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B3372"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c>
          <w:tcPr>
            <w:tcW w:w="0" w:type="auto"/>
            <w:hideMark/>
          </w:tcPr>
          <w:p w14:paraId="506194AC"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El sistema debe recibir un valor numérico y realizar conversiones entre unidades de masa como gramos, kilogramos, libras y onzas mediante factores de conversión estándar.</w:t>
            </w:r>
          </w:p>
        </w:tc>
      </w:tr>
      <w:tr w:rsidR="002D08BD" w:rsidRPr="002D08BD" w14:paraId="7D7BE0C7"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49D63263"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Objetivo</w:t>
            </w:r>
          </w:p>
        </w:tc>
        <w:tc>
          <w:tcPr>
            <w:tcW w:w="0" w:type="auto"/>
            <w:hideMark/>
          </w:tcPr>
          <w:p w14:paraId="3957EF16"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OBJ-002</w:t>
            </w:r>
          </w:p>
        </w:tc>
      </w:tr>
      <w:tr w:rsidR="002D08BD" w:rsidRPr="002D08BD" w14:paraId="14E0CE8C"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B1E91"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Importancia</w:t>
            </w:r>
          </w:p>
        </w:tc>
        <w:tc>
          <w:tcPr>
            <w:tcW w:w="0" w:type="auto"/>
            <w:hideMark/>
          </w:tcPr>
          <w:p w14:paraId="6C806648"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Alta</w:t>
            </w:r>
          </w:p>
        </w:tc>
      </w:tr>
      <w:tr w:rsidR="002D08BD" w:rsidRPr="002D08BD" w14:paraId="5B604AD5"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0F60840A"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Estado</w:t>
            </w:r>
          </w:p>
        </w:tc>
        <w:tc>
          <w:tcPr>
            <w:tcW w:w="0" w:type="auto"/>
            <w:hideMark/>
          </w:tcPr>
          <w:p w14:paraId="04B6296F"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Aprobado</w:t>
            </w:r>
          </w:p>
        </w:tc>
      </w:tr>
      <w:tr w:rsidR="002D08BD" w:rsidRPr="002D08BD" w14:paraId="21C09500"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3C079"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Estabilidad</w:t>
            </w:r>
          </w:p>
        </w:tc>
        <w:tc>
          <w:tcPr>
            <w:tcW w:w="0" w:type="auto"/>
            <w:hideMark/>
          </w:tcPr>
          <w:p w14:paraId="2E9B956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Alta</w:t>
            </w:r>
          </w:p>
        </w:tc>
      </w:tr>
      <w:tr w:rsidR="002D08BD" w:rsidRPr="002D08BD" w14:paraId="13D8F752"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7420D406"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Comentarios</w:t>
            </w:r>
          </w:p>
        </w:tc>
        <w:tc>
          <w:tcPr>
            <w:tcW w:w="0" w:type="auto"/>
            <w:hideMark/>
          </w:tcPr>
          <w:p w14:paraId="2A72DEC5"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Debe asegurar exactitud en los cálculos y evitar errores de redondeo.</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decuadrcula5oscura-nfasis4"/>
        <w:tblW w:w="0" w:type="auto"/>
        <w:tblLook w:val="04A0" w:firstRow="1" w:lastRow="0" w:firstColumn="1" w:lastColumn="0" w:noHBand="0" w:noVBand="1"/>
      </w:tblPr>
      <w:tblGrid>
        <w:gridCol w:w="1683"/>
        <w:gridCol w:w="7737"/>
      </w:tblGrid>
      <w:tr w:rsidR="002D08BD" w:rsidRPr="002D08BD" w14:paraId="65272B8D"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F9067"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7EA398BB"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0FAE81E4"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EB68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716D7856"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permitir la conversión entre Celsius, Fahrenheit y Kelvin aplicando correctamente las fórmulas matemáticas establecidas para cada caso.</w:t>
            </w:r>
          </w:p>
        </w:tc>
      </w:tr>
      <w:tr w:rsidR="002D08BD" w:rsidRPr="002D08BD" w14:paraId="15E6102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34B9CB0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56AF15D9"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OBJ-003</w:t>
            </w:r>
          </w:p>
        </w:tc>
      </w:tr>
      <w:tr w:rsidR="002D08BD" w:rsidRPr="002D08BD" w14:paraId="13C28692"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69EB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370346DE"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5935E20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28B1534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35D576A8"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49820441"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CD59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6A0B2B1E"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143089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BEA00B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7B2B254E"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Es obligatorio el uso correcto de fórmulas científicas estándar.</w:t>
            </w:r>
          </w:p>
        </w:tc>
      </w:tr>
    </w:tbl>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decuadrcula5oscura-nfasis4"/>
        <w:tblW w:w="0" w:type="auto"/>
        <w:tblLook w:val="04A0" w:firstRow="1" w:lastRow="0" w:firstColumn="1" w:lastColumn="0" w:noHBand="0" w:noVBand="1"/>
      </w:tblPr>
      <w:tblGrid>
        <w:gridCol w:w="1683"/>
        <w:gridCol w:w="7737"/>
      </w:tblGrid>
      <w:tr w:rsidR="002D08BD" w:rsidRPr="002D08BD" w14:paraId="458694B1"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203ED"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557D5DDC"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024A38FD"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326FC"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2EFB85D6"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validar que los datos ingresados sean numéricos y no vacíos antes de ejecutar cualquier conversión. En caso de error, debe mostrar mensajes de advertencia.</w:t>
            </w:r>
          </w:p>
        </w:tc>
      </w:tr>
      <w:tr w:rsidR="002D08BD" w:rsidRPr="002D08BD" w14:paraId="2D74DFC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7478F801"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5FCF441C"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OBJ-004</w:t>
            </w:r>
          </w:p>
        </w:tc>
      </w:tr>
      <w:tr w:rsidR="002D08BD" w:rsidRPr="002D08BD" w14:paraId="4C5529B5"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9CDE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2E1DE7D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Crítica</w:t>
            </w:r>
          </w:p>
        </w:tc>
      </w:tr>
      <w:tr w:rsidR="002D08BD" w:rsidRPr="002D08BD" w14:paraId="7B75CA4D"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7A2DDA78"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4C232601"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01F457E4"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EF94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350E558A"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1339793D"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5DC879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484B7E4F"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Es obligatorio para evitar cálculos incorrectos o fallos del sistema.</w:t>
            </w:r>
          </w:p>
        </w:tc>
      </w:tr>
    </w:tbl>
    <w:p w14:paraId="7B21795A" w14:textId="77777777" w:rsidR="00A740D1" w:rsidRPr="00A740D1" w:rsidRDefault="00A740D1" w:rsidP="00A740D1"/>
    <w:p w14:paraId="09B39846" w14:textId="6A4902CA" w:rsidR="006C51DA" w:rsidRDefault="002D08BD" w:rsidP="006C51DA">
      <w:pPr>
        <w:pStyle w:val="Descripcin"/>
        <w:keepNext/>
      </w:pPr>
      <w:r w:rsidRPr="002D08BD">
        <w:t>Tabla 23. Mostrar Resultado de Conversión</w:t>
      </w:r>
    </w:p>
    <w:p w14:paraId="1C92FDF8" w14:textId="77777777" w:rsidR="002D08BD" w:rsidRDefault="002D08BD" w:rsidP="002D08BD"/>
    <w:p w14:paraId="4E25CC7D" w14:textId="77777777" w:rsidR="002D08BD" w:rsidRDefault="002D08BD" w:rsidP="002D08BD"/>
    <w:p w14:paraId="1B22B67F" w14:textId="77777777" w:rsidR="002D08BD" w:rsidRDefault="002D08BD" w:rsidP="002D08BD"/>
    <w:p w14:paraId="1DBFECDF" w14:textId="77777777" w:rsidR="002D08BD" w:rsidRPr="002D08BD" w:rsidRDefault="002D08BD" w:rsidP="002D08BD"/>
    <w:p w14:paraId="0DFCFBC4" w14:textId="64FD9604" w:rsidR="002D08BD" w:rsidRPr="002D08BD" w:rsidRDefault="002D08BD" w:rsidP="002D08BD">
      <w:pPr>
        <w:rPr>
          <w:b/>
        </w:rPr>
      </w:pPr>
      <w:r w:rsidRPr="002D08BD">
        <w:rPr>
          <w:b/>
        </w:rPr>
        <w:lastRenderedPageBreak/>
        <w:t>RQF-005 | Visualización de Resultados</w:t>
      </w:r>
    </w:p>
    <w:tbl>
      <w:tblPr>
        <w:tblStyle w:val="Tabladecuadrcula5oscura-nfasis4"/>
        <w:tblW w:w="0" w:type="auto"/>
        <w:tblLook w:val="04A0" w:firstRow="1" w:lastRow="0" w:firstColumn="1" w:lastColumn="0" w:noHBand="0" w:noVBand="1"/>
      </w:tblPr>
      <w:tblGrid>
        <w:gridCol w:w="1683"/>
        <w:gridCol w:w="7737"/>
      </w:tblGrid>
      <w:tr w:rsidR="002D08BD" w:rsidRPr="002D08BD" w14:paraId="71A399CE"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14FA6"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0F595878"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2CFAFAEF"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0661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2369CD70"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mostrar el resultado de la conversión de forma inmediata, clara y legible, incluyendo la unidad de destino seleccionada por el usuario.</w:t>
            </w:r>
          </w:p>
        </w:tc>
      </w:tr>
      <w:tr w:rsidR="002D08BD" w:rsidRPr="002D08BD" w14:paraId="4E2EF50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337973F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5562E66E"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OBJ-001</w:t>
            </w:r>
          </w:p>
        </w:tc>
      </w:tr>
      <w:tr w:rsidR="002D08BD" w:rsidRPr="002D08BD" w14:paraId="5396E550"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B236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109E4A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34EFCAFE"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EE822C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0A8BEC2A"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2D62BD6C"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B53E7"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5ADEB8C1"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DD08687"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4009B4FF"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4F716F88"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La respuesta debe ser rápida y fácil de interpretar para el usuario.</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4" w:name="_Toc227055945"/>
      <w:r>
        <w:t xml:space="preserve">8.3 </w:t>
      </w:r>
      <w:r w:rsidR="00034397" w:rsidRPr="00850009">
        <w:t xml:space="preserve">Requisitos </w:t>
      </w:r>
      <w:r w:rsidR="003B410B" w:rsidRPr="00850009">
        <w:t xml:space="preserve">No </w:t>
      </w:r>
      <w:r w:rsidR="00034397" w:rsidRPr="00850009">
        <w:t>Funcionales</w:t>
      </w:r>
      <w:bookmarkEnd w:id="64"/>
    </w:p>
    <w:p w14:paraId="73D50859" w14:textId="08BA5215" w:rsidR="003B410B" w:rsidRPr="00850009" w:rsidRDefault="00D32C4F" w:rsidP="00D32C4F">
      <w:pPr>
        <w:pStyle w:val="Ttulo3"/>
      </w:pPr>
      <w:bookmarkStart w:id="65" w:name="_Toc58077507"/>
      <w:bookmarkStart w:id="66" w:name="_Toc227055946"/>
      <w:r>
        <w:t xml:space="preserve">8.3.1 </w:t>
      </w:r>
      <w:r w:rsidR="003B410B" w:rsidRPr="00850009">
        <w:t>Objetivo General</w:t>
      </w:r>
      <w:bookmarkEnd w:id="65"/>
      <w:bookmarkEnd w:id="66"/>
    </w:p>
    <w:p w14:paraId="21330EDB" w14:textId="3BD4C73C" w:rsidR="004703A2" w:rsidRPr="00850009" w:rsidRDefault="002D08BD" w:rsidP="00850009">
      <w:r w:rsidRPr="002D08BD">
        <w:t>Para el sistema de conversión de unidades de longitud, masa y temperatura se han identificado los siguientes requisitos no funcionales, con el objetivo de garantizar un sistema rápido, preciso, accesible y con una experiencia de usuario eficiente en todas las plataformas donde se implemente.</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decuadrcula5oscura-nfasis4"/>
        <w:tblW w:w="0" w:type="auto"/>
        <w:tblLook w:val="04A0" w:firstRow="1" w:lastRow="0" w:firstColumn="1" w:lastColumn="0" w:noHBand="0" w:noVBand="1"/>
      </w:tblPr>
      <w:tblGrid>
        <w:gridCol w:w="1496"/>
        <w:gridCol w:w="7924"/>
      </w:tblGrid>
      <w:tr w:rsidR="002D08BD" w:rsidRPr="002D08BD" w14:paraId="35D54951"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2BEFB" w14:textId="77777777" w:rsidR="002D08BD" w:rsidRPr="002D08BD" w:rsidRDefault="002D08BD" w:rsidP="002D08BD">
            <w:pPr>
              <w:widowControl/>
              <w:autoSpaceDE/>
              <w:autoSpaceDN/>
              <w:spacing w:before="0" w:after="0"/>
              <w:jc w:val="center"/>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Campo</w:t>
            </w:r>
          </w:p>
        </w:tc>
        <w:tc>
          <w:tcPr>
            <w:tcW w:w="0" w:type="auto"/>
            <w:hideMark/>
          </w:tcPr>
          <w:p w14:paraId="1BF58AA9"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r>
      <w:tr w:rsidR="002D08BD" w:rsidRPr="002D08BD" w14:paraId="2325E7C1"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A6CAF"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c>
          <w:tcPr>
            <w:tcW w:w="0" w:type="auto"/>
            <w:hideMark/>
          </w:tcPr>
          <w:p w14:paraId="57D8619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El sistema debe realizar cualquier conversión de unidades (longitud, masa o temperatura) en menos de 2 segundos, incluyendo el procesamiento interno de la lógica de conversión.</w:t>
            </w:r>
          </w:p>
        </w:tc>
      </w:tr>
      <w:tr w:rsidR="002D08BD" w:rsidRPr="002D08BD" w14:paraId="3CCD38E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0038AC89"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Importancia</w:t>
            </w:r>
          </w:p>
        </w:tc>
        <w:tc>
          <w:tcPr>
            <w:tcW w:w="0" w:type="auto"/>
            <w:hideMark/>
          </w:tcPr>
          <w:p w14:paraId="193FB9F2"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Alta</w:t>
            </w:r>
          </w:p>
        </w:tc>
      </w:tr>
      <w:tr w:rsidR="002D08BD" w:rsidRPr="002D08BD" w14:paraId="575013EB"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CE2C6"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Estado</w:t>
            </w:r>
          </w:p>
        </w:tc>
        <w:tc>
          <w:tcPr>
            <w:tcW w:w="0" w:type="auto"/>
            <w:hideMark/>
          </w:tcPr>
          <w:p w14:paraId="11647E5B"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decuadrcula5oscura-nfasis4"/>
        <w:tblW w:w="0" w:type="auto"/>
        <w:tblLook w:val="04A0" w:firstRow="1" w:lastRow="0" w:firstColumn="1" w:lastColumn="0" w:noHBand="0" w:noVBand="1"/>
      </w:tblPr>
      <w:tblGrid>
        <w:gridCol w:w="1590"/>
        <w:gridCol w:w="7830"/>
      </w:tblGrid>
      <w:tr w:rsidR="002D08BD" w:rsidRPr="002D08BD" w14:paraId="60FF7599"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A53CB"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2FDD89E2"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5833406F"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F47E6"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538609D0"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La interfaz debe ser clara, intuitiva y consistente, permitiendo al usuario seleccionar tipo de conversión, unidad de origen y destino de forma sencilla.</w:t>
            </w:r>
          </w:p>
        </w:tc>
      </w:tr>
      <w:tr w:rsidR="002D08BD" w:rsidRPr="002D08BD" w14:paraId="118D7CA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413BD44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2F4BFF4A"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Media</w:t>
            </w:r>
          </w:p>
        </w:tc>
      </w:tr>
      <w:tr w:rsidR="002D08BD" w:rsidRPr="002D08BD" w14:paraId="3F0427D6"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399B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4B5CB7CE"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0EF25CEB" w14:textId="77777777" w:rsidR="002D08BD" w:rsidRPr="002D08BD" w:rsidRDefault="002D08BD"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decuadrcula5oscura-nfasis4"/>
        <w:tblW w:w="0" w:type="auto"/>
        <w:tblLook w:val="04A0" w:firstRow="1" w:lastRow="0" w:firstColumn="1" w:lastColumn="0" w:noHBand="0" w:noVBand="1"/>
      </w:tblPr>
      <w:tblGrid>
        <w:gridCol w:w="1590"/>
        <w:gridCol w:w="7830"/>
      </w:tblGrid>
      <w:tr w:rsidR="002D08BD" w:rsidRPr="002D08BD" w14:paraId="3B4C44B1"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D79B4"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5F32CF6C"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708A4749"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407B3"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67D85037"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ser fácil de usar para cualquier usuario sin necesidad de conocimientos técnicos, permitiendo realizar conversiones en pocos pasos.</w:t>
            </w:r>
          </w:p>
        </w:tc>
      </w:tr>
      <w:tr w:rsidR="002D08BD" w:rsidRPr="002D08BD" w14:paraId="0B4B679C"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03DDBEA6"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CE794FC"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Media</w:t>
            </w:r>
          </w:p>
        </w:tc>
      </w:tr>
      <w:tr w:rsidR="002D08BD" w:rsidRPr="002D08BD" w14:paraId="499F4F25"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27A0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33A12F46"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65C0C32B" w14:textId="68141D2E" w:rsidR="000C7C7A" w:rsidRDefault="000C7C7A" w:rsidP="00B6784F"/>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decuadrcula5oscura-nfasis4"/>
        <w:tblW w:w="0" w:type="auto"/>
        <w:tblLook w:val="04A0" w:firstRow="1" w:lastRow="0" w:firstColumn="1" w:lastColumn="0" w:noHBand="0" w:noVBand="1"/>
      </w:tblPr>
      <w:tblGrid>
        <w:gridCol w:w="1590"/>
        <w:gridCol w:w="7830"/>
      </w:tblGrid>
      <w:tr w:rsidR="002D08BD" w:rsidRPr="002D08BD" w14:paraId="76BC220B"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14B58"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3DE4346D"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5F7D1432"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30824"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1A0C2891"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validar que todos los valores ingresados sean numéricos y evitar el procesamiento de datos vacíos o inválidos.</w:t>
            </w:r>
          </w:p>
        </w:tc>
      </w:tr>
      <w:tr w:rsidR="002D08BD" w:rsidRPr="002D08BD" w14:paraId="349B23AC"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C7CB3FB"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37117AA7"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8CABFFE"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45081"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26814898"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decuadrcula5oscura-nfasis4"/>
        <w:tblW w:w="0" w:type="auto"/>
        <w:tblLook w:val="04A0" w:firstRow="1" w:lastRow="0" w:firstColumn="1" w:lastColumn="0" w:noHBand="0" w:noVBand="1"/>
      </w:tblPr>
      <w:tblGrid>
        <w:gridCol w:w="1590"/>
        <w:gridCol w:w="7830"/>
      </w:tblGrid>
      <w:tr w:rsidR="002D08BD" w:rsidRPr="002D08BD" w14:paraId="67F67944"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89082"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618C8C7D"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1F1CF78C"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7081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3E1DFA6D"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ser compatible con entornos web, móviles y de escritorio, garantizando su funcionamiento en diferentes sistemas operativos.</w:t>
            </w:r>
          </w:p>
        </w:tc>
      </w:tr>
      <w:tr w:rsidR="002D08BD" w:rsidRPr="002D08BD" w14:paraId="56D46805"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3551886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13EBC43F"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F5017CB"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77E6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0DAA0A0C"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decuadrcula5oscura-nfasis4"/>
        <w:tblW w:w="0" w:type="auto"/>
        <w:tblLook w:val="04A0" w:firstRow="1" w:lastRow="0" w:firstColumn="1" w:lastColumn="0" w:noHBand="0" w:noVBand="1"/>
      </w:tblPr>
      <w:tblGrid>
        <w:gridCol w:w="1590"/>
        <w:gridCol w:w="7830"/>
      </w:tblGrid>
      <w:tr w:rsidR="002D08BD" w:rsidRPr="002D08BD" w14:paraId="3541BE15"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47E4E"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19BE514D"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6E827CF8"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5ED91"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6817A785"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La interfaz debe ser accesible, con textos legibles, diseño responsivo y soporte para diferentes tamaños de pantalla y dispositivos móviles.</w:t>
            </w:r>
          </w:p>
        </w:tc>
      </w:tr>
      <w:tr w:rsidR="002D08BD" w:rsidRPr="002D08BD" w14:paraId="62B8A5D0"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F012644"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0A25AF09"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Media</w:t>
            </w:r>
          </w:p>
        </w:tc>
      </w:tr>
      <w:tr w:rsidR="002D08BD" w:rsidRPr="002D08BD" w14:paraId="2A27F2C2"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E099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75827DFB"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 xml:space="preserve">Tabla 30. Requerimiento no funcional – </w:t>
      </w:r>
      <w:proofErr w:type="spellStart"/>
      <w:r w:rsidRPr="002D08BD">
        <w:t>Mantenibilidad</w:t>
      </w:r>
      <w:proofErr w:type="spellEnd"/>
    </w:p>
    <w:p w14:paraId="2B163D30" w14:textId="21FB740B" w:rsidR="002D08BD" w:rsidRPr="002D08BD" w:rsidRDefault="002D08BD" w:rsidP="002D08BD">
      <w:pPr>
        <w:rPr>
          <w:b/>
        </w:rPr>
      </w:pPr>
      <w:r w:rsidRPr="002D08BD">
        <w:rPr>
          <w:b/>
        </w:rPr>
        <w:t>RNF-007 | Mantenimiento</w:t>
      </w:r>
    </w:p>
    <w:tbl>
      <w:tblPr>
        <w:tblStyle w:val="Tabladecuadrcula5oscura-nfasis4"/>
        <w:tblW w:w="0" w:type="auto"/>
        <w:tblLook w:val="04A0" w:firstRow="1" w:lastRow="0" w:firstColumn="1" w:lastColumn="0" w:noHBand="0" w:noVBand="1"/>
      </w:tblPr>
      <w:tblGrid>
        <w:gridCol w:w="1590"/>
        <w:gridCol w:w="7830"/>
      </w:tblGrid>
      <w:tr w:rsidR="002D08BD" w:rsidRPr="002D08BD" w14:paraId="08BC2A8C"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A236E"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4E5E0A40"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4906A284"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8E28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10D7FCB7"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estar desarrollado de forma modular y documentado para facilitar futuras modificaciones o ampliaciones de funcionalidades.</w:t>
            </w:r>
          </w:p>
        </w:tc>
      </w:tr>
      <w:tr w:rsidR="002D08BD" w:rsidRPr="002D08BD" w14:paraId="110585D7"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E9577F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7285303"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37434FB6"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C443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5202249C"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6ECFD242" w14:textId="77777777" w:rsidR="00D51532" w:rsidRPr="00850009" w:rsidRDefault="00D51532" w:rsidP="00850009"/>
    <w:p w14:paraId="58F73C68" w14:textId="46F7F363" w:rsidR="002D08BD" w:rsidRDefault="002D08BD" w:rsidP="002D08BD">
      <w:pPr>
        <w:pStyle w:val="Prrafodelista"/>
        <w:ind w:left="720"/>
      </w:pPr>
      <w:r>
        <w:t xml:space="preserve">El sistema contará con un nivel de acceso basado en autenticación de usuario y contraseña para un </w:t>
      </w:r>
      <w:proofErr w:type="spellStart"/>
      <w:r>
        <w:t>superadministrador</w:t>
      </w:r>
      <w:proofErr w:type="spellEnd"/>
      <w:r>
        <w:t>, quien podrá realizar la gestión total del sistema y resolver incidencias críticas del sistema de conversión si se implementa en entorno multiusuario.</w:t>
      </w:r>
    </w:p>
    <w:p w14:paraId="1FD5497C" w14:textId="77777777" w:rsidR="002D08BD" w:rsidRDefault="002D08BD" w:rsidP="002D08BD">
      <w:pPr>
        <w:pStyle w:val="Prrafodelista"/>
        <w:ind w:left="720"/>
      </w:pPr>
    </w:p>
    <w:p w14:paraId="5470DC82" w14:textId="77777777" w:rsidR="002D08BD" w:rsidRDefault="002D08BD" w:rsidP="002D08BD">
      <w:pPr>
        <w:pStyle w:val="Prrafodelista"/>
        <w:ind w:left="720"/>
      </w:pPr>
      <w:r>
        <w:t>El sistema contará con autenticación individual por usuario, permitiendo identificar quién realiza cada conversión en caso de habilitar registro o historial de operaciones.</w:t>
      </w:r>
    </w:p>
    <w:p w14:paraId="061E9339" w14:textId="77777777" w:rsidR="002D08BD" w:rsidRDefault="002D08BD" w:rsidP="002D08BD"/>
    <w:p w14:paraId="5E0297C5" w14:textId="77777777" w:rsidR="002D08BD" w:rsidRDefault="002D08BD" w:rsidP="002D08BD">
      <w:pPr>
        <w:pStyle w:val="Prrafodelista"/>
        <w:ind w:left="720"/>
      </w:pPr>
      <w:r>
        <w:t>El sistema tendrá mecanismos de respaldo automático en la nube (si se implementa persistencia de datos), asegurando la recuperación de información en caso de fallos del sistema o pérdida de conexión.</w:t>
      </w:r>
    </w:p>
    <w:p w14:paraId="27B0E759" w14:textId="77777777" w:rsidR="002D08BD" w:rsidRDefault="002D08BD" w:rsidP="002D08BD"/>
    <w:p w14:paraId="73DC7C04" w14:textId="0315C52C" w:rsidR="002D08BD" w:rsidRDefault="002D08BD" w:rsidP="002D08BD">
      <w:pPr>
        <w:pStyle w:val="Prrafodelista"/>
        <w:ind w:left="720"/>
      </w:pPr>
      <w:r>
        <w:t>El sistema emitirá mensajes de validación inmediatos en la interfaz cuando el usuario ingrese datos inválidos o no numéricos, evitando el procesamiento de información incorrecta.</w:t>
      </w:r>
    </w:p>
    <w:p w14:paraId="6C8E9D43" w14:textId="77777777" w:rsidR="002D08BD" w:rsidRDefault="002D08BD" w:rsidP="002D08BD">
      <w:pPr>
        <w:pStyle w:val="Prrafodelista"/>
        <w:ind w:left="720"/>
      </w:pPr>
    </w:p>
    <w:p w14:paraId="03AE31FA" w14:textId="1D5CF5FB" w:rsidR="002D08BD" w:rsidRDefault="002D08BD" w:rsidP="002D08BD">
      <w:pPr>
        <w:pStyle w:val="Prrafodelista"/>
        <w:ind w:left="720"/>
      </w:pPr>
      <w:r>
        <w:t>El sistema mostrará mensajes de confirmación al momento de ejecutar una conversión, indicando que el cálculo se realizó correctamente.</w:t>
      </w:r>
    </w:p>
    <w:p w14:paraId="4CBFEAEF" w14:textId="77777777" w:rsidR="002D08BD" w:rsidRDefault="002D08BD" w:rsidP="002D08BD">
      <w:pPr>
        <w:pStyle w:val="Prrafodelista"/>
        <w:ind w:left="720"/>
      </w:pPr>
    </w:p>
    <w:p w14:paraId="3C729396" w14:textId="7F8F0EE3" w:rsidR="002D08BD" w:rsidRDefault="002D08BD" w:rsidP="002D08BD">
      <w:pPr>
        <w:pStyle w:val="Prrafodelista"/>
        <w:ind w:left="720"/>
      </w:pPr>
      <w:r>
        <w:t>El sistema permitirá realizar búsquedas o selección rápida del tipo de conversión (longitud, masa o temperatura) para facilitar la interacción del usuario.</w:t>
      </w:r>
    </w:p>
    <w:p w14:paraId="1294BEA2" w14:textId="77777777" w:rsidR="002D08BD" w:rsidRDefault="002D08BD" w:rsidP="002D08BD">
      <w:pPr>
        <w:pStyle w:val="Prrafodelista"/>
        <w:ind w:left="720"/>
      </w:pPr>
    </w:p>
    <w:p w14:paraId="6F61F7DC" w14:textId="77777777" w:rsidR="002D08BD" w:rsidRDefault="002D08BD" w:rsidP="002D08BD">
      <w:pPr>
        <w:pStyle w:val="Prrafodelista"/>
        <w:ind w:left="720"/>
      </w:pPr>
      <w:r>
        <w:t>El sistema podrá mostrar en tiempo real el historial de conversiones realizadas por el usuario, si la funcionalidad de almacenamiento está habilitada.</w:t>
      </w:r>
    </w:p>
    <w:p w14:paraId="1139785E" w14:textId="77777777" w:rsidR="00CE68A6" w:rsidRPr="002C3FB8" w:rsidRDefault="00CE68A6" w:rsidP="002D08BD"/>
    <w:p w14:paraId="1781B397" w14:textId="3303F6FB" w:rsidR="00BD2194" w:rsidRPr="002C3FB8" w:rsidRDefault="002C3FB8" w:rsidP="002C3FB8">
      <w:pPr>
        <w:pStyle w:val="Ttulo2"/>
      </w:pPr>
      <w:bookmarkStart w:id="67" w:name="_Toc227055947"/>
      <w:r>
        <w:t xml:space="preserve">8.4 </w:t>
      </w:r>
      <w:r w:rsidR="00BD2194" w:rsidRPr="002C3FB8">
        <w:t>Otros Requerimientos</w:t>
      </w:r>
      <w:bookmarkEnd w:id="67"/>
    </w:p>
    <w:p w14:paraId="68113D25" w14:textId="7FCB0841" w:rsidR="00BD2194" w:rsidRPr="00850009" w:rsidRDefault="002C3FB8" w:rsidP="002C3FB8">
      <w:pPr>
        <w:pStyle w:val="Ttulo3"/>
      </w:pPr>
      <w:bookmarkStart w:id="68" w:name="_Toc227055948"/>
      <w:r>
        <w:t xml:space="preserve">8.4.1 </w:t>
      </w:r>
      <w:r w:rsidR="00BD2194" w:rsidRPr="00850009">
        <w:t>Restricciones de Diseño</w:t>
      </w:r>
      <w:bookmarkEnd w:id="68"/>
    </w:p>
    <w:p w14:paraId="7E1827BB" w14:textId="4D7E75F9" w:rsidR="002D08BD" w:rsidRDefault="002D08BD" w:rsidP="001D3045">
      <w:pPr>
        <w:pStyle w:val="Prrafodelista"/>
        <w:numPr>
          <w:ilvl w:val="1"/>
          <w:numId w:val="5"/>
        </w:numPr>
      </w:pPr>
      <w:bookmarkStart w:id="69" w:name="_4i7ojhp" w:colFirst="0" w:colLast="0"/>
      <w:bookmarkEnd w:id="69"/>
      <w:r>
        <w:t>Las restricciones de diseño del sistema de conversión de unidades de longitud, masa y temperatura son las siguientes:</w:t>
      </w:r>
    </w:p>
    <w:p w14:paraId="7FB93242" w14:textId="77777777" w:rsidR="002D08BD" w:rsidRDefault="002D08BD" w:rsidP="002D08BD">
      <w:pPr>
        <w:pStyle w:val="Prrafodelista"/>
      </w:pPr>
    </w:p>
    <w:p w14:paraId="7EC9FB98" w14:textId="77777777" w:rsidR="002D08BD" w:rsidRDefault="002D08BD" w:rsidP="001D3045">
      <w:pPr>
        <w:pStyle w:val="Prrafodelista"/>
        <w:numPr>
          <w:ilvl w:val="1"/>
          <w:numId w:val="5"/>
        </w:numPr>
      </w:pPr>
      <w:r>
        <w:t>La interfaz del sistema debe ser simple y no recargada, evitando el uso excesivo de elementos gráficos. Se prioriza la funcionalidad sobre la estética, mostrando únicamente elementos necesarios para la conversión.</w:t>
      </w:r>
    </w:p>
    <w:p w14:paraId="350FF00E" w14:textId="77777777" w:rsidR="002D08BD" w:rsidRDefault="002D08BD" w:rsidP="002D08BD"/>
    <w:p w14:paraId="21807AD6" w14:textId="59193311" w:rsidR="002D08BD" w:rsidRDefault="002D08BD" w:rsidP="001D3045">
      <w:pPr>
        <w:pStyle w:val="Prrafodelista"/>
        <w:numPr>
          <w:ilvl w:val="1"/>
          <w:numId w:val="5"/>
        </w:numPr>
      </w:pPr>
      <w:r>
        <w:t>El sistema debe utilizar un diseño minimalista, donde los componentes principales sean campos de entrada, selectores de unidades y un área clara de resultados.</w:t>
      </w:r>
    </w:p>
    <w:p w14:paraId="58F5345D" w14:textId="77777777" w:rsidR="002D08BD" w:rsidRDefault="002D08BD" w:rsidP="002D08BD">
      <w:pPr>
        <w:pStyle w:val="Prrafodelista"/>
      </w:pPr>
    </w:p>
    <w:p w14:paraId="1C2F0750" w14:textId="5EC2080B" w:rsidR="002D08BD" w:rsidRDefault="002D08BD" w:rsidP="001D3045">
      <w:pPr>
        <w:pStyle w:val="Prrafodelista"/>
        <w:numPr>
          <w:ilvl w:val="1"/>
          <w:numId w:val="5"/>
        </w:numPr>
      </w:pPr>
      <w:r>
        <w:t>Se deben evitar elementos visuales innecesarios que afecten el rendimiento o la experiencia del usuario, manteniendo una interfaz ligera y rápida.</w:t>
      </w:r>
    </w:p>
    <w:p w14:paraId="53384E92" w14:textId="77777777" w:rsidR="002D08BD" w:rsidRDefault="002D08BD" w:rsidP="002D08BD">
      <w:pPr>
        <w:pStyle w:val="Prrafodelista"/>
      </w:pPr>
    </w:p>
    <w:p w14:paraId="322B0DF5" w14:textId="77777777" w:rsidR="002D08BD" w:rsidRDefault="002D08BD" w:rsidP="001D3045">
      <w:pPr>
        <w:pStyle w:val="Prrafodelista"/>
        <w:numPr>
          <w:ilvl w:val="1"/>
          <w:numId w:val="5"/>
        </w:numPr>
      </w:pPr>
      <w:r>
        <w:t>Los resultados de conversión deben presentarse de forma clara y legible, resaltando el valor final sin sobrecargar la pantalla con información adicional.</w:t>
      </w:r>
    </w:p>
    <w:p w14:paraId="353FC8CD" w14:textId="77777777" w:rsidR="002D08BD" w:rsidRDefault="002D08BD" w:rsidP="002D08BD"/>
    <w:p w14:paraId="6B072016" w14:textId="77777777" w:rsidR="002D08BD" w:rsidRDefault="002D08BD" w:rsidP="001D3045">
      <w:pPr>
        <w:pStyle w:val="Prrafodelista"/>
        <w:numPr>
          <w:ilvl w:val="1"/>
          <w:numId w:val="5"/>
        </w:numPr>
      </w:pPr>
      <w:r>
        <w:t>La estructura del sistema debe mantenerse organizada, separando claramente la lógica de conversión, la validación de datos y la interfaz de usuario.</w:t>
      </w:r>
    </w:p>
    <w:p w14:paraId="01F99FF5" w14:textId="77777777" w:rsidR="002D08BD" w:rsidRDefault="002D08BD" w:rsidP="002D08BD"/>
    <w:p w14:paraId="4BCAA6DD" w14:textId="79EB708F" w:rsidR="002D08BD" w:rsidRDefault="002D08BD" w:rsidP="001D3045">
      <w:pPr>
        <w:pStyle w:val="Prrafodelista"/>
        <w:numPr>
          <w:ilvl w:val="1"/>
          <w:numId w:val="5"/>
        </w:numPr>
      </w:pPr>
      <w:r>
        <w:lastRenderedPageBreak/>
        <w:t>El diseño debe ser responsivo en caso de implementación web o móvil, asegurando que el sistema se adapte correctamente a diferentes tamaños de pantalla.</w:t>
      </w:r>
    </w:p>
    <w:p w14:paraId="38704ED1" w14:textId="77777777" w:rsidR="002D08BD" w:rsidRDefault="002D08BD" w:rsidP="002D08BD">
      <w:pPr>
        <w:pStyle w:val="Prrafodelista"/>
      </w:pPr>
    </w:p>
    <w:p w14:paraId="478C7C4B" w14:textId="77777777" w:rsidR="002D08BD" w:rsidRDefault="002D08BD" w:rsidP="001D3045">
      <w:pPr>
        <w:pStyle w:val="Prrafodelista"/>
        <w:numPr>
          <w:ilvl w:val="1"/>
          <w:numId w:val="5"/>
        </w:numPr>
      </w:pPr>
      <w:r>
        <w:t>La paleta de colores debe ser neutra y uniforme, evitando distracciones y favoreciendo la lectura de los resultados de conversión.</w:t>
      </w:r>
    </w:p>
    <w:p w14:paraId="721BF1BE" w14:textId="77777777" w:rsidR="002D08BD" w:rsidRDefault="002D08BD" w:rsidP="002D08BD"/>
    <w:p w14:paraId="43881B1E" w14:textId="105E0A62" w:rsidR="00CE68A6" w:rsidRDefault="002D08BD" w:rsidP="001D3045">
      <w:pPr>
        <w:pStyle w:val="Prrafodelista"/>
        <w:numPr>
          <w:ilvl w:val="1"/>
          <w:numId w:val="5"/>
        </w:numPr>
      </w:pPr>
      <w:r>
        <w:t>La arquitectura del sistema debe mantener separación entre la lógica de negocio y la presentación, facilitando su mantenimiento y posibles futuras ampliaciones.</w:t>
      </w: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70" w:name="_2xcytpi" w:colFirst="0" w:colLast="0"/>
      <w:bookmarkStart w:id="71" w:name="_Toc58077511"/>
      <w:bookmarkStart w:id="72" w:name="_Toc227055949"/>
      <w:bookmarkEnd w:id="70"/>
      <w:r>
        <w:t xml:space="preserve">8.4.2 Restricciones de </w:t>
      </w:r>
      <w:r w:rsidR="00BD2194" w:rsidRPr="00850009">
        <w:t>Hardware</w:t>
      </w:r>
      <w:bookmarkEnd w:id="71"/>
      <w:bookmarkEnd w:id="72"/>
      <w:r w:rsidR="00BD2194" w:rsidRPr="00850009">
        <w:t xml:space="preserve"> </w:t>
      </w:r>
    </w:p>
    <w:p w14:paraId="1E5C1817" w14:textId="2530882D" w:rsidR="002D08BD" w:rsidRDefault="002D08BD" w:rsidP="002D08BD">
      <w:r>
        <w:t xml:space="preserve">El sistema de conversión de unidades no requiere un servidor dedicado de alto rendimiento, sin embargo, en caso de implementarse en entorno web o distribuido, la infraestructura debe contar con servicios de nube que aseguren disponibilidad y escalabilidad. </w:t>
      </w:r>
    </w:p>
    <w:p w14:paraId="4E14F762" w14:textId="108420B3" w:rsidR="002D08BD" w:rsidRDefault="002D08BD" w:rsidP="002D08BD">
      <w:r>
        <w:t xml:space="preserve">Los equipos donde se ejecute el sistema deben contar con características mínimas como: </w:t>
      </w:r>
    </w:p>
    <w:p w14:paraId="156339F4" w14:textId="77777777" w:rsidR="002D08BD" w:rsidRDefault="002D08BD" w:rsidP="001D3045">
      <w:pPr>
        <w:pStyle w:val="Prrafodelista"/>
        <w:numPr>
          <w:ilvl w:val="1"/>
          <w:numId w:val="6"/>
        </w:numPr>
      </w:pPr>
      <w:r>
        <w:t xml:space="preserve">Procesador Intel </w:t>
      </w:r>
      <w:proofErr w:type="spellStart"/>
      <w:r>
        <w:t>Core</w:t>
      </w:r>
      <w:proofErr w:type="spellEnd"/>
      <w:r>
        <w:t xml:space="preserve"> i3 o superior </w:t>
      </w:r>
    </w:p>
    <w:p w14:paraId="1AB306D5" w14:textId="77777777" w:rsidR="002D08BD" w:rsidRDefault="002D08BD" w:rsidP="001D3045">
      <w:pPr>
        <w:pStyle w:val="Prrafodelista"/>
        <w:numPr>
          <w:ilvl w:val="1"/>
          <w:numId w:val="6"/>
        </w:numPr>
      </w:pPr>
      <w:r>
        <w:t xml:space="preserve">4 GB de RAM como mínimo </w:t>
      </w:r>
    </w:p>
    <w:p w14:paraId="6119CDE7" w14:textId="77777777" w:rsidR="002D08BD" w:rsidRDefault="002D08BD" w:rsidP="001D3045">
      <w:pPr>
        <w:pStyle w:val="Prrafodelista"/>
        <w:numPr>
          <w:ilvl w:val="1"/>
          <w:numId w:val="6"/>
        </w:numPr>
      </w:pPr>
      <w:r>
        <w:t xml:space="preserve">100 GB de almacenamiento disponible </w:t>
      </w:r>
    </w:p>
    <w:p w14:paraId="35FCFD6C" w14:textId="77777777" w:rsidR="002D08BD" w:rsidRDefault="002D08BD" w:rsidP="001D3045">
      <w:pPr>
        <w:pStyle w:val="Prrafodelista"/>
        <w:numPr>
          <w:ilvl w:val="1"/>
          <w:numId w:val="6"/>
        </w:numPr>
      </w:pPr>
      <w:r>
        <w:t xml:space="preserve">Sistema Operativo Windows 10/11 o distribuciones Linux compatibles </w:t>
      </w:r>
    </w:p>
    <w:p w14:paraId="4592DE4B" w14:textId="77777777" w:rsidR="002D08BD" w:rsidRDefault="002D08BD" w:rsidP="002D08BD">
      <w:pPr>
        <w:pStyle w:val="Prrafodelista"/>
        <w:ind w:left="1440"/>
      </w:pPr>
      <w:r>
        <w:t xml:space="preserve">•  En dispositivos móviles, el sistema debe ser compatible con equipos </w:t>
      </w:r>
      <w:proofErr w:type="spellStart"/>
      <w:r>
        <w:t>Android</w:t>
      </w:r>
      <w:proofErr w:type="spellEnd"/>
      <w:r>
        <w:t xml:space="preserve"> con al menos 2 GB de RAM y versiones </w:t>
      </w:r>
      <w:proofErr w:type="spellStart"/>
      <w:r>
        <w:t>Android</w:t>
      </w:r>
      <w:proofErr w:type="spellEnd"/>
      <w:r>
        <w:t xml:space="preserve"> 8.0 o superiores. </w:t>
      </w:r>
    </w:p>
    <w:p w14:paraId="2E66B6B8" w14:textId="77777777" w:rsidR="002D08BD" w:rsidRDefault="002D08BD" w:rsidP="002D08BD">
      <w:pPr>
        <w:pStyle w:val="Prrafodelista"/>
        <w:ind w:left="1440"/>
      </w:pPr>
      <w:r>
        <w:t xml:space="preserve">•  El sistema debe ser capaz de ejecutarse correctamente en equipos de gama media, sin requerir hardware especializado o de alto costo. </w:t>
      </w:r>
    </w:p>
    <w:p w14:paraId="357C71A8" w14:textId="77777777" w:rsidR="002D08BD" w:rsidRDefault="002D08BD" w:rsidP="002D08BD">
      <w:pPr>
        <w:pStyle w:val="Prrafodelista"/>
        <w:ind w:left="1440"/>
      </w:pPr>
      <w:r>
        <w:t xml:space="preserve">•  El rendimiento del sistema debe mantenerse estable incluso en equipos con recursos limitados, garantizando que el tiempo de conversión no se vea afectado significativamente. </w:t>
      </w:r>
    </w:p>
    <w:p w14:paraId="02211872" w14:textId="77777777" w:rsidR="002D08BD" w:rsidRDefault="002D08BD" w:rsidP="002D08BD">
      <w:pPr>
        <w:pStyle w:val="Prrafodelista"/>
        <w:ind w:left="1440"/>
      </w:pPr>
      <w:r>
        <w:t xml:space="preserve">•  En caso de degradación del rendimiento por limitaciones de hardware, el sistema debe mantener su funcionalidad básica de conversión sin pérdida de datos ni fallos en los cálculos. </w:t>
      </w:r>
    </w:p>
    <w:p w14:paraId="7E28C68F" w14:textId="4AB37BCB" w:rsidR="009120E5" w:rsidRDefault="002D08BD" w:rsidP="002D08BD">
      <w:pPr>
        <w:pStyle w:val="Prrafodelista"/>
        <w:ind w:left="1440" w:firstLine="0"/>
      </w:pPr>
      <w:r>
        <w:t>•  Se recomienda el uso de equipos con mejor capacidad cuando el sistema sea integrado en aplicaciones web o con múltiples usuarios concurrentes.</w:t>
      </w: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Ttulo3"/>
      </w:pPr>
      <w:bookmarkStart w:id="73" w:name="_Toc58077512"/>
      <w:bookmarkStart w:id="74" w:name="_Toc227055950"/>
      <w:r>
        <w:t xml:space="preserve">8.4.3 </w:t>
      </w:r>
      <w:r w:rsidR="00BD2194" w:rsidRPr="00850009">
        <w:t>Atributos</w:t>
      </w:r>
      <w:bookmarkEnd w:id="73"/>
      <w:r>
        <w:t xml:space="preserve"> de calidad</w:t>
      </w:r>
      <w:bookmarkEnd w:id="74"/>
    </w:p>
    <w:p w14:paraId="3736DD7F" w14:textId="1D3D8F74" w:rsidR="00C37282" w:rsidRPr="00C37282" w:rsidRDefault="00C37282" w:rsidP="001D3045">
      <w:pPr>
        <w:pStyle w:val="Prrafodelista"/>
        <w:widowControl/>
        <w:numPr>
          <w:ilvl w:val="0"/>
          <w:numId w:val="6"/>
        </w:numPr>
        <w:autoSpaceDE/>
        <w:autoSpaceDN/>
        <w:spacing w:before="0" w:after="0"/>
        <w:rPr>
          <w:rFonts w:eastAsia="Times New Roman" w:cs="Arial"/>
          <w:szCs w:val="24"/>
          <w:lang w:val="es-EC" w:eastAsia="es-EC"/>
        </w:rPr>
      </w:pPr>
      <w:r w:rsidRPr="00C37282">
        <w:rPr>
          <w:rFonts w:eastAsia="Times New Roman" w:cs="Arial"/>
          <w:b/>
          <w:bCs/>
          <w:szCs w:val="24"/>
          <w:lang w:val="es-EC" w:eastAsia="es-EC"/>
        </w:rPr>
        <w:t>Fiabilidad:</w:t>
      </w:r>
      <w:r w:rsidRPr="00C37282">
        <w:rPr>
          <w:rFonts w:eastAsia="Times New Roman" w:cs="Arial"/>
          <w:szCs w:val="24"/>
          <w:lang w:val="es-EC" w:eastAsia="es-EC"/>
        </w:rPr>
        <w:br/>
        <w:t xml:space="preserve">El sistema garantiza que las conversiones de unidades de longitud, masa y temperatura se realicen de forma correcta y consistente. Se asegura la precisión de los cálculos mediante validaciones de entrada y reglas matemáticas definidas, evitando resultados erróneos o inconsistentes durante su ejecución. </w:t>
      </w:r>
    </w:p>
    <w:p w14:paraId="4EDC2881" w14:textId="3321F695" w:rsidR="00C37282" w:rsidRPr="00C37282" w:rsidRDefault="00C37282" w:rsidP="001D3045">
      <w:pPr>
        <w:pStyle w:val="Prrafodelista"/>
        <w:widowControl/>
        <w:numPr>
          <w:ilvl w:val="0"/>
          <w:numId w:val="6"/>
        </w:numPr>
        <w:autoSpaceDE/>
        <w:autoSpaceDN/>
        <w:spacing w:before="0" w:after="0"/>
        <w:rPr>
          <w:rFonts w:eastAsia="Times New Roman" w:cs="Arial"/>
          <w:szCs w:val="24"/>
          <w:lang w:val="es-EC" w:eastAsia="es-EC"/>
        </w:rPr>
      </w:pPr>
      <w:r w:rsidRPr="00C37282">
        <w:rPr>
          <w:rFonts w:eastAsia="Times New Roman" w:cs="Arial"/>
          <w:b/>
          <w:bCs/>
          <w:szCs w:val="24"/>
          <w:lang w:val="es-EC" w:eastAsia="es-EC"/>
        </w:rPr>
        <w:lastRenderedPageBreak/>
        <w:t>Portabilidad:</w:t>
      </w:r>
      <w:r w:rsidRPr="00C37282">
        <w:rPr>
          <w:rFonts w:eastAsia="Times New Roman" w:cs="Arial"/>
          <w:szCs w:val="24"/>
          <w:lang w:val="es-EC" w:eastAsia="es-EC"/>
        </w:rPr>
        <w:br/>
        <w:t xml:space="preserve">El sistema podrá ejecutarse en diferentes entornos como web, escritorio o móvil, siempre que exista un navegador moderno o un entorno compatible con la tecnología utilizada. Esto permite su uso en múltiples dispositivos sin depender de una plataforma específica. </w:t>
      </w:r>
    </w:p>
    <w:p w14:paraId="6F0AAEC2" w14:textId="40FC221E" w:rsidR="00C37282" w:rsidRPr="00C37282" w:rsidRDefault="00C37282" w:rsidP="001D3045">
      <w:pPr>
        <w:pStyle w:val="Prrafodelista"/>
        <w:widowControl/>
        <w:numPr>
          <w:ilvl w:val="0"/>
          <w:numId w:val="6"/>
        </w:numPr>
        <w:autoSpaceDE/>
        <w:autoSpaceDN/>
        <w:spacing w:before="0" w:after="0"/>
        <w:rPr>
          <w:rFonts w:eastAsia="Times New Roman" w:cs="Arial"/>
          <w:szCs w:val="24"/>
          <w:lang w:val="es-EC" w:eastAsia="es-EC"/>
        </w:rPr>
      </w:pPr>
      <w:r w:rsidRPr="00C37282">
        <w:rPr>
          <w:rFonts w:eastAsia="Times New Roman" w:cs="Arial"/>
          <w:b/>
          <w:bCs/>
          <w:szCs w:val="24"/>
          <w:lang w:val="es-EC" w:eastAsia="es-EC"/>
        </w:rPr>
        <w:t>Seguridad:</w:t>
      </w:r>
      <w:r w:rsidRPr="00C37282">
        <w:rPr>
          <w:rFonts w:eastAsia="Times New Roman" w:cs="Arial"/>
          <w:szCs w:val="24"/>
          <w:lang w:val="es-EC" w:eastAsia="es-EC"/>
        </w:rPr>
        <w:br/>
        <w:t xml:space="preserve">El sistema implementa validaciones básicas de entrada para evitar el procesamiento de datos inválidos. En caso de contar con usuarios o historial, el acceso será controlado mediante autenticación, asegurando que solo usuarios autorizados puedan acceder a la información almacenada. </w:t>
      </w:r>
    </w:p>
    <w:p w14:paraId="09E060A3" w14:textId="39CE9AAF" w:rsidR="00435342" w:rsidRPr="00C37282" w:rsidRDefault="00C37282" w:rsidP="001D3045">
      <w:pPr>
        <w:pStyle w:val="Prrafodelista"/>
        <w:numPr>
          <w:ilvl w:val="0"/>
          <w:numId w:val="6"/>
        </w:numPr>
        <w:rPr>
          <w:rFonts w:cs="Arial"/>
          <w:b/>
          <w:bCs/>
        </w:rPr>
      </w:pPr>
      <w:r w:rsidRPr="00C37282">
        <w:rPr>
          <w:rFonts w:eastAsia="Times New Roman" w:cs="Arial"/>
          <w:b/>
          <w:bCs/>
          <w:szCs w:val="24"/>
          <w:lang w:val="es-EC" w:eastAsia="es-EC"/>
        </w:rPr>
        <w:t>Disponibilidad:</w:t>
      </w:r>
      <w:r w:rsidRPr="00C37282">
        <w:rPr>
          <w:rFonts w:eastAsia="Times New Roman" w:cs="Arial"/>
          <w:szCs w:val="24"/>
          <w:lang w:val="es-EC" w:eastAsia="es-EC"/>
        </w:rPr>
        <w:br/>
        <w:t>El sistema estará disponible en todo momento para realizar conversiones, siempre que el dispositivo tenga acceso operativo. No depende de procesos complejos de infraestructura, garantizando su uso continuo sin interrupciones en condiciones normales de funcionamiento.</w:t>
      </w:r>
    </w:p>
    <w:p w14:paraId="431ED343" w14:textId="77777777" w:rsidR="00435342" w:rsidRPr="00850009" w:rsidRDefault="00435342" w:rsidP="00435342"/>
    <w:p w14:paraId="382116CF" w14:textId="53C8FB73" w:rsidR="006018F0" w:rsidRPr="00850009" w:rsidRDefault="002C3FB8" w:rsidP="002C3FB8">
      <w:pPr>
        <w:pStyle w:val="Ttulo1"/>
      </w:pPr>
      <w:bookmarkStart w:id="75" w:name="_Toc23846806"/>
      <w:bookmarkStart w:id="76" w:name="_Toc58077513"/>
      <w:bookmarkStart w:id="77" w:name="_Toc227055951"/>
      <w:r>
        <w:t xml:space="preserve">9. </w:t>
      </w:r>
      <w:r w:rsidR="006018F0" w:rsidRPr="00850009">
        <w:t>Requisitos de Rendimiento</w:t>
      </w:r>
      <w:bookmarkEnd w:id="75"/>
      <w:bookmarkEnd w:id="76"/>
      <w:bookmarkEnd w:id="77"/>
    </w:p>
    <w:p w14:paraId="32F402DF" w14:textId="77777777" w:rsidR="006018F0" w:rsidRPr="00850009" w:rsidRDefault="006018F0" w:rsidP="002C3FB8">
      <w:pPr>
        <w:pStyle w:val="Ttulo2"/>
      </w:pPr>
      <w:bookmarkStart w:id="78" w:name="_Toc23846807"/>
      <w:bookmarkStart w:id="79" w:name="_Toc58077514"/>
      <w:bookmarkStart w:id="80" w:name="_Toc227055952"/>
      <w:r w:rsidRPr="00850009">
        <w:t>9.1. Requisitos de Interfaces Externas</w:t>
      </w:r>
      <w:bookmarkEnd w:id="78"/>
      <w:bookmarkEnd w:id="79"/>
      <w:bookmarkEnd w:id="80"/>
    </w:p>
    <w:p w14:paraId="7ABFA9EC" w14:textId="77777777" w:rsidR="006018F0" w:rsidRPr="00850009" w:rsidRDefault="006018F0" w:rsidP="002C3FB8">
      <w:pPr>
        <w:pStyle w:val="Ttulo3"/>
      </w:pPr>
      <w:bookmarkStart w:id="81" w:name="_Toc58077515"/>
      <w:bookmarkStart w:id="82" w:name="_Toc227055953"/>
      <w:r w:rsidRPr="00850009">
        <w:t>9.1.1. Interfaces de Usuario</w:t>
      </w:r>
      <w:bookmarkEnd w:id="81"/>
      <w:bookmarkEnd w:id="82"/>
    </w:p>
    <w:p w14:paraId="01546345" w14:textId="5CDAA2F4" w:rsidR="00C37282" w:rsidRDefault="00C37282" w:rsidP="00C37282">
      <w:pPr>
        <w:pStyle w:val="Prrafodelista"/>
        <w:ind w:left="720"/>
      </w:pPr>
      <w:r>
        <w:t>Las interfaces del sistema de conversión de unidades de longitud, masa y temperatura deben garantizar una interacción eficiente, clara y validada antes del procesamiento de la información.</w:t>
      </w:r>
    </w:p>
    <w:p w14:paraId="1471965E" w14:textId="0AD558B4" w:rsidR="00C37282" w:rsidRDefault="00C37282" w:rsidP="00C37282">
      <w:pPr>
        <w:pStyle w:val="Prrafodelista"/>
        <w:ind w:left="720"/>
      </w:pPr>
      <w:r>
        <w:t>Los formularios del sistema deben realizar validaciones de tipo de datos (numéricos vs. texto) y formatos directamente en el cliente antes de ejecutar cualquier conversión, evitando así el envío de datos inválidos al motor de cálculo.</w:t>
      </w:r>
    </w:p>
    <w:p w14:paraId="44641B8A" w14:textId="33D95C32" w:rsidR="00C37282" w:rsidRDefault="00C37282" w:rsidP="00C37282">
      <w:pPr>
        <w:pStyle w:val="Prrafodelista"/>
        <w:ind w:left="720"/>
      </w:pPr>
      <w:r>
        <w:t>Las interfaces en las plataformas web, escritorio y móvil incluyen:</w:t>
      </w:r>
    </w:p>
    <w:p w14:paraId="4F8145F6" w14:textId="77777777" w:rsidR="00C37282" w:rsidRDefault="00C37282" w:rsidP="00C37282">
      <w:pPr>
        <w:pStyle w:val="Prrafodelista"/>
        <w:ind w:left="720"/>
      </w:pPr>
      <w:r>
        <w:t>Botones representativos para seleccionar el tipo de conversión (Longitud, Masa, Temperatura).</w:t>
      </w:r>
    </w:p>
    <w:p w14:paraId="2D65DD7D" w14:textId="77777777" w:rsidR="00C37282" w:rsidRDefault="00C37282" w:rsidP="00C37282">
      <w:pPr>
        <w:pStyle w:val="Prrafodelista"/>
        <w:ind w:left="720"/>
      </w:pPr>
      <w:r>
        <w:t>Listas desplegables o selectores para elegir unidad de origen y unidad de destino de forma clara y ordenada.</w:t>
      </w:r>
    </w:p>
    <w:p w14:paraId="37EEC633" w14:textId="77777777" w:rsidR="00C37282" w:rsidRDefault="00C37282" w:rsidP="00C37282">
      <w:pPr>
        <w:pStyle w:val="Prrafodelista"/>
        <w:ind w:left="720"/>
      </w:pPr>
      <w:r>
        <w:t>Campos de entrada para el ingreso de valores numéricos, con restricciones para evitar letras o caracteres inválidos.</w:t>
      </w:r>
    </w:p>
    <w:p w14:paraId="5E36586F" w14:textId="77777777" w:rsidR="00C37282" w:rsidRDefault="00C37282" w:rsidP="00C37282">
      <w:pPr>
        <w:pStyle w:val="Prrafodelista"/>
        <w:ind w:left="720"/>
      </w:pPr>
      <w:r>
        <w:t>Mensajes informativos (alertas o notificaciones) que confirmen la ejecución correcta de la conversión y muestren el resultado obtenido.</w:t>
      </w:r>
    </w:p>
    <w:p w14:paraId="65EB8638" w14:textId="77777777" w:rsidR="00C37282" w:rsidRDefault="00C37282" w:rsidP="00C37282">
      <w:pPr>
        <w:pStyle w:val="Prrafodelista"/>
        <w:ind w:left="720"/>
      </w:pPr>
      <w:r>
        <w:t>Mensajes de error claros que indiquen problemas de validación, como valores vacíos o datos no numéricos.</w:t>
      </w:r>
    </w:p>
    <w:p w14:paraId="178901C4" w14:textId="77777777" w:rsidR="00C37282" w:rsidRDefault="00C37282" w:rsidP="00C37282">
      <w:pPr>
        <w:pStyle w:val="Prrafodelista"/>
        <w:ind w:left="720"/>
      </w:pPr>
      <w:r>
        <w:t>Formularios estructurados para operaciones básicas de conversión, manteniendo simplicidad y facilidad de uso.</w:t>
      </w:r>
    </w:p>
    <w:p w14:paraId="7E15737F" w14:textId="77777777" w:rsidR="00C37282" w:rsidRDefault="00C37282" w:rsidP="00C37282">
      <w:pPr>
        <w:pStyle w:val="Prrafodelista"/>
        <w:ind w:left="720"/>
      </w:pPr>
      <w:r>
        <w:t>Uso de una semántica visual básica: colores neutros para la interfaz general, resaltando únicamente resultados o errores para mejorar la comprensión del usuario.</w:t>
      </w:r>
    </w:p>
    <w:p w14:paraId="2C940460" w14:textId="17FCD14A" w:rsidR="00EB56C5" w:rsidRDefault="00C37282" w:rsidP="00C37282">
      <w:pPr>
        <w:pStyle w:val="Prrafodelista"/>
        <w:ind w:left="720" w:firstLine="0"/>
      </w:pPr>
      <w:r>
        <w:t>Indicadores visuales de interacción como cambios de estado en botones (</w:t>
      </w:r>
      <w:proofErr w:type="spellStart"/>
      <w:r>
        <w:t>hover</w:t>
      </w:r>
      <w:proofErr w:type="spellEnd"/>
      <w:r>
        <w:t>, clic) y respuestas inmediatas del sistema al momento de procesar la conversión.</w:t>
      </w: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83" w:name="_Toc58077516"/>
      <w:bookmarkStart w:id="84" w:name="_Toc227055954"/>
      <w:r w:rsidRPr="00850009">
        <w:lastRenderedPageBreak/>
        <w:t>9.1.2. Interfaces de Hardware</w:t>
      </w:r>
      <w:bookmarkEnd w:id="83"/>
      <w:bookmarkEnd w:id="84"/>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3E6B62BE" w:rsidR="00C37282" w:rsidRPr="00C37282" w:rsidRDefault="00C37282" w:rsidP="00C37282">
      <w:pPr>
        <w:pStyle w:val="NormalWeb"/>
        <w:ind w:left="1356"/>
        <w:jc w:val="both"/>
        <w:rPr>
          <w:rFonts w:ascii="Arial" w:hAnsi="Arial" w:cs="Arial"/>
        </w:rPr>
      </w:pPr>
      <w:r w:rsidRPr="00C37282">
        <w:rPr>
          <w:rFonts w:ascii="Arial" w:hAnsi="Arial" w:cs="Arial"/>
        </w:rPr>
        <w:t>El sistema adapta la visualización de los resultados de conversión según la resolución del dispositivo. En pantallas pequeñas (móviles) y grandes (PC), se garantiza una correcta legibilidad de los valores convertidos, unidades de origen y destino, manteniendo una interfaz responsiva.</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1D26170" w:rsidR="00C37282" w:rsidRPr="00C37282" w:rsidRDefault="00C37282" w:rsidP="00C37282">
      <w:pPr>
        <w:pStyle w:val="NormalWeb"/>
        <w:ind w:left="1356"/>
        <w:jc w:val="both"/>
        <w:rPr>
          <w:rFonts w:ascii="Arial" w:hAnsi="Arial" w:cs="Arial"/>
        </w:rPr>
      </w:pPr>
      <w:r w:rsidRPr="00C37282">
        <w:rPr>
          <w:rFonts w:ascii="Arial" w:hAnsi="Arial" w:cs="Arial"/>
        </w:rPr>
        <w:t>El sistema responde a eventos de clic para seleccionar opciones de conversión (longitud, masa o temperatura), así como para activar botones de cálculo y limpieza de campos. Se prioriza la precisión en la interacción para evitar ejecuciones accidentales de conversiones.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Teclado:</w:t>
      </w:r>
    </w:p>
    <w:p w14:paraId="0C9CC045" w14:textId="1975565D" w:rsidR="00C37282" w:rsidRPr="00C37282" w:rsidRDefault="00C37282" w:rsidP="00C37282">
      <w:pPr>
        <w:pStyle w:val="NormalWeb"/>
        <w:ind w:left="1356"/>
        <w:jc w:val="both"/>
        <w:rPr>
          <w:rFonts w:ascii="Arial" w:hAnsi="Arial" w:cs="Arial"/>
        </w:rPr>
      </w:pPr>
      <w:r w:rsidRPr="00C37282">
        <w:rPr>
          <w:rFonts w:ascii="Arial" w:hAnsi="Arial" w:cs="Arial"/>
        </w:rPr>
        <w:t>Se optimiza la entrada de datos numéricos mediante teclado, permitiendo el ingreso rápido de valores a convertir. Se soporta navegación mediante tabulación entre campos para mejorar la experiencia del usuario.</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A677EC4" w:rsidR="00C37282" w:rsidRPr="00C37282" w:rsidRDefault="00C37282" w:rsidP="00C37282">
      <w:pPr>
        <w:pStyle w:val="NormalWeb"/>
        <w:ind w:left="1356"/>
        <w:jc w:val="both"/>
        <w:rPr>
          <w:rFonts w:ascii="Arial" w:hAnsi="Arial" w:cs="Arial"/>
        </w:rPr>
      </w:pPr>
      <w:r w:rsidRPr="00C37282">
        <w:rPr>
          <w:rFonts w:ascii="Arial" w:hAnsi="Arial" w:cs="Arial"/>
        </w:rPr>
        <w:t>En caso de uso móvil, el sistema permite interacción táctil directa con botones, selectores y campos de entrada, facilitando una operación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06CF58C" w14:textId="37564D5E" w:rsidR="00C37282" w:rsidRPr="00C37282" w:rsidRDefault="00C37282" w:rsidP="00C37282">
      <w:pPr>
        <w:pStyle w:val="NormalWeb"/>
        <w:ind w:left="1356"/>
        <w:jc w:val="both"/>
        <w:rPr>
          <w:rFonts w:ascii="Arial" w:hAnsi="Arial" w:cs="Arial"/>
        </w:rPr>
      </w:pPr>
      <w:r w:rsidRPr="00C37282">
        <w:rPr>
          <w:rFonts w:ascii="Arial" w:hAnsi="Arial" w:cs="Arial"/>
        </w:rPr>
        <w:t xml:space="preserve">En una arquitectura cliente-servidor, el </w:t>
      </w:r>
      <w:proofErr w:type="spellStart"/>
      <w:r w:rsidRPr="00C37282">
        <w:rPr>
          <w:rFonts w:ascii="Arial" w:hAnsi="Arial" w:cs="Arial"/>
        </w:rPr>
        <w:t>backend</w:t>
      </w:r>
      <w:proofErr w:type="spellEnd"/>
      <w:r w:rsidRPr="00C37282">
        <w:rPr>
          <w:rFonts w:ascii="Arial" w:hAnsi="Arial" w:cs="Arial"/>
        </w:rPr>
        <w:t xml:space="preserve"> debe gestionar eficientemente los recursos de memoria para procesar solicitudes de conversión de forma concurrente, especialmente cuando múltiples usuarios acceden simultáneamente al sistema desde distintas plataformas.</w:t>
      </w:r>
    </w:p>
    <w:p w14:paraId="1103BF7C" w14:textId="1FBA71A5" w:rsidR="00FA3F86" w:rsidRPr="00C37282" w:rsidRDefault="00FA3F86" w:rsidP="00850009">
      <w:pPr>
        <w:rPr>
          <w:lang w:val="es-EC"/>
        </w:rPr>
      </w:pPr>
    </w:p>
    <w:p w14:paraId="4EA680B6" w14:textId="77777777" w:rsidR="00110E77" w:rsidRPr="00850009" w:rsidRDefault="00110E77" w:rsidP="00850009"/>
    <w:p w14:paraId="41F5F46E" w14:textId="77777777" w:rsidR="006018F0" w:rsidRPr="00850009" w:rsidRDefault="006018F0" w:rsidP="006141C5">
      <w:pPr>
        <w:pStyle w:val="Ttulo3"/>
      </w:pPr>
      <w:bookmarkStart w:id="85" w:name="_Toc58077517"/>
      <w:bookmarkStart w:id="86" w:name="_Toc227055955"/>
      <w:r w:rsidRPr="00850009">
        <w:t>9.1.3. Interfaces de Software</w:t>
      </w:r>
      <w:bookmarkEnd w:id="85"/>
      <w:bookmarkEnd w:id="86"/>
    </w:p>
    <w:p w14:paraId="30C40AC5" w14:textId="77777777" w:rsidR="00C37282" w:rsidRPr="00C37282" w:rsidRDefault="00C37282" w:rsidP="00C37282">
      <w:pPr>
        <w:pStyle w:val="Prrafodelista"/>
        <w:ind w:left="720"/>
        <w:rPr>
          <w:b/>
        </w:rPr>
      </w:pPr>
      <w:r w:rsidRPr="00C37282">
        <w:rPr>
          <w:b/>
        </w:rPr>
        <w:t>Sistemas Operativos:</w:t>
      </w:r>
    </w:p>
    <w:p w14:paraId="6BDDEE4C" w14:textId="77777777" w:rsidR="00C37282" w:rsidRDefault="00C37282" w:rsidP="00C37282">
      <w:pPr>
        <w:pStyle w:val="Prrafodelista"/>
        <w:ind w:left="720"/>
      </w:pPr>
      <w:r>
        <w:t xml:space="preserve">El sistema de conversión de unidades será compatible con Windows 10/11 para entornos de escritorio, </w:t>
      </w:r>
      <w:proofErr w:type="spellStart"/>
      <w:r>
        <w:t>Android</w:t>
      </w:r>
      <w:proofErr w:type="spellEnd"/>
      <w:r>
        <w:t xml:space="preserve"> 8 en adelante para dispositivos móviles y distribuciones Linux en caso de implementación en servidor o ejecución de servicios </w:t>
      </w:r>
      <w:proofErr w:type="spellStart"/>
      <w:r>
        <w:t>backend</w:t>
      </w:r>
      <w:proofErr w:type="spellEnd"/>
      <w:r>
        <w:t>.</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77777777" w:rsidR="00C37282" w:rsidRDefault="00C37282" w:rsidP="00C37282">
      <w:pPr>
        <w:pStyle w:val="Prrafodelista"/>
        <w:ind w:left="720"/>
      </w:pPr>
      <w:r>
        <w:t xml:space="preserve">En caso de implementación web, el sistema será compatible con navegadores modernos como Google </w:t>
      </w:r>
      <w:proofErr w:type="spellStart"/>
      <w:r>
        <w:t>Chrome</w:t>
      </w:r>
      <w:proofErr w:type="spellEnd"/>
      <w:r>
        <w:t xml:space="preserve">, Mozilla Firefox, Microsoft </w:t>
      </w:r>
      <w:proofErr w:type="spellStart"/>
      <w:r>
        <w:t>Edge</w:t>
      </w:r>
      <w:proofErr w:type="spellEnd"/>
      <w:r>
        <w:t xml:space="preserve"> y Opera. Se garantiza la correcta ejecución de la lógica de conversión y la adecuada visualización de la interfaz en diferentes resoluciones y dispositivos.</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7" w:name="_Toc58077518"/>
      <w:bookmarkStart w:id="88" w:name="_Toc227055956"/>
      <w:r w:rsidRPr="00850009">
        <w:t>9.1.4. Interfaces de Comunicación</w:t>
      </w:r>
      <w:bookmarkEnd w:id="87"/>
      <w:bookmarkEnd w:id="88"/>
    </w:p>
    <w:p w14:paraId="1B126ECC" w14:textId="77777777" w:rsidR="00C37282" w:rsidRPr="00850009" w:rsidRDefault="00C37282" w:rsidP="006141C5">
      <w:pPr>
        <w:pStyle w:val="Ttulo3"/>
      </w:pPr>
    </w:p>
    <w:p w14:paraId="17FDB629" w14:textId="491A7D02" w:rsidR="00C37282" w:rsidRDefault="00C37282" w:rsidP="00C37282">
      <w:r>
        <w:t xml:space="preserve">El sistema de conversión de unidades de longitud, masa y temperatura utilizará principalmente el protocolo HTTP/HTTPS para la comunicación entre el cliente y el sistema. En caso de arquitectura distribuida, podrá emplearse servicios web o </w:t>
      </w:r>
      <w:proofErr w:type="spellStart"/>
      <w:r>
        <w:t>APIs</w:t>
      </w:r>
      <w:proofErr w:type="spellEnd"/>
      <w:r>
        <w:t xml:space="preserve"> para el intercambio de información estructurada.</w:t>
      </w:r>
    </w:p>
    <w:p w14:paraId="311BD811" w14:textId="0C281EDB" w:rsidR="00C37282" w:rsidRDefault="00C37282" w:rsidP="00C37282">
      <w:r>
        <w:t>Se utilizarán puertos estándar como 80 y 443 para garantizar compatibilidad con redes corporativas y permitir el acceso sin restricciones en la mayoría de entornos.</w:t>
      </w:r>
    </w:p>
    <w:p w14:paraId="6F21B41A" w14:textId="143CD27B" w:rsidR="00C5502C" w:rsidRDefault="00C37282" w:rsidP="00C37282">
      <w:r>
        <w:t>La comunicación debe ser rápida y eficiente para asegurar que las solicitudes de conversión y sus respuestas se transmitan sin retrasos perceptibles para el usuario, especialmente en entornos web o móviles.</w:t>
      </w:r>
    </w:p>
    <w:p w14:paraId="183A9929" w14:textId="77777777" w:rsidR="00C37282" w:rsidRPr="00850009" w:rsidRDefault="00C37282" w:rsidP="00C37282"/>
    <w:p w14:paraId="220CFAF8" w14:textId="5FF485F5" w:rsidR="006018F0" w:rsidRDefault="006018F0" w:rsidP="006141C5">
      <w:pPr>
        <w:pStyle w:val="Ttulo3"/>
      </w:pPr>
      <w:bookmarkStart w:id="89" w:name="_Toc58077519"/>
      <w:bookmarkStart w:id="90" w:name="_Toc227055957"/>
      <w:r w:rsidRPr="00850009">
        <w:t>9.1.5. Base de Datos</w:t>
      </w:r>
      <w:bookmarkEnd w:id="89"/>
      <w:bookmarkEnd w:id="90"/>
    </w:p>
    <w:p w14:paraId="6366E376" w14:textId="77777777" w:rsidR="00C37282" w:rsidRPr="00850009" w:rsidRDefault="00C37282" w:rsidP="006141C5">
      <w:pPr>
        <w:pStyle w:val="Ttulo3"/>
      </w:pPr>
    </w:p>
    <w:p w14:paraId="30759B07" w14:textId="2B239108" w:rsidR="00C37282" w:rsidRDefault="00C37282" w:rsidP="00C37282">
      <w:r>
        <w:t>El sistema podrá mantener una base de datos local o en la nube (si se implementa persistencia), donde se almacenen registros opcionales de conversiones realizadas por el usuario.</w:t>
      </w:r>
    </w:p>
    <w:p w14:paraId="014BC239" w14:textId="4FD2C1F0" w:rsidR="00C37282" w:rsidRDefault="00C37282" w:rsidP="00C37282">
      <w:r>
        <w:t>En caso de conexión con base de datos, se utilizará un mecanismo de acceso eficiente como JDBC o equivalente, optimizado para manejar múltiples consultas simultáneas.</w:t>
      </w:r>
    </w:p>
    <w:p w14:paraId="386B9C6B" w14:textId="5266A5D3" w:rsidR="00FA3F86" w:rsidRDefault="00C37282" w:rsidP="00C37282">
      <w:r>
        <w:t>Esto garantiza que las operaciones de lectura y escritura de historial de conversiones (si se activa esta funcionalidad) se realicen de forma rápida y consistente, asegurando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91" w:name="_Toc58077520"/>
      <w:r w:rsidRPr="00850009">
        <w:t>RECOMENDACIONES</w:t>
      </w:r>
      <w:bookmarkEnd w:id="91"/>
    </w:p>
    <w:p w14:paraId="3A5E9370" w14:textId="77777777" w:rsidR="00C37282" w:rsidRDefault="00C37282" w:rsidP="001D3045">
      <w:pPr>
        <w:pStyle w:val="Prrafodelista"/>
        <w:numPr>
          <w:ilvl w:val="0"/>
          <w:numId w:val="7"/>
        </w:numPr>
      </w:pPr>
      <w:r>
        <w:t>Se recomienda implementar validaciones estrictas de entrada en la interfaz de usuario para evitar el ingreso de valores no numéricos, reduciendo errores en el proceso de conversión.</w:t>
      </w:r>
    </w:p>
    <w:p w14:paraId="594AF66B" w14:textId="77777777" w:rsidR="00C37282" w:rsidRDefault="00C37282" w:rsidP="001D3045">
      <w:pPr>
        <w:pStyle w:val="Prrafodelista"/>
        <w:numPr>
          <w:ilvl w:val="0"/>
          <w:numId w:val="7"/>
        </w:numPr>
      </w:pPr>
      <w:r>
        <w:t>Es fundamental realizar pruebas funcionales (unitarias e integrales) sobre cada módulo de conversión (longitud, masa y temperatura) antes del despliegue para asegurar la correcta aplicación de las fórmulas matemáticas.</w:t>
      </w:r>
    </w:p>
    <w:p w14:paraId="2BDC52B2" w14:textId="77777777" w:rsidR="00C37282" w:rsidRDefault="00C37282" w:rsidP="001D3045">
      <w:pPr>
        <w:pStyle w:val="Prrafodelista"/>
        <w:numPr>
          <w:ilvl w:val="0"/>
          <w:numId w:val="7"/>
        </w:numPr>
      </w:pPr>
      <w:r>
        <w:t>Se sugiere optimizar la lógica de conversión mediante funciones reutilizables, evitando la duplicación de código entre diferentes tipos de unidades.</w:t>
      </w:r>
    </w:p>
    <w:p w14:paraId="3E5D38C0" w14:textId="77777777" w:rsidR="00C37282" w:rsidRDefault="00C37282" w:rsidP="001D3045">
      <w:pPr>
        <w:pStyle w:val="Prrafodelista"/>
        <w:numPr>
          <w:ilvl w:val="0"/>
          <w:numId w:val="7"/>
        </w:numPr>
      </w:pPr>
      <w:r>
        <w:t xml:space="preserve">Se recomienda aplicar el patrón de diseño MVC (Modelo–Vista–Controlador) para separar la lógica de negocio de la interfaz gráfica, mejorando la </w:t>
      </w:r>
      <w:proofErr w:type="spellStart"/>
      <w:r>
        <w:t>mantenibilidad</w:t>
      </w:r>
      <w:proofErr w:type="spellEnd"/>
      <w:r>
        <w:t xml:space="preserve"> del sistema.</w:t>
      </w:r>
    </w:p>
    <w:p w14:paraId="4D2FD80D" w14:textId="1956FF89" w:rsidR="00896456" w:rsidRPr="00850009" w:rsidRDefault="00C37282" w:rsidP="001D3045">
      <w:pPr>
        <w:pStyle w:val="Prrafodelista"/>
        <w:numPr>
          <w:ilvl w:val="0"/>
          <w:numId w:val="7"/>
        </w:numPr>
      </w:pPr>
      <w:r>
        <w:t>Es importante realizar pruebas de usabilidad con usuarios finales para garantizar que la interfaz sea intuitiva y fácil de entender.</w:t>
      </w:r>
    </w:p>
    <w:p w14:paraId="36D42516" w14:textId="1B826D12" w:rsidR="00BE4BCE" w:rsidRPr="00850009" w:rsidRDefault="00BE4BCE" w:rsidP="006141C5">
      <w:pPr>
        <w:pStyle w:val="TtulodeTDC"/>
      </w:pPr>
      <w:bookmarkStart w:id="92" w:name="_Toc58077521"/>
      <w:r w:rsidRPr="00850009">
        <w:lastRenderedPageBreak/>
        <w:t>CONCLUSIONES</w:t>
      </w:r>
      <w:bookmarkEnd w:id="92"/>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3"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3"/>
    <w:p w14:paraId="55B9F45E" w14:textId="4D7F66D8" w:rsidR="00F567CA" w:rsidRPr="00FA6CBD" w:rsidRDefault="009D5E5F" w:rsidP="00F567CA">
      <w:pPr>
        <w:pStyle w:val="Ttulode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 xml:space="preserve">Apache </w:t>
      </w:r>
      <w:proofErr w:type="spellStart"/>
      <w:r w:rsidRPr="00C37282">
        <w:rPr>
          <w:rStyle w:val="nfasis"/>
          <w:rFonts w:ascii="Arial" w:hAnsi="Arial" w:cs="Arial"/>
          <w:color w:val="5F497A" w:themeColor="accent4" w:themeShade="BF"/>
          <w:lang w:val="en-US"/>
        </w:rPr>
        <w:t>NetBeans</w:t>
      </w:r>
      <w:proofErr w:type="spellEnd"/>
      <w:r w:rsidRPr="00C37282">
        <w:rPr>
          <w:rStyle w:val="nfasis"/>
          <w:rFonts w:ascii="Arial" w:hAnsi="Arial" w:cs="Arial"/>
          <w:color w:val="5F497A" w:themeColor="accent4" w:themeShade="BF"/>
          <w:lang w:val="en-US"/>
        </w:rPr>
        <w:t xml:space="preserve">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Manual oficial del entorno de desarrollo </w:t>
      </w:r>
      <w:proofErr w:type="spellStart"/>
      <w:r w:rsidRPr="00C37282">
        <w:rPr>
          <w:rFonts w:ascii="Arial" w:hAnsi="Arial" w:cs="Arial"/>
          <w:color w:val="5F497A" w:themeColor="accent4" w:themeShade="BF"/>
        </w:rPr>
        <w:t>NetBeans</w:t>
      </w:r>
      <w:proofErr w:type="spellEnd"/>
      <w:r w:rsidRPr="00C37282">
        <w:rPr>
          <w:rFonts w:ascii="Arial" w:hAnsi="Arial" w:cs="Arial"/>
          <w:color w:val="5F497A" w:themeColor="accent4" w:themeShade="BF"/>
        </w:rPr>
        <w:t xml:space="preserve">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5"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 xml:space="preserve">IEEE </w:t>
      </w:r>
      <w:proofErr w:type="spellStart"/>
      <w:proofErr w:type="gramStart"/>
      <w:r w:rsidRPr="00C37282">
        <w:rPr>
          <w:rStyle w:val="nfasis"/>
          <w:rFonts w:ascii="Arial" w:hAnsi="Arial" w:cs="Arial"/>
          <w:color w:val="5F497A" w:themeColor="accent4" w:themeShade="BF"/>
          <w:lang w:val="en-US"/>
        </w:rPr>
        <w:t>Std</w:t>
      </w:r>
      <w:proofErr w:type="spellEnd"/>
      <w:proofErr w:type="gramEnd"/>
      <w:r w:rsidRPr="00C37282">
        <w:rPr>
          <w:rStyle w:val="nfasis"/>
          <w:rFonts w:ascii="Arial" w:hAnsi="Arial" w:cs="Arial"/>
          <w:color w:val="5F497A" w:themeColor="accent4" w:themeShade="BF"/>
          <w:lang w:val="en-US"/>
        </w:rPr>
        <w:t xml:space="preserve"> 830-1998: Recommended Practice for Software Requirements Specifications</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6" w:tgtFrame="_new" w:history="1">
        <w:r w:rsidRPr="00C37282">
          <w:rPr>
            <w:rStyle w:val="Hipervnculo"/>
            <w:rFonts w:ascii="Arial" w:hAnsi="Arial" w:cs="Arial"/>
            <w:color w:val="5F497A" w:themeColor="accent4" w:themeShade="BF"/>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7"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r w:rsidRPr="00C37282">
        <w:rPr>
          <w:rFonts w:ascii="Arial" w:hAnsi="Arial" w:cs="Arial"/>
          <w:color w:val="5F497A" w:themeColor="accent4" w:themeShade="BF"/>
        </w:rPr>
        <w:t xml:space="preserve">Recuperado de: </w:t>
      </w:r>
      <w:hyperlink r:id="rId18" w:tgtFrame="_new" w:history="1">
        <w:r w:rsidRPr="00C37282">
          <w:rPr>
            <w:rStyle w:val="Hipervnculo"/>
            <w:rFonts w:ascii="Arial" w:hAnsi="Arial" w:cs="Arial"/>
            <w:color w:val="5F497A" w:themeColor="accent4" w:themeShade="BF"/>
          </w:rPr>
          <w:t>https://www.w3.org/TR/soap12/</w:t>
        </w:r>
      </w:hyperlink>
    </w:p>
    <w:p w14:paraId="1F2D674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644653">
        <w:rPr>
          <w:rFonts w:ascii="Arial" w:hAnsi="Arial" w:cs="Arial"/>
          <w:color w:val="5F497A" w:themeColor="accent4" w:themeShade="BF"/>
          <w:lang w:val="en-US"/>
        </w:rPr>
        <w:t xml:space="preserve">Google Cloud. (2024). </w:t>
      </w:r>
      <w:r w:rsidRPr="00644653">
        <w:rPr>
          <w:rStyle w:val="nfasis"/>
          <w:rFonts w:ascii="Arial" w:hAnsi="Arial" w:cs="Arial"/>
          <w:color w:val="5F497A" w:themeColor="accent4" w:themeShade="BF"/>
          <w:lang w:val="en-US"/>
        </w:rPr>
        <w:t>Cloud SQL Documentation (MySQL/</w:t>
      </w:r>
      <w:proofErr w:type="spellStart"/>
      <w:r w:rsidRPr="00644653">
        <w:rPr>
          <w:rStyle w:val="nfasis"/>
          <w:rFonts w:ascii="Arial" w:hAnsi="Arial" w:cs="Arial"/>
          <w:color w:val="5F497A" w:themeColor="accent4" w:themeShade="BF"/>
          <w:lang w:val="en-US"/>
        </w:rPr>
        <w:t>MariaDB</w:t>
      </w:r>
      <w:proofErr w:type="spellEnd"/>
      <w:r w:rsidRPr="00644653">
        <w:rPr>
          <w:rStyle w:val="nfasis"/>
          <w:rFonts w:ascii="Arial" w:hAnsi="Arial" w:cs="Arial"/>
          <w:color w:val="5F497A" w:themeColor="accent4" w:themeShade="BF"/>
          <w:lang w:val="en-US"/>
        </w:rPr>
        <w:t>)</w:t>
      </w:r>
      <w:r w:rsidRPr="00644653">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9" w:tgtFrame="_new" w:history="1">
        <w:r w:rsidRPr="00C37282">
          <w:rPr>
            <w:rStyle w:val="Hipervnculo"/>
            <w:rFonts w:ascii="Arial" w:hAnsi="Arial" w:cs="Arial"/>
            <w:color w:val="5F497A" w:themeColor="accent4" w:themeShade="BF"/>
          </w:rPr>
          <w:t>https://cloud.google.com/sql/docs</w:t>
        </w:r>
      </w:hyperlink>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5624B" w14:textId="77777777" w:rsidR="007827C5" w:rsidRDefault="007827C5">
      <w:r>
        <w:separator/>
      </w:r>
    </w:p>
  </w:endnote>
  <w:endnote w:type="continuationSeparator" w:id="0">
    <w:p w14:paraId="06FCAF11" w14:textId="77777777" w:rsidR="007827C5" w:rsidRDefault="007827C5">
      <w:r>
        <w:continuationSeparator/>
      </w:r>
    </w:p>
  </w:endnote>
  <w:endnote w:type="continuationNotice" w:id="1">
    <w:p w14:paraId="4B913A23" w14:textId="77777777" w:rsidR="007827C5" w:rsidRDefault="007827C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883225"/>
      <w:docPartObj>
        <w:docPartGallery w:val="Page Numbers (Bottom of Page)"/>
        <w:docPartUnique/>
      </w:docPartObj>
    </w:sdtPr>
    <w:sdtEndPr/>
    <w:sdtContent>
      <w:p w14:paraId="6B9C1B5D" w14:textId="77777777" w:rsidR="00212580" w:rsidRDefault="00212580">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212580" w:rsidRDefault="0021258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01E9F" w14:textId="3A1BD093" w:rsidR="00212580" w:rsidRPr="00AE36D4" w:rsidRDefault="00212580" w:rsidP="00AE36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67CC02" w14:textId="77777777" w:rsidR="007827C5" w:rsidRDefault="007827C5">
      <w:r>
        <w:separator/>
      </w:r>
    </w:p>
  </w:footnote>
  <w:footnote w:type="continuationSeparator" w:id="0">
    <w:p w14:paraId="7BE7EF02" w14:textId="77777777" w:rsidR="007827C5" w:rsidRDefault="007827C5">
      <w:r>
        <w:continuationSeparator/>
      </w:r>
    </w:p>
  </w:footnote>
  <w:footnote w:type="continuationNotice" w:id="1">
    <w:p w14:paraId="3EEBD2FF" w14:textId="77777777" w:rsidR="007827C5" w:rsidRDefault="007827C5">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8A22F" w14:textId="6461FDE0" w:rsidR="00212580" w:rsidRDefault="0021258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4">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7"/>
  </w:num>
  <w:num w:numId="5">
    <w:abstractNumId w:val="1"/>
  </w:num>
  <w:num w:numId="6">
    <w:abstractNumId w:val="5"/>
  </w:num>
  <w:num w:numId="7">
    <w:abstractNumId w:val="6"/>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7AD"/>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uest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de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18" Type="http://schemas.openxmlformats.org/officeDocument/2006/relationships/hyperlink" Target="https://www.w3.org/TR/soap1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docs.oracle.com/javase/" TargetMode="External"/><Relationship Id="rId2" Type="http://schemas.openxmlformats.org/officeDocument/2006/relationships/numbering" Target="numbering.xml"/><Relationship Id="rId16" Type="http://schemas.openxmlformats.org/officeDocument/2006/relationships/hyperlink" Target="https://ieeexplore.ieee.org/document/72057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youtube.com/watch?v=N6jRpOdR9lQ" TargetMode="External"/><Relationship Id="rId10" Type="http://schemas.openxmlformats.org/officeDocument/2006/relationships/header" Target="header1.xml"/><Relationship Id="rId19" Type="http://schemas.openxmlformats.org/officeDocument/2006/relationships/hyperlink" Target="https://cloud.google.com/sql/doc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C8B6B-C476-47AB-B765-401455ACD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10362</Words>
  <Characters>56992</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Cuenta Microsoft</cp:lastModifiedBy>
  <cp:revision>3</cp:revision>
  <cp:lastPrinted>2026-02-04T05:10:00Z</cp:lastPrinted>
  <dcterms:created xsi:type="dcterms:W3CDTF">2026-04-21T03:46:00Z</dcterms:created>
  <dcterms:modified xsi:type="dcterms:W3CDTF">2026-04-28T00:50:00Z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