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68648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67FA7" w:rsidRDefault="00A67FA7">
          <w:pPr>
            <w:pStyle w:val="TOCHeading"/>
          </w:pPr>
          <w:r>
            <w:t>Table of Contents</w:t>
          </w:r>
        </w:p>
        <w:p w:rsidR="008E42F8" w:rsidRDefault="00A67F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65794" w:history="1">
            <w:r w:rsidR="008E42F8" w:rsidRPr="00DA5E84">
              <w:rPr>
                <w:rStyle w:val="Hyperlink"/>
                <w:noProof/>
              </w:rPr>
              <w:t>Acme Release Notes</w:t>
            </w:r>
            <w:r w:rsidR="008E42F8">
              <w:rPr>
                <w:noProof/>
                <w:webHidden/>
              </w:rPr>
              <w:tab/>
            </w:r>
            <w:r w:rsidR="008E42F8">
              <w:rPr>
                <w:noProof/>
                <w:webHidden/>
              </w:rPr>
              <w:fldChar w:fldCharType="begin"/>
            </w:r>
            <w:r w:rsidR="008E42F8">
              <w:rPr>
                <w:noProof/>
                <w:webHidden/>
              </w:rPr>
              <w:instrText xml:space="preserve"> PAGEREF _Toc453765794 \h </w:instrText>
            </w:r>
            <w:r w:rsidR="008E42F8">
              <w:rPr>
                <w:noProof/>
                <w:webHidden/>
              </w:rPr>
            </w:r>
            <w:r w:rsidR="008E42F8">
              <w:rPr>
                <w:noProof/>
                <w:webHidden/>
              </w:rPr>
              <w:fldChar w:fldCharType="separate"/>
            </w:r>
            <w:r w:rsidR="008E42F8">
              <w:rPr>
                <w:noProof/>
                <w:webHidden/>
              </w:rPr>
              <w:t>2</w:t>
            </w:r>
            <w:r w:rsidR="008E42F8">
              <w:rPr>
                <w:noProof/>
                <w:webHidden/>
              </w:rPr>
              <w:fldChar w:fldCharType="end"/>
            </w:r>
          </w:hyperlink>
        </w:p>
        <w:p w:rsidR="008E42F8" w:rsidRDefault="008071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53765795" w:history="1">
            <w:r w:rsidR="008E42F8" w:rsidRPr="00DA5E84">
              <w:rPr>
                <w:rStyle w:val="Hyperlink"/>
                <w:noProof/>
              </w:rPr>
              <w:t>Bug Fixes</w:t>
            </w:r>
            <w:r w:rsidR="008E42F8">
              <w:rPr>
                <w:noProof/>
                <w:webHidden/>
              </w:rPr>
              <w:tab/>
            </w:r>
            <w:r w:rsidR="008E42F8">
              <w:rPr>
                <w:noProof/>
                <w:webHidden/>
              </w:rPr>
              <w:fldChar w:fldCharType="begin"/>
            </w:r>
            <w:r w:rsidR="008E42F8">
              <w:rPr>
                <w:noProof/>
                <w:webHidden/>
              </w:rPr>
              <w:instrText xml:space="preserve"> PAGEREF _Toc453765795 \h </w:instrText>
            </w:r>
            <w:r w:rsidR="008E42F8">
              <w:rPr>
                <w:noProof/>
                <w:webHidden/>
              </w:rPr>
            </w:r>
            <w:r w:rsidR="008E42F8">
              <w:rPr>
                <w:noProof/>
                <w:webHidden/>
              </w:rPr>
              <w:fldChar w:fldCharType="separate"/>
            </w:r>
            <w:r w:rsidR="008E42F8">
              <w:rPr>
                <w:noProof/>
                <w:webHidden/>
              </w:rPr>
              <w:t>2</w:t>
            </w:r>
            <w:r w:rsidR="008E42F8">
              <w:rPr>
                <w:noProof/>
                <w:webHidden/>
              </w:rPr>
              <w:fldChar w:fldCharType="end"/>
            </w:r>
          </w:hyperlink>
        </w:p>
        <w:p w:rsidR="008E42F8" w:rsidRDefault="008071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53765796" w:history="1">
            <w:r w:rsidR="008E42F8" w:rsidRPr="00DA5E84">
              <w:rPr>
                <w:rStyle w:val="Hyperlink"/>
                <w:noProof/>
              </w:rPr>
              <w:t>Known Issues</w:t>
            </w:r>
            <w:r w:rsidR="008E42F8">
              <w:rPr>
                <w:noProof/>
                <w:webHidden/>
              </w:rPr>
              <w:tab/>
            </w:r>
            <w:r w:rsidR="008E42F8">
              <w:rPr>
                <w:noProof/>
                <w:webHidden/>
              </w:rPr>
              <w:fldChar w:fldCharType="begin"/>
            </w:r>
            <w:r w:rsidR="008E42F8">
              <w:rPr>
                <w:noProof/>
                <w:webHidden/>
              </w:rPr>
              <w:instrText xml:space="preserve"> PAGEREF _Toc453765796 \h </w:instrText>
            </w:r>
            <w:r w:rsidR="008E42F8">
              <w:rPr>
                <w:noProof/>
                <w:webHidden/>
              </w:rPr>
            </w:r>
            <w:r w:rsidR="008E42F8">
              <w:rPr>
                <w:noProof/>
                <w:webHidden/>
              </w:rPr>
              <w:fldChar w:fldCharType="separate"/>
            </w:r>
            <w:r w:rsidR="008E42F8">
              <w:rPr>
                <w:noProof/>
                <w:webHidden/>
              </w:rPr>
              <w:t>2</w:t>
            </w:r>
            <w:r w:rsidR="008E42F8">
              <w:rPr>
                <w:noProof/>
                <w:webHidden/>
              </w:rPr>
              <w:fldChar w:fldCharType="end"/>
            </w:r>
          </w:hyperlink>
        </w:p>
        <w:p w:rsidR="008E42F8" w:rsidRDefault="008071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53765797" w:history="1">
            <w:r w:rsidR="008E42F8" w:rsidRPr="00DA5E84">
              <w:rPr>
                <w:rStyle w:val="Hyperlink"/>
                <w:noProof/>
              </w:rPr>
              <w:t>Features and Enhancements</w:t>
            </w:r>
            <w:r w:rsidR="008E42F8">
              <w:rPr>
                <w:noProof/>
                <w:webHidden/>
              </w:rPr>
              <w:tab/>
            </w:r>
            <w:r w:rsidR="008E42F8">
              <w:rPr>
                <w:noProof/>
                <w:webHidden/>
              </w:rPr>
              <w:fldChar w:fldCharType="begin"/>
            </w:r>
            <w:r w:rsidR="008E42F8">
              <w:rPr>
                <w:noProof/>
                <w:webHidden/>
              </w:rPr>
              <w:instrText xml:space="preserve"> PAGEREF _Toc453765797 \h </w:instrText>
            </w:r>
            <w:r w:rsidR="008E42F8">
              <w:rPr>
                <w:noProof/>
                <w:webHidden/>
              </w:rPr>
            </w:r>
            <w:r w:rsidR="008E42F8">
              <w:rPr>
                <w:noProof/>
                <w:webHidden/>
              </w:rPr>
              <w:fldChar w:fldCharType="separate"/>
            </w:r>
            <w:r w:rsidR="008E42F8">
              <w:rPr>
                <w:noProof/>
                <w:webHidden/>
              </w:rPr>
              <w:t>2</w:t>
            </w:r>
            <w:r w:rsidR="008E42F8">
              <w:rPr>
                <w:noProof/>
                <w:webHidden/>
              </w:rPr>
              <w:fldChar w:fldCharType="end"/>
            </w:r>
          </w:hyperlink>
        </w:p>
        <w:p w:rsidR="008E42F8" w:rsidRDefault="008071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53765798" w:history="1">
            <w:r w:rsidR="008E42F8" w:rsidRPr="00DA5E84">
              <w:rPr>
                <w:rStyle w:val="Hyperlink"/>
                <w:noProof/>
              </w:rPr>
              <w:t>Social Media Enhancements</w:t>
            </w:r>
            <w:r w:rsidR="008E42F8">
              <w:rPr>
                <w:noProof/>
                <w:webHidden/>
              </w:rPr>
              <w:tab/>
            </w:r>
            <w:r w:rsidR="008E42F8">
              <w:rPr>
                <w:noProof/>
                <w:webHidden/>
              </w:rPr>
              <w:fldChar w:fldCharType="begin"/>
            </w:r>
            <w:r w:rsidR="008E42F8">
              <w:rPr>
                <w:noProof/>
                <w:webHidden/>
              </w:rPr>
              <w:instrText xml:space="preserve"> PAGEREF _Toc453765798 \h </w:instrText>
            </w:r>
            <w:r w:rsidR="008E42F8">
              <w:rPr>
                <w:noProof/>
                <w:webHidden/>
              </w:rPr>
            </w:r>
            <w:r w:rsidR="008E42F8">
              <w:rPr>
                <w:noProof/>
                <w:webHidden/>
              </w:rPr>
              <w:fldChar w:fldCharType="separate"/>
            </w:r>
            <w:r w:rsidR="008E42F8">
              <w:rPr>
                <w:noProof/>
                <w:webHidden/>
              </w:rPr>
              <w:t>2</w:t>
            </w:r>
            <w:r w:rsidR="008E42F8">
              <w:rPr>
                <w:noProof/>
                <w:webHidden/>
              </w:rPr>
              <w:fldChar w:fldCharType="end"/>
            </w:r>
          </w:hyperlink>
        </w:p>
        <w:p w:rsidR="00A67FA7" w:rsidRDefault="00A67FA7">
          <w:r>
            <w:rPr>
              <w:b/>
              <w:bCs/>
              <w:noProof/>
            </w:rPr>
            <w:fldChar w:fldCharType="end"/>
          </w:r>
        </w:p>
      </w:sdtContent>
    </w:sdt>
    <w:p w:rsidR="00A67FA7" w:rsidRDefault="00A67FA7">
      <w:pPr>
        <w:widowControl/>
        <w:spacing w:after="160" w:line="259" w:lineRule="auto"/>
      </w:pPr>
      <w:r>
        <w:br w:type="page"/>
      </w:r>
    </w:p>
    <w:bookmarkStart w:id="0" w:name="_Toc453765794"/>
    <w:bookmarkStart w:id="1" w:name="_GoBack"/>
    <w:p w:rsidR="00164123" w:rsidRDefault="0080710C" w:rsidP="00164123">
      <w:pPr>
        <w:pStyle w:val="BodyText"/>
        <w:ind w:left="0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6" o:title=""/>
          </v:shape>
          <o:OLEObject Type="Embed" ProgID="Package" ShapeID="_x0000_i1025" DrawAspect="Icon" ObjectID="_1534012000" r:id="rId7"/>
        </w:object>
      </w:r>
      <w:bookmarkEnd w:id="1"/>
    </w:p>
    <w:p w:rsidR="00164123" w:rsidRDefault="00164123" w:rsidP="00164123">
      <w:pPr>
        <w:pStyle w:val="BodyText"/>
        <w:ind w:left="0"/>
      </w:pPr>
    </w:p>
    <w:p w:rsidR="00164123" w:rsidRDefault="00164123" w:rsidP="00164123">
      <w:pPr>
        <w:pStyle w:val="BodyText"/>
        <w:ind w:left="0"/>
      </w:pPr>
    </w:p>
    <w:p w:rsidR="006F18EF" w:rsidRPr="006F18EF" w:rsidRDefault="00B3421E" w:rsidP="00B3421E">
      <w:pPr>
        <w:pStyle w:val="Heading1"/>
        <w:ind w:left="0"/>
      </w:pPr>
      <w:r>
        <w:t>Acme</w:t>
      </w:r>
      <w:r w:rsidR="006F18EF" w:rsidRPr="006F18EF">
        <w:t xml:space="preserve"> Release Notes</w:t>
      </w:r>
      <w:bookmarkEnd w:id="0"/>
    </w:p>
    <w:p w:rsidR="006F18EF" w:rsidRDefault="006F18EF" w:rsidP="006F18EF"/>
    <w:p w:rsidR="006F18EF" w:rsidRDefault="006F18EF" w:rsidP="006F18EF">
      <w:r>
        <w:t xml:space="preserve">This document describes the </w:t>
      </w:r>
      <w:r w:rsidR="00B3421E">
        <w:t>Acme</w:t>
      </w:r>
      <w:r w:rsidR="000F25DC">
        <w:t xml:space="preserve"> </w:t>
      </w:r>
      <w:proofErr w:type="spellStart"/>
      <w:r w:rsidR="00226941">
        <w:t>x.x</w:t>
      </w:r>
      <w:proofErr w:type="spellEnd"/>
      <w:r w:rsidR="000F25DC">
        <w:t xml:space="preserve"> </w:t>
      </w:r>
      <w:r>
        <w:t>updates and improvem</w:t>
      </w:r>
      <w:r w:rsidR="000F25DC">
        <w:t xml:space="preserve">ents </w:t>
      </w:r>
      <w:r>
        <w:t xml:space="preserve">uploaded in Google Play Store. </w:t>
      </w:r>
    </w:p>
    <w:p w:rsidR="006F18EF" w:rsidRDefault="006F18EF" w:rsidP="006F18EF">
      <w:pPr>
        <w:pStyle w:val="Heading2"/>
        <w:ind w:left="0"/>
      </w:pPr>
      <w:bookmarkStart w:id="2" w:name="_Toc453765795"/>
      <w:r w:rsidRPr="00512CB9">
        <w:t>Bug Fixes</w:t>
      </w:r>
      <w:bookmarkEnd w:id="2"/>
    </w:p>
    <w:p w:rsidR="006F18EF" w:rsidRDefault="006F18EF" w:rsidP="006F18EF"/>
    <w:p w:rsidR="006F18EF" w:rsidRPr="00512CB9" w:rsidRDefault="006F18EF" w:rsidP="006F18EF">
      <w:pPr>
        <w:pStyle w:val="ListParagraph"/>
        <w:numPr>
          <w:ilvl w:val="0"/>
          <w:numId w:val="4"/>
        </w:numPr>
      </w:pPr>
      <w:r>
        <w:t>Removed warning messages and dead codes that resulted in Appl</w:t>
      </w:r>
      <w:r w:rsidR="008166E7">
        <w:t>ication crash when email string have Null value</w:t>
      </w:r>
      <w:r>
        <w:t>.</w:t>
      </w:r>
    </w:p>
    <w:p w:rsidR="006F18EF" w:rsidRPr="006F18EF" w:rsidRDefault="006F18EF" w:rsidP="006F18EF">
      <w:pPr>
        <w:pStyle w:val="Heading2"/>
        <w:ind w:left="0"/>
      </w:pPr>
      <w:bookmarkStart w:id="3" w:name="_Toc453765796"/>
      <w:r>
        <w:t>Known I</w:t>
      </w:r>
      <w:r w:rsidRPr="006F18EF">
        <w:t>ssues</w:t>
      </w:r>
      <w:bookmarkEnd w:id="3"/>
    </w:p>
    <w:p w:rsidR="006F18EF" w:rsidRDefault="006F18EF" w:rsidP="006F18EF">
      <w:pPr>
        <w:rPr>
          <w:b/>
        </w:rPr>
      </w:pPr>
    </w:p>
    <w:p w:rsidR="006F18EF" w:rsidRDefault="006F18EF" w:rsidP="006F18EF">
      <w:pPr>
        <w:pStyle w:val="ListParagraph"/>
        <w:numPr>
          <w:ilvl w:val="0"/>
          <w:numId w:val="1"/>
        </w:numPr>
      </w:pPr>
      <w:r>
        <w:t>C</w:t>
      </w:r>
      <w:r w:rsidRPr="00BE6026">
        <w:t xml:space="preserve">rash in cards screen due to </w:t>
      </w:r>
      <w:r w:rsidRPr="001C1758">
        <w:rPr>
          <w:b/>
        </w:rPr>
        <w:t>IndexOutOfBoundsException</w:t>
      </w:r>
      <w:r>
        <w:t xml:space="preserve"> in </w:t>
      </w:r>
      <w:r w:rsidRPr="001C1758">
        <w:rPr>
          <w:b/>
        </w:rPr>
        <w:t>String.subString()</w:t>
      </w:r>
      <w:r>
        <w:t xml:space="preserve"> and</w:t>
      </w:r>
      <w:r w:rsidRPr="00BE6026">
        <w:t xml:space="preserve"> play store version</w:t>
      </w:r>
    </w:p>
    <w:p w:rsidR="006F18EF" w:rsidRDefault="006F18EF" w:rsidP="00B3421E">
      <w:pPr>
        <w:pStyle w:val="ListParagraph"/>
        <w:numPr>
          <w:ilvl w:val="1"/>
          <w:numId w:val="1"/>
        </w:numPr>
      </w:pPr>
      <w:r w:rsidRPr="00963143">
        <w:rPr>
          <w:b/>
        </w:rPr>
        <w:t>Work around</w:t>
      </w:r>
      <w:r>
        <w:t>: This is a string related memory leak in Java 1.6 and is fixed in substring implementation of Java 1.7.</w:t>
      </w:r>
    </w:p>
    <w:p w:rsidR="006F18EF" w:rsidRDefault="006F18EF" w:rsidP="006F18EF"/>
    <w:p w:rsidR="006F18EF" w:rsidRDefault="006F18EF" w:rsidP="006F18EF">
      <w:pPr>
        <w:pStyle w:val="ListParagraph"/>
        <w:numPr>
          <w:ilvl w:val="0"/>
          <w:numId w:val="1"/>
        </w:numPr>
      </w:pPr>
      <w:r w:rsidRPr="001C1758">
        <w:t xml:space="preserve">Crash when </w:t>
      </w:r>
      <w:r w:rsidRPr="004F0DDD">
        <w:rPr>
          <w:b/>
        </w:rPr>
        <w:t>InviteFriendsActivity</w:t>
      </w:r>
      <w:r w:rsidRPr="001C1758">
        <w:t xml:space="preserve"> is launched from deep link</w:t>
      </w:r>
      <w:r>
        <w:t>.</w:t>
      </w:r>
    </w:p>
    <w:p w:rsidR="006F18EF" w:rsidRDefault="006F18EF" w:rsidP="00963143">
      <w:pPr>
        <w:pStyle w:val="ListParagraph"/>
        <w:numPr>
          <w:ilvl w:val="1"/>
          <w:numId w:val="1"/>
        </w:numPr>
      </w:pPr>
      <w:r w:rsidRPr="00963143">
        <w:rPr>
          <w:b/>
        </w:rPr>
        <w:t>Work around</w:t>
      </w:r>
      <w:r>
        <w:t xml:space="preserve">: Use the </w:t>
      </w:r>
      <w:r w:rsidRPr="00963143">
        <w:rPr>
          <w:b/>
        </w:rPr>
        <w:t>Go</w:t>
      </w:r>
      <w:r>
        <w:t xml:space="preserve"> button on your mobile keypad instead of using the </w:t>
      </w:r>
      <w:r w:rsidRPr="00963143">
        <w:rPr>
          <w:b/>
        </w:rPr>
        <w:t>Sign-in</w:t>
      </w:r>
      <w:r>
        <w:t xml:space="preserve"> button on web view.</w:t>
      </w:r>
    </w:p>
    <w:p w:rsidR="006F18EF" w:rsidRDefault="006F18EF" w:rsidP="006F18EF">
      <w:pPr>
        <w:pStyle w:val="ListParagraph"/>
        <w:ind w:left="1800"/>
      </w:pPr>
    </w:p>
    <w:p w:rsidR="006F18EF" w:rsidRDefault="006F18EF" w:rsidP="006F18EF">
      <w:pPr>
        <w:pStyle w:val="ListParagraph"/>
        <w:numPr>
          <w:ilvl w:val="0"/>
          <w:numId w:val="1"/>
        </w:numPr>
      </w:pPr>
      <w:r>
        <w:t xml:space="preserve">Error due to </w:t>
      </w:r>
      <w:r w:rsidRPr="001455A3">
        <w:rPr>
          <w:b/>
        </w:rPr>
        <w:t>rename</w:t>
      </w:r>
      <w:r>
        <w:t xml:space="preserve"> issues</w:t>
      </w:r>
    </w:p>
    <w:p w:rsidR="006F18EF" w:rsidRDefault="006F18EF" w:rsidP="00963143">
      <w:pPr>
        <w:pStyle w:val="ListParagraph"/>
        <w:numPr>
          <w:ilvl w:val="1"/>
          <w:numId w:val="1"/>
        </w:numPr>
      </w:pPr>
      <w:r w:rsidRPr="00963143">
        <w:rPr>
          <w:b/>
        </w:rPr>
        <w:t>Work around</w:t>
      </w:r>
      <w:r w:rsidR="008E42F8">
        <w:t xml:space="preserve">: Acme </w:t>
      </w:r>
      <w:r>
        <w:t xml:space="preserve">recommends that you rename all instances of </w:t>
      </w:r>
      <w:r w:rsidRPr="00963143">
        <w:rPr>
          <w:b/>
        </w:rPr>
        <w:t>UltraSound</w:t>
      </w:r>
      <w:r w:rsidR="00963143">
        <w:t xml:space="preserve"> to </w:t>
      </w:r>
      <w:r w:rsidRPr="00963143">
        <w:rPr>
          <w:b/>
        </w:rPr>
        <w:t>Ultrasound</w:t>
      </w:r>
      <w:r>
        <w:t>.</w:t>
      </w:r>
    </w:p>
    <w:p w:rsidR="006F18EF" w:rsidRDefault="006F18EF" w:rsidP="006F18EF">
      <w:pPr>
        <w:pStyle w:val="ListParagraph"/>
        <w:ind w:left="1800"/>
      </w:pPr>
    </w:p>
    <w:p w:rsidR="006F18EF" w:rsidRPr="006F18EF" w:rsidRDefault="006F18EF" w:rsidP="006F18EF">
      <w:pPr>
        <w:pStyle w:val="Heading2"/>
        <w:ind w:left="0"/>
      </w:pPr>
      <w:bookmarkStart w:id="4" w:name="_Toc453765797"/>
      <w:r w:rsidRPr="006F18EF">
        <w:t>Features and Enhancements</w:t>
      </w:r>
      <w:bookmarkEnd w:id="4"/>
    </w:p>
    <w:p w:rsidR="006F18EF" w:rsidRDefault="006F18EF" w:rsidP="006F18EF"/>
    <w:p w:rsidR="006F18EF" w:rsidRDefault="00B3421E" w:rsidP="006F18EF">
      <w:r>
        <w:t>Acme</w:t>
      </w:r>
      <w:r w:rsidR="006F18EF">
        <w:t xml:space="preserve"> improves your user experience through improved accessibility and security. The list of features and enhancements are:</w:t>
      </w:r>
    </w:p>
    <w:p w:rsidR="006F18EF" w:rsidRDefault="006F18EF" w:rsidP="006F18EF"/>
    <w:p w:rsidR="006F18EF" w:rsidRDefault="00174712" w:rsidP="006F18EF">
      <w:pPr>
        <w:pStyle w:val="ListParagraph"/>
        <w:numPr>
          <w:ilvl w:val="0"/>
          <w:numId w:val="2"/>
        </w:numPr>
      </w:pPr>
      <w:r>
        <w:t xml:space="preserve">Increase of </w:t>
      </w:r>
      <w:r w:rsidR="006F18EF">
        <w:t>OTP timeout from 1</w:t>
      </w:r>
      <w:r w:rsidR="006F18EF" w:rsidRPr="00C01236">
        <w:t>5</w:t>
      </w:r>
      <w:r w:rsidR="006F18EF">
        <w:t xml:space="preserve"> seconds</w:t>
      </w:r>
      <w:r w:rsidR="006F18EF" w:rsidRPr="00C01236">
        <w:t xml:space="preserve"> to 30</w:t>
      </w:r>
      <w:r w:rsidR="006F18EF">
        <w:t xml:space="preserve"> seconds during sign-up.</w:t>
      </w:r>
    </w:p>
    <w:p w:rsidR="006F18EF" w:rsidRDefault="006F18EF" w:rsidP="006F18EF">
      <w:pPr>
        <w:pStyle w:val="ListParagraph"/>
        <w:numPr>
          <w:ilvl w:val="0"/>
          <w:numId w:val="2"/>
        </w:numPr>
      </w:pPr>
      <w:r>
        <w:t>Display card holder name in receipts</w:t>
      </w:r>
    </w:p>
    <w:p w:rsidR="006F18EF" w:rsidRDefault="006F18EF" w:rsidP="006F18EF">
      <w:pPr>
        <w:pStyle w:val="ListParagraph"/>
        <w:numPr>
          <w:ilvl w:val="0"/>
          <w:numId w:val="2"/>
        </w:numPr>
      </w:pPr>
      <w:r>
        <w:t>Addition of redeemed coupon flow</w:t>
      </w:r>
    </w:p>
    <w:p w:rsidR="006F18EF" w:rsidRDefault="006F18EF" w:rsidP="006F18EF">
      <w:pPr>
        <w:pStyle w:val="ListParagraph"/>
        <w:numPr>
          <w:ilvl w:val="0"/>
          <w:numId w:val="2"/>
        </w:numPr>
      </w:pPr>
      <w:r>
        <w:t>Support multiple photo bills upload</w:t>
      </w:r>
    </w:p>
    <w:p w:rsidR="006F18EF" w:rsidRDefault="006F18EF" w:rsidP="006F18EF">
      <w:pPr>
        <w:pStyle w:val="ListParagraph"/>
        <w:numPr>
          <w:ilvl w:val="0"/>
          <w:numId w:val="2"/>
        </w:numPr>
      </w:pPr>
      <w:r>
        <w:t>Change success message in upload bill</w:t>
      </w:r>
    </w:p>
    <w:p w:rsidR="006F18EF" w:rsidRDefault="006F18EF" w:rsidP="006F18EF">
      <w:pPr>
        <w:pStyle w:val="ListParagraph"/>
        <w:numPr>
          <w:ilvl w:val="0"/>
          <w:numId w:val="2"/>
        </w:numPr>
      </w:pPr>
      <w:r>
        <w:t>Display success/f</w:t>
      </w:r>
      <w:r w:rsidR="00174712">
        <w:t xml:space="preserve">ailure message after selecting </w:t>
      </w:r>
      <w:r w:rsidR="00174712">
        <w:rPr>
          <w:b/>
        </w:rPr>
        <w:t>Send Log</w:t>
      </w:r>
    </w:p>
    <w:p w:rsidR="006F18EF" w:rsidRDefault="006F18EF" w:rsidP="006F18EF">
      <w:pPr>
        <w:pStyle w:val="ListParagraph"/>
        <w:numPr>
          <w:ilvl w:val="0"/>
          <w:numId w:val="2"/>
        </w:numPr>
      </w:pPr>
      <w:r>
        <w:t>Addition of phone numbers in the profile screen</w:t>
      </w:r>
    </w:p>
    <w:p w:rsidR="006F18EF" w:rsidRDefault="006F18EF" w:rsidP="006F18EF">
      <w:pPr>
        <w:pStyle w:val="ListParagraph"/>
        <w:numPr>
          <w:ilvl w:val="0"/>
          <w:numId w:val="2"/>
        </w:numPr>
      </w:pPr>
      <w:r>
        <w:t xml:space="preserve">Addition of </w:t>
      </w:r>
      <w:r w:rsidRPr="00635549">
        <w:rPr>
          <w:b/>
        </w:rPr>
        <w:t>invite to earn</w:t>
      </w:r>
      <w:r w:rsidRPr="00E3226C">
        <w:t xml:space="preserve"> and </w:t>
      </w:r>
      <w:r w:rsidRPr="00635549">
        <w:rPr>
          <w:b/>
        </w:rPr>
        <w:t>redeem code</w:t>
      </w:r>
      <w:r>
        <w:t xml:space="preserve"> entry points in the Hamburger M</w:t>
      </w:r>
      <w:r w:rsidRPr="00E3226C">
        <w:t>enu</w:t>
      </w:r>
    </w:p>
    <w:p w:rsidR="006F18EF" w:rsidRDefault="006F18EF" w:rsidP="006F18EF"/>
    <w:p w:rsidR="006F18EF" w:rsidRPr="006F18EF" w:rsidRDefault="006F18EF" w:rsidP="006F18EF">
      <w:pPr>
        <w:pStyle w:val="Heading2"/>
        <w:ind w:left="0"/>
      </w:pPr>
      <w:bookmarkStart w:id="5" w:name="_Toc453765798"/>
      <w:r w:rsidRPr="006F18EF">
        <w:t>Social Media Enhancements</w:t>
      </w:r>
      <w:bookmarkEnd w:id="5"/>
    </w:p>
    <w:p w:rsidR="006F18EF" w:rsidRDefault="006F18EF" w:rsidP="006F18EF"/>
    <w:p w:rsidR="006F18EF" w:rsidRDefault="00B3421E" w:rsidP="006F18EF">
      <w:r>
        <w:lastRenderedPageBreak/>
        <w:t>Acme</w:t>
      </w:r>
      <w:r w:rsidR="006F18EF">
        <w:t xml:space="preserve"> focus on social media enhancements have resulted in:</w:t>
      </w:r>
    </w:p>
    <w:p w:rsidR="006F18EF" w:rsidRDefault="006F18EF" w:rsidP="006F18EF"/>
    <w:p w:rsidR="006F18EF" w:rsidRDefault="006F18EF" w:rsidP="006F18EF">
      <w:pPr>
        <w:pStyle w:val="ListParagraph"/>
        <w:numPr>
          <w:ilvl w:val="0"/>
          <w:numId w:val="3"/>
        </w:numPr>
      </w:pPr>
      <w:r>
        <w:t>Improved inbox scrolling lag without jitter.</w:t>
      </w:r>
    </w:p>
    <w:p w:rsidR="006F18EF" w:rsidRPr="00C01236" w:rsidRDefault="006F18EF" w:rsidP="006F18EF">
      <w:pPr>
        <w:pStyle w:val="ListParagraph"/>
        <w:numPr>
          <w:ilvl w:val="0"/>
          <w:numId w:val="3"/>
        </w:numPr>
      </w:pPr>
      <w:r>
        <w:t>Improved performance by stopping the Inbox from adding many rows during initialization.</w:t>
      </w:r>
    </w:p>
    <w:p w:rsidR="00503D04" w:rsidRDefault="006F18EF" w:rsidP="00963143">
      <w:pPr>
        <w:pStyle w:val="ListParagraph"/>
        <w:numPr>
          <w:ilvl w:val="0"/>
          <w:numId w:val="3"/>
        </w:numPr>
      </w:pPr>
      <w:r>
        <w:t xml:space="preserve">Use of </w:t>
      </w:r>
      <w:r w:rsidRPr="00641892">
        <w:rPr>
          <w:b/>
        </w:rPr>
        <w:t>SendMoneyAdapter</w:t>
      </w:r>
      <w:r>
        <w:t xml:space="preserve"> class</w:t>
      </w:r>
      <w:r w:rsidRPr="00CB17BB">
        <w:t xml:space="preserve"> in </w:t>
      </w:r>
      <w:r w:rsidRPr="00641892">
        <w:rPr>
          <w:b/>
        </w:rPr>
        <w:t>BankDetailsActivity</w:t>
      </w:r>
      <w:r>
        <w:t xml:space="preserve"> class instead of </w:t>
      </w:r>
      <w:r w:rsidRPr="00641892">
        <w:rPr>
          <w:b/>
        </w:rPr>
        <w:t>ContactsAdapter</w:t>
      </w:r>
      <w:r>
        <w:t xml:space="preserve"> class.</w:t>
      </w:r>
    </w:p>
    <w:sectPr w:rsidR="0050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369D8"/>
    <w:multiLevelType w:val="hybridMultilevel"/>
    <w:tmpl w:val="A68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55F6C"/>
    <w:multiLevelType w:val="hybridMultilevel"/>
    <w:tmpl w:val="EFDA2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1C4F1C"/>
    <w:multiLevelType w:val="hybridMultilevel"/>
    <w:tmpl w:val="5A44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12FA7"/>
    <w:multiLevelType w:val="hybridMultilevel"/>
    <w:tmpl w:val="F5D47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EF"/>
    <w:rsid w:val="000F25DC"/>
    <w:rsid w:val="001510F5"/>
    <w:rsid w:val="00164123"/>
    <w:rsid w:val="00174712"/>
    <w:rsid w:val="00226941"/>
    <w:rsid w:val="00503D04"/>
    <w:rsid w:val="00527EEE"/>
    <w:rsid w:val="00635549"/>
    <w:rsid w:val="006F18EF"/>
    <w:rsid w:val="0070259B"/>
    <w:rsid w:val="0080710C"/>
    <w:rsid w:val="008166E7"/>
    <w:rsid w:val="008919D9"/>
    <w:rsid w:val="008E42F8"/>
    <w:rsid w:val="00963143"/>
    <w:rsid w:val="00A67FA7"/>
    <w:rsid w:val="00B3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E398F-9DA1-40BE-A0B4-30BD4979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18EF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0259B"/>
    <w:pPr>
      <w:ind w:left="1080"/>
      <w:outlineLvl w:val="0"/>
    </w:pPr>
    <w:rPr>
      <w:rFonts w:ascii="Open Sans Light" w:eastAsia="Open Sans Light" w:hAnsi="Open Sans Light"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70259B"/>
    <w:pPr>
      <w:spacing w:before="175"/>
      <w:ind w:left="1080"/>
      <w:outlineLvl w:val="1"/>
    </w:pPr>
    <w:rPr>
      <w:rFonts w:ascii="Open Sans Light" w:eastAsia="Open Sans Light" w:hAnsi="Open Sans Light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70259B"/>
    <w:pPr>
      <w:spacing w:before="60"/>
      <w:ind w:left="1080"/>
      <w:outlineLvl w:val="2"/>
    </w:pPr>
    <w:rPr>
      <w:rFonts w:ascii="Calibri" w:eastAsia="Calibri" w:hAnsi="Calibri"/>
      <w:b/>
      <w:bCs/>
      <w:i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70259B"/>
    <w:pPr>
      <w:spacing w:before="32"/>
      <w:ind w:left="1080"/>
      <w:outlineLvl w:val="3"/>
    </w:pPr>
    <w:rPr>
      <w:rFonts w:ascii="Open Sans Semibold" w:eastAsia="Open Sans Semibold" w:hAnsi="Open Sans Semibold"/>
      <w:sz w:val="20"/>
      <w:szCs w:val="24"/>
    </w:rPr>
  </w:style>
  <w:style w:type="paragraph" w:styleId="Heading5">
    <w:name w:val="heading 5"/>
    <w:basedOn w:val="Normal"/>
    <w:link w:val="Heading5Char"/>
    <w:uiPriority w:val="1"/>
    <w:qFormat/>
    <w:rsid w:val="0070259B"/>
    <w:pPr>
      <w:spacing w:before="36"/>
      <w:ind w:left="1080"/>
      <w:outlineLvl w:val="4"/>
    </w:pPr>
    <w:rPr>
      <w:rFonts w:ascii="Calibri" w:eastAsia="Calibri" w:hAnsi="Calibri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5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9B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0259B"/>
    <w:pPr>
      <w:spacing w:before="7"/>
      <w:ind w:left="1080"/>
    </w:pPr>
    <w:rPr>
      <w:rFonts w:ascii="Open Sans Light" w:eastAsia="Open Sans Light" w:hAnsi="Open Sans Ligh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0259B"/>
    <w:rPr>
      <w:rFonts w:ascii="Open Sans Light" w:eastAsia="Open Sans Light" w:hAnsi="Open Sans Light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0259B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25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5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5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5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59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0259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02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59B"/>
  </w:style>
  <w:style w:type="paragraph" w:styleId="Header">
    <w:name w:val="header"/>
    <w:basedOn w:val="Normal"/>
    <w:link w:val="HeaderChar"/>
    <w:uiPriority w:val="99"/>
    <w:unhideWhenUsed/>
    <w:rsid w:val="00702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59B"/>
  </w:style>
  <w:style w:type="character" w:customStyle="1" w:styleId="Heading1Char">
    <w:name w:val="Heading 1 Char"/>
    <w:basedOn w:val="DefaultParagraphFont"/>
    <w:link w:val="Heading1"/>
    <w:uiPriority w:val="1"/>
    <w:rsid w:val="0070259B"/>
    <w:rPr>
      <w:rFonts w:ascii="Open Sans Light" w:eastAsia="Open Sans Light" w:hAnsi="Open Sans Ligh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70259B"/>
    <w:rPr>
      <w:rFonts w:ascii="Open Sans Light" w:eastAsia="Open Sans Light" w:hAnsi="Open Sans Light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8919D9"/>
    <w:rPr>
      <w:rFonts w:ascii="Calibri" w:eastAsia="Calibri" w:hAnsi="Calibri"/>
      <w:b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8919D9"/>
    <w:rPr>
      <w:rFonts w:ascii="Open Sans Semibold" w:eastAsia="Open Sans Semibold" w:hAnsi="Open Sans Semibold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8919D9"/>
    <w:rPr>
      <w:rFonts w:ascii="Calibri" w:eastAsia="Calibri" w:hAnsi="Calibri"/>
      <w:b/>
      <w:bCs/>
      <w:i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25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70259B"/>
  </w:style>
  <w:style w:type="table" w:styleId="TableGrid">
    <w:name w:val="Table Grid"/>
    <w:basedOn w:val="TableNormal"/>
    <w:uiPriority w:val="39"/>
    <w:rsid w:val="0070259B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0259B"/>
  </w:style>
  <w:style w:type="paragraph" w:styleId="TOC1">
    <w:name w:val="toc 1"/>
    <w:basedOn w:val="Normal"/>
    <w:uiPriority w:val="39"/>
    <w:qFormat/>
    <w:rsid w:val="0070259B"/>
    <w:pPr>
      <w:spacing w:before="97"/>
    </w:pPr>
    <w:rPr>
      <w:rFonts w:ascii="Open Sans Light" w:eastAsia="Open Sans Light" w:hAnsi="Open Sans Light"/>
      <w:sz w:val="24"/>
      <w:szCs w:val="24"/>
    </w:rPr>
  </w:style>
  <w:style w:type="paragraph" w:styleId="TOC2">
    <w:name w:val="toc 2"/>
    <w:basedOn w:val="Normal"/>
    <w:uiPriority w:val="39"/>
    <w:qFormat/>
    <w:rsid w:val="0070259B"/>
    <w:pPr>
      <w:spacing w:before="97"/>
      <w:ind w:left="720"/>
    </w:pPr>
    <w:rPr>
      <w:rFonts w:ascii="Open Sans Light" w:eastAsia="Open Sans Light" w:hAnsi="Open Sans Light"/>
      <w:sz w:val="24"/>
      <w:szCs w:val="24"/>
    </w:rPr>
  </w:style>
  <w:style w:type="paragraph" w:styleId="TOC3">
    <w:name w:val="toc 3"/>
    <w:basedOn w:val="Normal"/>
    <w:uiPriority w:val="39"/>
    <w:qFormat/>
    <w:rsid w:val="0070259B"/>
    <w:pPr>
      <w:spacing w:before="97"/>
      <w:ind w:left="900"/>
    </w:pPr>
    <w:rPr>
      <w:rFonts w:ascii="Open Sans Light" w:eastAsia="Open Sans Light" w:hAnsi="Open Sans Light"/>
      <w:sz w:val="24"/>
      <w:szCs w:val="24"/>
    </w:rPr>
  </w:style>
  <w:style w:type="paragraph" w:styleId="TOC4">
    <w:name w:val="toc 4"/>
    <w:basedOn w:val="Normal"/>
    <w:uiPriority w:val="39"/>
    <w:qFormat/>
    <w:rsid w:val="0070259B"/>
    <w:pPr>
      <w:spacing w:before="97"/>
      <w:ind w:left="1080"/>
    </w:pPr>
    <w:rPr>
      <w:rFonts w:ascii="Open Sans Light" w:eastAsia="Open Sans Light" w:hAnsi="Open Sans Light"/>
      <w:sz w:val="24"/>
      <w:szCs w:val="24"/>
    </w:rPr>
  </w:style>
  <w:style w:type="paragraph" w:styleId="TOC5">
    <w:name w:val="toc 5"/>
    <w:basedOn w:val="Normal"/>
    <w:uiPriority w:val="39"/>
    <w:qFormat/>
    <w:rsid w:val="0070259B"/>
    <w:pPr>
      <w:spacing w:before="97"/>
      <w:ind w:left="1620"/>
    </w:pPr>
    <w:rPr>
      <w:rFonts w:ascii="Open Sans Light" w:eastAsia="Open Sans Light" w:hAnsi="Open Sans Light"/>
      <w:sz w:val="24"/>
      <w:szCs w:val="24"/>
    </w:rPr>
  </w:style>
  <w:style w:type="paragraph" w:styleId="TOC6">
    <w:name w:val="toc 6"/>
    <w:basedOn w:val="Normal"/>
    <w:uiPriority w:val="39"/>
    <w:qFormat/>
    <w:rsid w:val="0070259B"/>
    <w:pPr>
      <w:spacing w:before="97"/>
      <w:ind w:left="2340"/>
    </w:pPr>
    <w:rPr>
      <w:rFonts w:ascii="Open Sans Light" w:eastAsia="Open Sans Light" w:hAnsi="Open Sans Light"/>
      <w:sz w:val="24"/>
      <w:szCs w:val="24"/>
    </w:rPr>
  </w:style>
  <w:style w:type="paragraph" w:styleId="TOC7">
    <w:name w:val="toc 7"/>
    <w:basedOn w:val="Normal"/>
    <w:uiPriority w:val="39"/>
    <w:qFormat/>
    <w:rsid w:val="0070259B"/>
    <w:pPr>
      <w:spacing w:before="140"/>
      <w:ind w:left="2340"/>
    </w:pPr>
    <w:rPr>
      <w:rFonts w:ascii="Open Sans Semibold" w:eastAsia="Open Sans Semibold" w:hAnsi="Open Sans Semibold"/>
      <w:sz w:val="20"/>
      <w:szCs w:val="20"/>
    </w:rPr>
  </w:style>
  <w:style w:type="paragraph" w:styleId="TOC8">
    <w:name w:val="toc 8"/>
    <w:basedOn w:val="Normal"/>
    <w:uiPriority w:val="39"/>
    <w:qFormat/>
    <w:rsid w:val="0070259B"/>
    <w:pPr>
      <w:spacing w:before="97"/>
      <w:ind w:left="2700"/>
    </w:pPr>
    <w:rPr>
      <w:rFonts w:ascii="Open Sans Light" w:eastAsia="Open Sans Light" w:hAnsi="Open Sans Light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70259B"/>
    <w:pPr>
      <w:widowControl/>
      <w:spacing w:after="100" w:line="259" w:lineRule="auto"/>
      <w:ind w:left="176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0259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41AF0-3FDE-4411-AB41-9142D167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Rajaraman</dc:creator>
  <cp:keywords/>
  <dc:description/>
  <cp:lastModifiedBy>Anand Rajaraman</cp:lastModifiedBy>
  <cp:revision>15</cp:revision>
  <dcterms:created xsi:type="dcterms:W3CDTF">2016-04-07T15:06:00Z</dcterms:created>
  <dcterms:modified xsi:type="dcterms:W3CDTF">2016-08-29T16:10:00Z</dcterms:modified>
</cp:coreProperties>
</file>