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B101F" w14:textId="43581626" w:rsidR="00345BB5" w:rsidRDefault="002052ED" w:rsidP="00706B94">
      <w:r>
        <w:t>Simulate data</w:t>
      </w:r>
    </w:p>
    <w:p w14:paraId="044CF0A9" w14:textId="77777777" w:rsidR="002052ED" w:rsidRDefault="002052ED" w:rsidP="002052ED">
      <w:r>
        <w:t>library(</w:t>
      </w:r>
      <w:proofErr w:type="spellStart"/>
      <w:r>
        <w:t>tidyverse</w:t>
      </w:r>
      <w:proofErr w:type="spellEnd"/>
      <w:r>
        <w:t>)</w:t>
      </w:r>
    </w:p>
    <w:p w14:paraId="16B92D35" w14:textId="77777777" w:rsidR="002052ED" w:rsidRDefault="002052ED" w:rsidP="002052ED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59080B5E" w14:textId="77777777" w:rsidR="002052ED" w:rsidRDefault="002052ED" w:rsidP="002052ED"/>
    <w:p w14:paraId="24A8E912" w14:textId="77777777" w:rsidR="002052ED" w:rsidRDefault="002052ED" w:rsidP="002052ED">
      <w:r>
        <w:t xml:space="preserve"># Create a </w:t>
      </w:r>
      <w:proofErr w:type="spellStart"/>
      <w:r>
        <w:t>dataframe</w:t>
      </w:r>
      <w:proofErr w:type="spellEnd"/>
      <w:r>
        <w:t xml:space="preserve"> with 20 fields</w:t>
      </w:r>
    </w:p>
    <w:p w14:paraId="7F021BCC" w14:textId="77777777" w:rsidR="002052ED" w:rsidRDefault="002052ED" w:rsidP="002052ED">
      <w:proofErr w:type="spellStart"/>
      <w:r>
        <w:t>agriculture_field</w:t>
      </w:r>
      <w:proofErr w:type="spellEnd"/>
      <w:r>
        <w:t xml:space="preserve">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1:20)</w:t>
      </w:r>
    </w:p>
    <w:p w14:paraId="0EF14D29" w14:textId="77777777" w:rsidR="002052ED" w:rsidRDefault="002052ED" w:rsidP="002052ED"/>
    <w:p w14:paraId="5A29CEAC" w14:textId="77777777" w:rsidR="002052ED" w:rsidRDefault="002052ED" w:rsidP="002052ED">
      <w:r>
        <w:t># Generate disturbance yes=1 or no=0</w:t>
      </w:r>
    </w:p>
    <w:p w14:paraId="10EA7FD8" w14:textId="77777777" w:rsidR="002052ED" w:rsidRDefault="002052ED" w:rsidP="002052ED">
      <w:r>
        <w:t xml:space="preserve">disturbance &lt;- </w:t>
      </w:r>
      <w:proofErr w:type="gramStart"/>
      <w:r>
        <w:t>c(</w:t>
      </w:r>
      <w:proofErr w:type="gramEnd"/>
      <w:r>
        <w:t>rep(1, 9), rep(0,11))</w:t>
      </w:r>
    </w:p>
    <w:p w14:paraId="0F372F67" w14:textId="77777777" w:rsidR="002052ED" w:rsidRDefault="002052ED" w:rsidP="002052ED">
      <w:r>
        <w:t xml:space="preserve"># Generate </w:t>
      </w:r>
      <w:proofErr w:type="gramStart"/>
      <w:r>
        <w:t>birds</w:t>
      </w:r>
      <w:proofErr w:type="gramEnd"/>
      <w:r>
        <w:t xml:space="preserve"> presence or absence yes=1 or no=0</w:t>
      </w:r>
    </w:p>
    <w:p w14:paraId="53224328" w14:textId="77777777" w:rsidR="002052ED" w:rsidRDefault="002052ED" w:rsidP="002052ED">
      <w:r>
        <w:t xml:space="preserve">birds &lt;- </w:t>
      </w:r>
      <w:proofErr w:type="gramStart"/>
      <w:r>
        <w:t>c(</w:t>
      </w:r>
      <w:proofErr w:type="gramEnd"/>
      <w:r>
        <w:t>rep(1, 12), rep(0, 8))</w:t>
      </w:r>
    </w:p>
    <w:p w14:paraId="64772CF8" w14:textId="77777777" w:rsidR="002052ED" w:rsidRDefault="002052ED" w:rsidP="002052ED"/>
    <w:p w14:paraId="4B052552" w14:textId="77777777" w:rsidR="002052ED" w:rsidRDefault="002052ED" w:rsidP="002052ED">
      <w:r>
        <w:t xml:space="preserve">df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agriculture_field</w:t>
      </w:r>
      <w:proofErr w:type="spellEnd"/>
      <w:r>
        <w:t>, disturbance, birds )</w:t>
      </w:r>
    </w:p>
    <w:p w14:paraId="1F75A4F7" w14:textId="77777777" w:rsidR="002052ED" w:rsidRDefault="002052ED" w:rsidP="002052ED"/>
    <w:p w14:paraId="7F4659F7" w14:textId="77777777" w:rsidR="002052ED" w:rsidRDefault="002052ED" w:rsidP="002052ED">
      <w:r>
        <w:t>library(brms)</w:t>
      </w:r>
    </w:p>
    <w:p w14:paraId="48F64873" w14:textId="77777777" w:rsidR="002052ED" w:rsidRDefault="002052ED" w:rsidP="002052ED"/>
    <w:p w14:paraId="2B463706" w14:textId="77777777" w:rsidR="002052ED" w:rsidRDefault="002052ED" w:rsidP="002052ED">
      <w:r>
        <w:t xml:space="preserve">model &lt;- </w:t>
      </w:r>
      <w:proofErr w:type="spellStart"/>
      <w:proofErr w:type="gramStart"/>
      <w:r>
        <w:t>brm</w:t>
      </w:r>
      <w:proofErr w:type="spellEnd"/>
      <w:r>
        <w:t>(</w:t>
      </w:r>
      <w:proofErr w:type="gramEnd"/>
      <w:r>
        <w:t xml:space="preserve">birds ~ disturbance, </w:t>
      </w:r>
    </w:p>
    <w:p w14:paraId="3FB9B374" w14:textId="77777777" w:rsidR="002052ED" w:rsidRDefault="002052ED" w:rsidP="002052ED">
      <w:r>
        <w:t xml:space="preserve">             data= df,</w:t>
      </w:r>
    </w:p>
    <w:p w14:paraId="52262D8D" w14:textId="77777777" w:rsidR="002052ED" w:rsidRDefault="002052ED" w:rsidP="002052ED">
      <w:r>
        <w:t xml:space="preserve">             family = </w:t>
      </w:r>
      <w:proofErr w:type="spellStart"/>
      <w:proofErr w:type="gramStart"/>
      <w:r>
        <w:t>bernoulli</w:t>
      </w:r>
      <w:proofErr w:type="spellEnd"/>
      <w:r>
        <w:t>(</w:t>
      </w:r>
      <w:proofErr w:type="gramEnd"/>
      <w:r>
        <w:t>),</w:t>
      </w:r>
    </w:p>
    <w:p w14:paraId="1DAE4DD8" w14:textId="77777777" w:rsidR="002052ED" w:rsidRDefault="002052ED" w:rsidP="002052ED">
      <w:r>
        <w:t xml:space="preserve">             </w:t>
      </w:r>
      <w:proofErr w:type="spellStart"/>
      <w:r>
        <w:t>iter</w:t>
      </w:r>
      <w:proofErr w:type="spellEnd"/>
      <w:r>
        <w:t xml:space="preserve"> = 4000</w:t>
      </w:r>
    </w:p>
    <w:p w14:paraId="255692B6" w14:textId="1EE00883" w:rsidR="002052ED" w:rsidRDefault="002052ED" w:rsidP="002052ED">
      <w:r>
        <w:t xml:space="preserve">             )</w:t>
      </w:r>
    </w:p>
    <w:p w14:paraId="13B35F16" w14:textId="63538C22" w:rsidR="002052ED" w:rsidRDefault="002052ED" w:rsidP="002052ED"/>
    <w:tbl>
      <w:tblPr>
        <w:tblW w:w="1063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30"/>
      </w:tblGrid>
      <w:tr w:rsidR="002052ED" w:rsidRPr="002052ED" w14:paraId="02E6D306" w14:textId="77777777" w:rsidTr="002052E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59415329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GB"/>
              </w:rPr>
            </w:pPr>
            <w:r w:rsidRPr="002052E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GB"/>
              </w:rPr>
              <w:t>&gt; model</w:t>
            </w:r>
          </w:p>
          <w:p w14:paraId="3A202450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 Family: </w:t>
            </w:r>
            <w:proofErr w:type="spellStart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>bernoulli</w:t>
            </w:r>
            <w:proofErr w:type="spellEnd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14:paraId="7E1DD16C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  Links: mu = logit </w:t>
            </w:r>
          </w:p>
          <w:p w14:paraId="58F81D8F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Formula: birds ~ disturbance </w:t>
            </w:r>
          </w:p>
          <w:p w14:paraId="4192E492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   Data: df (Number of observations: 20) </w:t>
            </w:r>
          </w:p>
          <w:p w14:paraId="3B5784EA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  Draws: 4 chains, each with </w:t>
            </w:r>
            <w:proofErr w:type="spellStart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>iter</w:t>
            </w:r>
            <w:proofErr w:type="spellEnd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 = 4000; warmup = 2000; thin = 1;</w:t>
            </w:r>
          </w:p>
          <w:p w14:paraId="2792D09D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         total post-warmup draws = 8000</w:t>
            </w:r>
          </w:p>
          <w:p w14:paraId="4659D513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14:paraId="7F502306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Population-Level Effects: </w:t>
            </w:r>
          </w:p>
          <w:p w14:paraId="405C9750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Estimate </w:t>
            </w:r>
            <w:proofErr w:type="spellStart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>Est.Error</w:t>
            </w:r>
            <w:proofErr w:type="spellEnd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 l-95% CI u-95% CI </w:t>
            </w:r>
            <w:proofErr w:type="spellStart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>Rhat</w:t>
            </w:r>
            <w:proofErr w:type="spellEnd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>Bulk_ESS</w:t>
            </w:r>
            <w:proofErr w:type="spellEnd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>Tail_ESS</w:t>
            </w:r>
            <w:proofErr w:type="spellEnd"/>
          </w:p>
          <w:p w14:paraId="3B25B4E6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>Intercept      -1.18      0.75    -2.82     0.20 1.00     7589     5031</w:t>
            </w:r>
          </w:p>
          <w:p w14:paraId="3099B76B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>disturbance     9.45      6.56     2.73    26.74 1.01      780      686</w:t>
            </w:r>
          </w:p>
          <w:p w14:paraId="141E51E0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14:paraId="6A37B538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Draws were sampled using </w:t>
            </w:r>
            <w:proofErr w:type="gramStart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>sampling(</w:t>
            </w:r>
            <w:proofErr w:type="gramEnd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NUTS). For each parameter, </w:t>
            </w:r>
            <w:proofErr w:type="spellStart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>Bulk_ESS</w:t>
            </w:r>
            <w:proofErr w:type="spellEnd"/>
          </w:p>
          <w:p w14:paraId="7630240B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and </w:t>
            </w:r>
            <w:proofErr w:type="spellStart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>Tail_ESS</w:t>
            </w:r>
            <w:proofErr w:type="spellEnd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 are effective sample size measures, and </w:t>
            </w:r>
            <w:proofErr w:type="spellStart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>Rhat</w:t>
            </w:r>
            <w:proofErr w:type="spellEnd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 is the potential</w:t>
            </w:r>
          </w:p>
          <w:p w14:paraId="2FE3C01E" w14:textId="77777777" w:rsidR="002052ED" w:rsidRPr="002052ED" w:rsidRDefault="002052ED" w:rsidP="00205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scale reduction factor on split chains (at convergence, </w:t>
            </w:r>
            <w:proofErr w:type="spellStart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>Rhat</w:t>
            </w:r>
            <w:proofErr w:type="spellEnd"/>
            <w:r w:rsidRPr="002052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GB"/>
              </w:rPr>
              <w:t xml:space="preserve"> = 1).</w:t>
            </w:r>
          </w:p>
          <w:p w14:paraId="4F4E1E22" w14:textId="77777777" w:rsidR="002052ED" w:rsidRPr="002052ED" w:rsidRDefault="002052ED" w:rsidP="00205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052ED" w:rsidRPr="002052ED" w14:paraId="1344EDE5" w14:textId="77777777" w:rsidTr="002052E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6C3A4A65" w14:textId="77777777" w:rsidR="002052ED" w:rsidRPr="002052ED" w:rsidRDefault="002052ED" w:rsidP="00205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052ED" w:rsidRPr="002052ED" w14:paraId="2CB3A8D4" w14:textId="77777777" w:rsidTr="002052E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05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40"/>
            </w:tblGrid>
            <w:tr w:rsidR="002052ED" w:rsidRPr="002052ED" w14:paraId="5081D16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66735A5" w14:textId="77777777" w:rsidR="002052ED" w:rsidRPr="002052ED" w:rsidRDefault="002052ED" w:rsidP="002052E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GB"/>
                    </w:rPr>
                  </w:pPr>
                  <w:r w:rsidRPr="002052ED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14:paraId="1F4B7426" w14:textId="77777777" w:rsidR="002052ED" w:rsidRPr="002052ED" w:rsidRDefault="002052ED" w:rsidP="002052E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GB"/>
              </w:rPr>
            </w:pPr>
          </w:p>
        </w:tc>
      </w:tr>
    </w:tbl>
    <w:p w14:paraId="0A5744A9" w14:textId="77777777" w:rsidR="002052ED" w:rsidRDefault="002052ED" w:rsidP="002052ED">
      <w:pPr>
        <w:pStyle w:val="NormalWeb"/>
      </w:pPr>
      <w:r>
        <w:t>The family used in your model is Bernoulli, which is appropriate when your response variable "birds" is binary (i.e., only takes on values of 0 or 1). The model also uses a logit link function, which maps the linear predictor to the interval (0,1), ensuring that the predicted values of "birds" are always between 0 and 1.</w:t>
      </w:r>
    </w:p>
    <w:p w14:paraId="50F1C18A" w14:textId="77777777" w:rsidR="002052ED" w:rsidRDefault="002052ED" w:rsidP="002052ED">
      <w:pPr>
        <w:pStyle w:val="NormalWeb"/>
      </w:pPr>
      <w:r>
        <w:t>The Intercept estimate in your model (-1.18) represents the expected log-odds of observing a bird in a field when the disturbance is 0. In other words, when there is no disturbance in a field, the model estimates that the log-odds of observing a bird is -1.18. To convert the log-odds to probabilities, you can take the inverse logit of the Intercept estimate using the following formula:</w:t>
      </w:r>
    </w:p>
    <w:p w14:paraId="659AA32C" w14:textId="77777777" w:rsidR="002052ED" w:rsidRDefault="002052ED" w:rsidP="002052ED">
      <w:pPr>
        <w:pStyle w:val="NormalWeb"/>
      </w:pPr>
      <w:r>
        <w:t xml:space="preserve">p = </w:t>
      </w:r>
      <w:proofErr w:type="gramStart"/>
      <w:r>
        <w:t>exp(</w:t>
      </w:r>
      <w:proofErr w:type="gramEnd"/>
      <w:r>
        <w:t>-1.18) / (1 + exp(-1.18)) = 0.235</w:t>
      </w:r>
    </w:p>
    <w:p w14:paraId="7872B93B" w14:textId="77777777" w:rsidR="002052ED" w:rsidRDefault="002052ED" w:rsidP="002052ED">
      <w:pPr>
        <w:pStyle w:val="NormalWeb"/>
      </w:pPr>
      <w:r>
        <w:t>This means that the model estimates the probability of observing a bird in a field with no disturbance to be approximately 0.235.</w:t>
      </w:r>
    </w:p>
    <w:p w14:paraId="6438FC00" w14:textId="77777777" w:rsidR="002052ED" w:rsidRDefault="002052ED" w:rsidP="002052ED">
      <w:pPr>
        <w:pStyle w:val="NormalWeb"/>
      </w:pPr>
      <w:r>
        <w:t xml:space="preserve">The disturbance </w:t>
      </w:r>
      <w:proofErr w:type="gramStart"/>
      <w:r>
        <w:t>estimate</w:t>
      </w:r>
      <w:proofErr w:type="gramEnd"/>
      <w:r>
        <w:t xml:space="preserve"> in your model (9.45) represents the expected change in the log-odds of observing a bird for a one-unit increase in disturbance. Specifically, the model estimates that for every one-unit increase in disturbance, the log-odds of observing a bird increases by 9.45, on average. To convert the log-odds to probabilities, you can exponentiate the disturbance </w:t>
      </w:r>
      <w:proofErr w:type="gramStart"/>
      <w:r>
        <w:t>estimate</w:t>
      </w:r>
      <w:proofErr w:type="gramEnd"/>
      <w:r>
        <w:t xml:space="preserve"> and take the inverse logit using the following formula:</w:t>
      </w:r>
    </w:p>
    <w:p w14:paraId="792877AB" w14:textId="77777777" w:rsidR="002052ED" w:rsidRDefault="002052ED" w:rsidP="002052ED">
      <w:pPr>
        <w:pStyle w:val="NormalWeb"/>
      </w:pPr>
      <w:r>
        <w:t xml:space="preserve">p = </w:t>
      </w:r>
      <w:proofErr w:type="gramStart"/>
      <w:r>
        <w:t>exp(</w:t>
      </w:r>
      <w:proofErr w:type="gramEnd"/>
      <w:r>
        <w:t>-1.18 + 9.45) / (1 + exp(-1.18 + 9.45)) = 0.999</w:t>
      </w:r>
    </w:p>
    <w:p w14:paraId="2083DC00" w14:textId="77777777" w:rsidR="002052ED" w:rsidRDefault="002052ED" w:rsidP="002052ED">
      <w:pPr>
        <w:pStyle w:val="NormalWeb"/>
      </w:pPr>
      <w:r>
        <w:t>This means that the model estimates the probability of observing a bird in a field with maximum disturbance to be approximately 0.999.</w:t>
      </w:r>
    </w:p>
    <w:p w14:paraId="7D9BAFA8" w14:textId="77777777" w:rsidR="002052ED" w:rsidRDefault="002052ED" w:rsidP="002052ED">
      <w:pPr>
        <w:pStyle w:val="NormalWeb"/>
      </w:pPr>
      <w:r>
        <w:t>Finally, the effective sample size measures (</w:t>
      </w:r>
      <w:proofErr w:type="spellStart"/>
      <w:r>
        <w:t>Bulk_ESS</w:t>
      </w:r>
      <w:proofErr w:type="spellEnd"/>
      <w:r>
        <w:t xml:space="preserve"> and </w:t>
      </w:r>
      <w:proofErr w:type="spellStart"/>
      <w:r>
        <w:t>Tail_ESS</w:t>
      </w:r>
      <w:proofErr w:type="spellEnd"/>
      <w:r>
        <w:t>) and the potential scale reduction factor (</w:t>
      </w:r>
      <w:proofErr w:type="spellStart"/>
      <w:r>
        <w:t>Rhat</w:t>
      </w:r>
      <w:proofErr w:type="spellEnd"/>
      <w:r>
        <w:t xml:space="preserve">) are used to assess the convergence of the MCMC algorithm used to estimate the model. In general, higher values of effective sample size and lower values of </w:t>
      </w:r>
      <w:proofErr w:type="spellStart"/>
      <w:r>
        <w:t>Rhat</w:t>
      </w:r>
      <w:proofErr w:type="spellEnd"/>
      <w:r>
        <w:t xml:space="preserve"> indicate better convergence. The values reported in your output suggest that the MCMC algorithm has converged well for both the Intercept and disturbance estimates.</w:t>
      </w:r>
    </w:p>
    <w:p w14:paraId="1733D696" w14:textId="77777777" w:rsidR="002052ED" w:rsidRPr="00706B94" w:rsidRDefault="002052ED" w:rsidP="002052ED">
      <w:bookmarkStart w:id="0" w:name="_GoBack"/>
      <w:bookmarkEnd w:id="0"/>
    </w:p>
    <w:sectPr w:rsidR="002052ED" w:rsidRPr="00706B94" w:rsidSect="005858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B5"/>
    <w:rsid w:val="00023506"/>
    <w:rsid w:val="002052ED"/>
    <w:rsid w:val="00345BB5"/>
    <w:rsid w:val="00585887"/>
    <w:rsid w:val="00706B94"/>
    <w:rsid w:val="00C87127"/>
    <w:rsid w:val="00DD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3119"/>
  <w15:chartTrackingRefBased/>
  <w15:docId w15:val="{A466E67C-FF09-448D-9A19-F9ACF472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2E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d-iwgdo3b">
    <w:name w:val="gnd-iwgdo3b"/>
    <w:basedOn w:val="DefaultParagraphFont"/>
    <w:rsid w:val="002052ED"/>
  </w:style>
  <w:style w:type="character" w:customStyle="1" w:styleId="gnd-iwgdn2b">
    <w:name w:val="gnd-iwgdn2b"/>
    <w:basedOn w:val="DefaultParagraphFont"/>
    <w:rsid w:val="002052ED"/>
  </w:style>
  <w:style w:type="character" w:customStyle="1" w:styleId="gnd-iwgdh3b">
    <w:name w:val="gnd-iwgdh3b"/>
    <w:basedOn w:val="DefaultParagraphFont"/>
    <w:rsid w:val="002052ED"/>
  </w:style>
  <w:style w:type="paragraph" w:styleId="NormalWeb">
    <w:name w:val="Normal (Web)"/>
    <w:basedOn w:val="Normal"/>
    <w:uiPriority w:val="99"/>
    <w:semiHidden/>
    <w:unhideWhenUsed/>
    <w:rsid w:val="00205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2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Cherapurath Soman, Saneesh</dc:creator>
  <cp:keywords/>
  <dc:description/>
  <cp:lastModifiedBy>Cherapurath Soman, Saneesh</cp:lastModifiedBy>
  <cp:revision>1</cp:revision>
  <cp:lastPrinted>2023-03-27T09:47:00Z</cp:lastPrinted>
  <dcterms:created xsi:type="dcterms:W3CDTF">2023-03-27T09:43:00Z</dcterms:created>
  <dcterms:modified xsi:type="dcterms:W3CDTF">2023-04-05T12:13:00Z</dcterms:modified>
</cp:coreProperties>
</file>