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2021-2022学年第二学期南阳理工学院计算机与软件学院（计算机技术公共教学部）考试</w:t>
      </w:r>
    </w:p>
    <w:p>
      <w:r>
        <w:t>课程:[1504808130]Python程序开发  班级:20软工云计算1班  姓名:李岩  学号:2015105432</w:t>
      </w:r>
    </w:p>
    <w:p>
      <w:pPr>
        <w:pStyle w:val="Heading1"/>
      </w:pPr>
      <w:r>
        <w:t>一.选择</w:t>
      </w:r>
    </w:p>
    <w:p>
      <w:r>
        <w:t>1.下列选项中不符合Python语言变量命名规则的是（ ）。</w:t>
      </w:r>
    </w:p>
    <w:p>
      <w:r>
        <w:t xml:space="preserve">A. abc  </w:t>
        <w:br/>
        <w:t xml:space="preserve">B. 2abc  </w:t>
        <w:br/>
        <w:t xml:space="preserve">C. _abc  </w:t>
        <w:br/>
        <w:t xml:space="preserve">D. abc2  </w:t>
        <w:br/>
      </w:r>
    </w:p>
    <w:p>
      <w:r>
        <w:t>2.下列选项中不符合Python语言变量命名规则的是（ ）。</w:t>
      </w:r>
    </w:p>
    <w:p>
      <w:r>
        <w:t xml:space="preserve">A. abc  </w:t>
        <w:br/>
        <w:t xml:space="preserve">B. 2abc  </w:t>
        <w:br/>
        <w:t xml:space="preserve">C. _abc  </w:t>
        <w:br/>
        <w:t xml:space="preserve">D. abc2  </w:t>
        <w:br/>
      </w:r>
    </w:p>
    <w:p>
      <w:r>
        <w:t>3.关于Python赋值语句，以下选项中不合法的是______。</w:t>
      </w:r>
    </w:p>
    <w:p>
      <w:r>
        <w:t xml:space="preserve">A. x=(y=1)  </w:t>
        <w:br/>
        <w:t xml:space="preserve">B. x=y=1  </w:t>
        <w:br/>
        <w:t xml:space="preserve">C. x,y=y,x  </w:t>
        <w:br/>
        <w:t xml:space="preserve">D.  x=1;y=2  </w:t>
        <w:br/>
      </w:r>
    </w:p>
    <w:p>
      <w:r>
        <w:t>4."ab"+"c"*2 结果是（ ）。</w:t>
      </w:r>
    </w:p>
    <w:p>
      <w:r>
        <w:t xml:space="preserve">A. abc2  </w:t>
        <w:br/>
        <w:t xml:space="preserve">B. abcc  </w:t>
        <w:br/>
        <w:t xml:space="preserve">C. abcabc  </w:t>
        <w:br/>
        <w:t xml:space="preserve">D. ababcc  </w:t>
        <w:br/>
      </w:r>
    </w:p>
    <w:p>
      <w:r>
        <w:t>5.关于 Python的元组类型，以下选项中描述错误的是（）。</w:t>
      </w:r>
    </w:p>
    <w:p>
      <w:r>
        <w:t xml:space="preserve">A. 元组一旦创建就不能被修改  </w:t>
        <w:br/>
        <w:t xml:space="preserve">B. Python 中元组采用逗号和圆括号(可选)来表示  </w:t>
        <w:br/>
        <w:t xml:space="preserve">C. 元组中元素不可以是不同类型  </w:t>
        <w:br/>
        <w:t xml:space="preserve">D. 一个元组可以作为另一个元组的元素，可以采用多级索引获取信息  </w:t>
        <w:br/>
      </w:r>
    </w:p>
    <w:p>
      <w:r>
        <w:t>6.Pyhton语句print(type([1,2,3,4]))（）。</w:t>
      </w:r>
    </w:p>
    <w:p>
      <w:r>
        <w:t xml:space="preserve">A. &lt;class ‘tuple’&gt;  </w:t>
        <w:br/>
        <w:t xml:space="preserve">B. &lt;class ‘dict’&gt;  </w:t>
        <w:br/>
        <w:t xml:space="preserve">C. &lt;class ‘list’&gt;  </w:t>
        <w:br/>
        <w:t xml:space="preserve">D. &lt;class ‘set’&gt;  </w:t>
        <w:br/>
      </w:r>
    </w:p>
    <w:p>
      <w:r>
        <w:t>7.关于 Python的元组类型，以下选项中描述错误的是（）。</w:t>
      </w:r>
    </w:p>
    <w:p>
      <w:r>
        <w:t xml:space="preserve">A. 元组一旦创建就不能被修改  </w:t>
        <w:br/>
        <w:t xml:space="preserve">B. Python 中元组采用逗号和圆括号(可选)来表示  </w:t>
        <w:br/>
        <w:t xml:space="preserve">C. 元组中元素不可以是不同类型  </w:t>
        <w:br/>
        <w:t xml:space="preserve">D. 一个元组可以作为另一个元组的元素，可以采用多级索引获取信息  </w:t>
        <w:br/>
      </w:r>
    </w:p>
    <w:p>
      <w:r>
        <w:t>8.假设list1 = [30,1,2,1,0], list2=[1,21,13]，下面哪条语句的返回值是[30,1,2,1,0,1,21,13]（）。</w:t>
      </w:r>
    </w:p>
    <w:p>
      <w:r>
        <w:t xml:space="preserve">A. list1+list2  </w:t>
        <w:br/>
        <w:t xml:space="preserve">B. 3*list  </w:t>
        <w:br/>
        <w:t xml:space="preserve">C. list1*3  </w:t>
        <w:br/>
        <w:t xml:space="preserve">D. list1  </w:t>
        <w:br/>
      </w:r>
    </w:p>
    <w:p>
      <w:r>
        <w:t>9.关于 Python的元组类型，以下选项中描述错误的是（）。</w:t>
      </w:r>
    </w:p>
    <w:p>
      <w:r>
        <w:t xml:space="preserve">A. 元组一旦创建就不能被修改  </w:t>
        <w:br/>
        <w:t xml:space="preserve">B. Python 中元组采用逗号和圆括号(可选)来表示  </w:t>
        <w:br/>
        <w:t xml:space="preserve">C. 元组中元素不可以是不同类型  </w:t>
        <w:br/>
        <w:t xml:space="preserve">D. 一个元组可以作为另一个元组的元素，可以采用多级索引获取信息  </w:t>
        <w:br/>
      </w:r>
    </w:p>
    <w:p>
      <w:r>
        <w:t>10.Pyhton语句print(type([1,2,3,4]))（）。</w:t>
      </w:r>
    </w:p>
    <w:p>
      <w:r>
        <w:t xml:space="preserve">A. &lt;class ‘tuple’&gt;  </w:t>
        <w:br/>
        <w:t xml:space="preserve">B. &lt;class ‘dict’&gt;  </w:t>
        <w:br/>
        <w:t xml:space="preserve">C. &lt;class ‘list’&gt;  </w:t>
        <w:br/>
        <w:t xml:space="preserve">D. &lt;class ‘set’&gt;  </w:t>
        <w:br/>
      </w:r>
    </w:p>
    <w:p>
      <w:r>
        <w:t>11.Pyhton语句print(type([1,2,3,4]))（）。</w:t>
      </w:r>
    </w:p>
    <w:p>
      <w:r>
        <w:t xml:space="preserve">A. &lt;class ‘tuple’&gt;  </w:t>
        <w:br/>
        <w:t xml:space="preserve">B. &lt;class ‘dict’&gt;  </w:t>
        <w:br/>
        <w:t xml:space="preserve">C. &lt;class ‘list’&gt;  </w:t>
        <w:br/>
        <w:t xml:space="preserve">D. &lt;class ‘set’&gt;  </w:t>
        <w:br/>
      </w:r>
    </w:p>
    <w:p>
      <w:r>
        <w:t>12.编写 C++程序一般需经过的几个步骤依次是（       ）</w:t>
      </w:r>
    </w:p>
    <w:p>
      <w:r>
        <w:t xml:space="preserve">A.  编辑、编译、运行、连接  </w:t>
        <w:br/>
        <w:t xml:space="preserve">B. 编辑、编译、连接、运行  </w:t>
        <w:br/>
        <w:t xml:space="preserve">C. 编译、调试、编辑、连接  </w:t>
        <w:br/>
        <w:t xml:space="preserve">D. 编译、编辑、连接、运行  </w:t>
        <w:br/>
      </w:r>
    </w:p>
    <w:p>
      <w:r>
        <w:t>13.编写 C++程序一般需经过的几个步骤依次是（       ）</w:t>
      </w:r>
    </w:p>
    <w:p>
      <w:r>
        <w:t xml:space="preserve">A.  编辑、编译、运行、连接  </w:t>
        <w:br/>
        <w:t xml:space="preserve">B. 编辑、编译、连接、运行  </w:t>
        <w:br/>
        <w:t xml:space="preserve">C. 编译、调试、编辑、连接  </w:t>
        <w:br/>
        <w:t xml:space="preserve">D. 编译、编辑、连接、运行  </w:t>
        <w:br/>
      </w:r>
    </w:p>
    <w:p>
      <w:r>
        <w:t>14.给定字典d,以下选项中对d.items()的描述正确的是( )。</w:t>
      </w:r>
    </w:p>
    <w:p>
      <w:r>
        <w:t xml:space="preserve">A. 返回一个集合类型,每个元素是一个二元元组,包括字典d中所有键值对  </w:t>
        <w:br/>
        <w:t xml:space="preserve">B. 返回一个列表类型,每个元素是一个二元元组,包括字典d中所有键值对  </w:t>
        <w:br/>
        <w:t xml:space="preserve">C.  返回一个元组类型,每个元素是一个二元元组,包括字典d中所有键值对  </w:t>
        <w:br/>
        <w:t xml:space="preserve">D. 返回一种dict_items类型,包括字典d中所有键值对  </w:t>
        <w:br/>
      </w:r>
    </w:p>
    <w:p>
      <w:r>
        <w:t>15.给定字典d,以下选项中对d.items()的描述正确的是( )。</w:t>
      </w:r>
    </w:p>
    <w:p>
      <w:r>
        <w:t xml:space="preserve">A. 返回一个集合类型,每个元素是一个二元元组,包括字典d中所有键值对  </w:t>
        <w:br/>
        <w:t xml:space="preserve">B. 返回一个列表类型,每个元素是一个二元元组,包括字典d中所有键值对  </w:t>
        <w:br/>
        <w:t xml:space="preserve">C.  返回一个元组类型,每个元素是一个二元元组,包括字典d中所有键值对  </w:t>
        <w:br/>
        <w:t xml:space="preserve">D. 返回一种dict_items类型,包括字典d中所有键值对  </w:t>
        <w:br/>
      </w:r>
    </w:p>
    <w:p>
      <w:r>
        <w:t>16.给定字典d,以下选项中对d.items()的描述正确的是( )。</w:t>
      </w:r>
    </w:p>
    <w:p>
      <w:r>
        <w:t xml:space="preserve">A. 返回一个集合类型,每个元素是一个二元元组,包括字典d中所有键值对  </w:t>
        <w:br/>
        <w:t xml:space="preserve">B. 返回一个列表类型,每个元素是一个二元元组,包括字典d中所有键值对  </w:t>
        <w:br/>
        <w:t xml:space="preserve">C.  返回一个元组类型,每个元素是一个二元元组,包括字典d中所有键值对  </w:t>
        <w:br/>
        <w:t xml:space="preserve">D. 返回一种dict_items类型,包括字典d中所有键值对  </w:t>
        <w:br/>
      </w:r>
    </w:p>
    <w:p>
      <w:r>
        <w:t>17.以下哪种误差可以完全避免？</w:t>
      </w:r>
    </w:p>
    <w:p>
      <w:r>
        <w:t xml:space="preserve">A:过失误差  </w:t>
        <w:br/>
        <w:t xml:space="preserve">B:观察误差  </w:t>
        <w:br/>
        <w:t xml:space="preserve">C:模型误差  </w:t>
        <w:br/>
        <w:t xml:space="preserve">D:舍入误差  </w:t>
        <w:br/>
      </w:r>
    </w:p>
    <w:p>
      <w:r>
        <w:t>18.已有定义 int k=2; int *ptr1, *ptr2; 且 ptr1 和 ptr2 均已指向变量 K，下面不能正确执行的赋值语句是(   )</w:t>
      </w:r>
    </w:p>
    <w:p>
      <w:r>
        <w:t xml:space="preserve">A. k=*ptr1+*ptr2  </w:t>
        <w:br/>
        <w:t xml:space="preserve">B. ptr2=K;   </w:t>
        <w:br/>
        <w:t xml:space="preserve">C. ptr1=ptr2  </w:t>
        <w:br/>
        <w:t xml:space="preserve">D. k=*ptr1*(*ptr2);   </w:t>
        <w:br/>
      </w:r>
    </w:p>
    <w:p>
      <w:r>
        <w:t>19.用逻辑表达式表示“大于10而小于20的数”,正确的是（    ）</w:t>
      </w:r>
    </w:p>
    <w:p>
      <w:r>
        <w:t xml:space="preserve">A. !(x&lt;=10||x&gt;=20)  </w:t>
        <w:br/>
        <w:t xml:space="preserve">B. x&gt;10||x&lt;20   </w:t>
        <w:br/>
        <w:t xml:space="preserve">C. 10&lt;x&lt;20   </w:t>
        <w:br/>
        <w:t xml:space="preserve">D. x&gt;10&amp;&amp;x&lt;20  </w:t>
        <w:br/>
      </w:r>
    </w:p>
    <w:p>
      <w:r>
        <w:t>20.进行减法运算时，要尽量做到（ ）？</w:t>
      </w:r>
    </w:p>
    <w:p>
      <w:r>
        <w:t xml:space="preserve">A:不用管，直接计算即可  </w:t>
        <w:br/>
        <w:t xml:space="preserve">B:避免相近的近似数相减  </w:t>
        <w:br/>
        <w:t xml:space="preserve">C:数的量级相差不要太大  </w:t>
        <w:br/>
        <w:t xml:space="preserve">D:避免相近的数相减  </w:t>
        <w:br/>
      </w:r>
    </w:p>
    <w:p>
      <w:pPr>
        <w:pStyle w:val="Heading1"/>
      </w:pPr>
      <w:r>
        <w:t>二.填空</w:t>
      </w:r>
    </w:p>
    <w:p>
      <w:r>
        <w:t>21.Python是一种面向__的高级语言</w:t>
      </w:r>
    </w:p>
    <w:p/>
    <w:p>
      <w:r>
        <w:t>22.使用字典对象的____方法可以返回字典的“值”列表。</w:t>
      </w:r>
    </w:p>
    <w:p/>
    <w:p>
      <w:r>
        <w:t>23.（）布局管理器使用的是组件的最佳尺寸</w:t>
      </w:r>
    </w:p>
    <w:p/>
    <w:p>
      <w:r>
        <w:t>24.如果需要从被调用函数返回一个函数值，被调用函数必须包含（）语句</w:t>
      </w:r>
    </w:p>
    <w:p/>
    <w:p>
      <w:r>
        <w:t>25.表达式abs(3+4j)的值为</w:t>
      </w:r>
    </w:p>
    <w:p/>
    <w:p>
      <w:r>
        <w:t>26.负责电子邮件传输的应用层协议是（ ）</w:t>
      </w:r>
    </w:p>
    <w:p/>
    <w:p>
      <w:r>
        <w:t>27.如果需要从被调用函数返回一个函数值，被调用函数必须包含（）语句</w:t>
      </w:r>
    </w:p>
    <w:p/>
    <w:p>
      <w:r>
        <w:t>28.创建按钮的类为（）</w:t>
      </w:r>
    </w:p>
    <w:p/>
    <w:p>
      <w:r>
        <w:t>29.三次样条函数的插值条件中，最多可以插值于给定数据点的 阶导数三次样条函数的插值条件中，最多可以插值于给定数据点的（） 阶导数</w:t>
      </w:r>
    </w:p>
    <w:p/>
    <w:p>
      <w:r>
        <w:t>30.传输介质是通信网络中发送方和接收方之间的 ( ) 通路</w:t>
      </w:r>
    </w:p>
    <w:p/>
    <w:p>
      <w:pPr>
        <w:pStyle w:val="Heading1"/>
      </w:pPr>
      <w:r>
        <w:t>三.判断</w:t>
      </w:r>
    </w:p>
    <w:p>
      <w:r>
        <w:t>31.Python集合中的元素可以是元组。</w:t>
      </w:r>
    </w:p>
    <w:p/>
    <w:p>
      <w:r>
        <w:t>32.三次样条插值只需要插值节点位置即可</w:t>
      </w:r>
    </w:p>
    <w:p/>
    <w:p>
      <w:r>
        <w:t>33.三次样条插值只需要插值节点位置即可</w:t>
      </w:r>
    </w:p>
    <w:p/>
    <w:p>
      <w:r>
        <w:t>34.len(set([0.4.5.6.0.7.8])的结果是7。</w:t>
      </w:r>
    </w:p>
    <w:p/>
    <w:p>
      <w:r>
        <w:t>35.len(set([0.4.5.6.0.7.8])的结果是7。</w:t>
      </w:r>
    </w:p>
    <w:p/>
    <w:p>
      <w:r>
        <w:t>36.当窗口大小改变时，第1行和第2行的组件的大小也会随之改变，其他组件的大小不发生改变</w:t>
      </w:r>
    </w:p>
    <w:p/>
    <w:p>
      <w:r>
        <w:t>37. ICMP是一种用于传输错误报告控制信息的协议</w:t>
      </w:r>
    </w:p>
    <w:p/>
    <w:p>
      <w:r>
        <w:t>38.异常类对象代表当前出现的一个具体异常</w:t>
      </w:r>
    </w:p>
    <w:p/>
    <w:p>
      <w:r>
        <w:t>39.某一主机IP地址为182.192.168.7，它属于C类网址</w:t>
      </w:r>
    </w:p>
    <w:p/>
    <w:p>
      <w:r>
        <w:t>40.用JFrame创建一个名为frame的顶级容器，需要添加的包名为javax.swing.JFrame</w:t>
      </w:r>
    </w:p>
    <w:p/>
    <w:p>
      <w:pPr>
        <w:pStyle w:val="Heading1"/>
      </w:pPr>
      <w:r>
        <w:t>四.简答题</w:t>
      </w:r>
    </w:p>
    <w:p>
      <w:r>
        <w:t>41.简述Python语言特点</w:t>
      </w:r>
    </w:p>
    <w:p/>
    <w:p>
      <w:r>
        <w:t>42.什么是面向对象</w:t>
      </w:r>
    </w:p>
    <w:p/>
    <w:p>
      <w:r>
        <w:t>43.简述面向对象的三大特性并解释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color w:val="000000"/>
      <w:sz w:val="25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