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B451B" w14:textId="77777777" w:rsidR="004017DF" w:rsidRDefault="004017DF">
      <w:pPr>
        <w:widowControl w:val="0"/>
        <w:spacing w:line="240" w:lineRule="auto"/>
        <w:rPr>
          <w:rFonts w:ascii="Times New Roman" w:eastAsia="Times New Roman" w:hAnsi="Times New Roman" w:cs="Times New Roman"/>
          <w:sz w:val="24"/>
          <w:szCs w:val="24"/>
        </w:rPr>
      </w:pPr>
    </w:p>
    <w:p w14:paraId="5BB6F5F9" w14:textId="77777777" w:rsidR="004017DF" w:rsidRDefault="004017DF">
      <w:pPr>
        <w:widowControl w:val="0"/>
        <w:spacing w:line="240" w:lineRule="auto"/>
        <w:rPr>
          <w:rFonts w:ascii="Times New Roman" w:eastAsia="Times New Roman" w:hAnsi="Times New Roman" w:cs="Times New Roman"/>
          <w:sz w:val="24"/>
          <w:szCs w:val="24"/>
        </w:rPr>
      </w:pPr>
    </w:p>
    <w:p w14:paraId="15073125" w14:textId="77777777" w:rsidR="004017DF" w:rsidRDefault="004017DF">
      <w:pPr>
        <w:widowControl w:val="0"/>
        <w:spacing w:before="190" w:line="240" w:lineRule="auto"/>
        <w:rPr>
          <w:rFonts w:ascii="Times New Roman" w:eastAsia="Times New Roman" w:hAnsi="Times New Roman" w:cs="Times New Roman"/>
          <w:sz w:val="24"/>
          <w:szCs w:val="24"/>
        </w:rPr>
      </w:pPr>
    </w:p>
    <w:p w14:paraId="4FF50A31" w14:textId="77777777" w:rsidR="004017DF" w:rsidRDefault="00000000">
      <w:pPr>
        <w:widowControl w:val="0"/>
        <w:spacing w:line="240" w:lineRule="auto"/>
        <w:jc w:val="center"/>
        <w:rPr>
          <w:rFonts w:ascii="Cambria" w:eastAsia="Cambria" w:hAnsi="Cambria" w:cs="Cambria"/>
          <w:sz w:val="24"/>
          <w:szCs w:val="24"/>
        </w:rPr>
      </w:pPr>
      <w:r>
        <w:rPr>
          <w:rFonts w:ascii="Cambria" w:eastAsia="Cambria" w:hAnsi="Cambria" w:cs="Cambria"/>
          <w:sz w:val="24"/>
          <w:szCs w:val="24"/>
        </w:rPr>
        <w:t>TOVE Indicator Dashboard Project</w:t>
      </w:r>
    </w:p>
    <w:p w14:paraId="0694EB05" w14:textId="77777777" w:rsidR="004017DF" w:rsidRDefault="00000000">
      <w:pPr>
        <w:pStyle w:val="Title"/>
        <w:keepNext w:val="0"/>
        <w:keepLines w:val="0"/>
        <w:widowControl w:val="0"/>
        <w:spacing w:before="30" w:after="0" w:line="240" w:lineRule="auto"/>
        <w:jc w:val="center"/>
        <w:rPr>
          <w:rFonts w:ascii="Tahoma" w:eastAsia="Tahoma" w:hAnsi="Tahoma" w:cs="Tahoma"/>
          <w:b/>
          <w:sz w:val="60"/>
          <w:szCs w:val="60"/>
        </w:rPr>
      </w:pPr>
      <w:r>
        <w:rPr>
          <w:rFonts w:ascii="Tahoma" w:eastAsia="Tahoma" w:hAnsi="Tahoma" w:cs="Tahoma"/>
          <w:b/>
          <w:sz w:val="60"/>
          <w:szCs w:val="60"/>
        </w:rPr>
        <w:t>Frontend Documentation</w:t>
      </w:r>
    </w:p>
    <w:p w14:paraId="1A08E3E7" w14:textId="13DC3FD6" w:rsidR="004017DF" w:rsidRDefault="00000000">
      <w:pPr>
        <w:widowControl w:val="0"/>
        <w:spacing w:before="122"/>
        <w:ind w:left="3176" w:right="3174"/>
        <w:jc w:val="center"/>
        <w:rPr>
          <w:rFonts w:ascii="Tahoma" w:eastAsia="Tahoma" w:hAnsi="Tahoma" w:cs="Tahoma"/>
          <w:b/>
          <w:sz w:val="24"/>
          <w:szCs w:val="24"/>
        </w:rPr>
      </w:pPr>
      <w:r>
        <w:rPr>
          <w:rFonts w:ascii="Tahoma" w:eastAsia="Tahoma" w:hAnsi="Tahoma" w:cs="Tahoma"/>
          <w:b/>
          <w:sz w:val="24"/>
          <w:szCs w:val="24"/>
        </w:rPr>
        <w:t>Programmer’s Manual Version 1.</w:t>
      </w:r>
      <w:r w:rsidR="00334F0B">
        <w:rPr>
          <w:rFonts w:ascii="Tahoma" w:eastAsia="Tahoma" w:hAnsi="Tahoma" w:cs="Tahoma"/>
          <w:b/>
          <w:sz w:val="24"/>
          <w:szCs w:val="24"/>
        </w:rPr>
        <w:t>3</w:t>
      </w:r>
    </w:p>
    <w:p w14:paraId="621BDA86" w14:textId="77777777" w:rsidR="004017DF" w:rsidRDefault="004017DF">
      <w:pPr>
        <w:widowControl w:val="0"/>
        <w:spacing w:line="240" w:lineRule="auto"/>
        <w:rPr>
          <w:rFonts w:ascii="Tahoma" w:eastAsia="Tahoma" w:hAnsi="Tahoma" w:cs="Tahoma"/>
          <w:b/>
          <w:sz w:val="24"/>
          <w:szCs w:val="24"/>
        </w:rPr>
      </w:pPr>
    </w:p>
    <w:p w14:paraId="619B3D11" w14:textId="77777777" w:rsidR="004017DF" w:rsidRDefault="004017DF">
      <w:pPr>
        <w:widowControl w:val="0"/>
        <w:spacing w:line="240" w:lineRule="auto"/>
        <w:rPr>
          <w:rFonts w:ascii="Tahoma" w:eastAsia="Tahoma" w:hAnsi="Tahoma" w:cs="Tahoma"/>
          <w:b/>
          <w:sz w:val="24"/>
          <w:szCs w:val="24"/>
        </w:rPr>
      </w:pPr>
    </w:p>
    <w:p w14:paraId="1B828EB8" w14:textId="77777777" w:rsidR="004017DF" w:rsidRDefault="004017DF">
      <w:pPr>
        <w:widowControl w:val="0"/>
        <w:spacing w:line="240" w:lineRule="auto"/>
        <w:rPr>
          <w:rFonts w:ascii="Tahoma" w:eastAsia="Tahoma" w:hAnsi="Tahoma" w:cs="Tahoma"/>
          <w:b/>
          <w:sz w:val="24"/>
          <w:szCs w:val="24"/>
        </w:rPr>
      </w:pPr>
    </w:p>
    <w:p w14:paraId="7AA9DEA4" w14:textId="77777777" w:rsidR="004017DF" w:rsidRDefault="004017DF">
      <w:pPr>
        <w:widowControl w:val="0"/>
        <w:spacing w:line="240" w:lineRule="auto"/>
        <w:rPr>
          <w:rFonts w:ascii="Tahoma" w:eastAsia="Tahoma" w:hAnsi="Tahoma" w:cs="Tahoma"/>
          <w:b/>
          <w:sz w:val="24"/>
          <w:szCs w:val="24"/>
        </w:rPr>
      </w:pPr>
    </w:p>
    <w:p w14:paraId="61CF2373" w14:textId="77777777" w:rsidR="004017DF" w:rsidRDefault="004017DF">
      <w:pPr>
        <w:widowControl w:val="0"/>
        <w:spacing w:line="240" w:lineRule="auto"/>
        <w:rPr>
          <w:rFonts w:ascii="Tahoma" w:eastAsia="Tahoma" w:hAnsi="Tahoma" w:cs="Tahoma"/>
          <w:b/>
          <w:sz w:val="24"/>
          <w:szCs w:val="24"/>
        </w:rPr>
      </w:pPr>
    </w:p>
    <w:p w14:paraId="628FE5F1" w14:textId="77777777" w:rsidR="004017DF" w:rsidRDefault="004017DF">
      <w:pPr>
        <w:widowControl w:val="0"/>
        <w:spacing w:line="240" w:lineRule="auto"/>
        <w:rPr>
          <w:rFonts w:ascii="Tahoma" w:eastAsia="Tahoma" w:hAnsi="Tahoma" w:cs="Tahoma"/>
          <w:b/>
          <w:sz w:val="24"/>
          <w:szCs w:val="24"/>
        </w:rPr>
      </w:pPr>
    </w:p>
    <w:p w14:paraId="45752F5C" w14:textId="77777777" w:rsidR="004017DF" w:rsidRDefault="004017DF">
      <w:pPr>
        <w:widowControl w:val="0"/>
        <w:spacing w:line="240" w:lineRule="auto"/>
        <w:rPr>
          <w:rFonts w:ascii="Tahoma" w:eastAsia="Tahoma" w:hAnsi="Tahoma" w:cs="Tahoma"/>
          <w:b/>
          <w:sz w:val="24"/>
          <w:szCs w:val="24"/>
        </w:rPr>
      </w:pPr>
    </w:p>
    <w:p w14:paraId="3BA6A9F9" w14:textId="77777777" w:rsidR="004017DF" w:rsidRDefault="004017DF">
      <w:pPr>
        <w:widowControl w:val="0"/>
        <w:spacing w:line="240" w:lineRule="auto"/>
        <w:rPr>
          <w:rFonts w:ascii="Tahoma" w:eastAsia="Tahoma" w:hAnsi="Tahoma" w:cs="Tahoma"/>
          <w:b/>
          <w:sz w:val="24"/>
          <w:szCs w:val="24"/>
        </w:rPr>
      </w:pPr>
    </w:p>
    <w:p w14:paraId="03D38F3A" w14:textId="77777777" w:rsidR="004017DF" w:rsidRDefault="004017DF">
      <w:pPr>
        <w:widowControl w:val="0"/>
        <w:spacing w:line="240" w:lineRule="auto"/>
        <w:rPr>
          <w:rFonts w:ascii="Tahoma" w:eastAsia="Tahoma" w:hAnsi="Tahoma" w:cs="Tahoma"/>
          <w:b/>
          <w:sz w:val="24"/>
          <w:szCs w:val="24"/>
        </w:rPr>
      </w:pPr>
    </w:p>
    <w:p w14:paraId="662A4869" w14:textId="77777777" w:rsidR="004017DF" w:rsidRDefault="004017DF">
      <w:pPr>
        <w:widowControl w:val="0"/>
        <w:spacing w:line="240" w:lineRule="auto"/>
        <w:rPr>
          <w:rFonts w:ascii="Tahoma" w:eastAsia="Tahoma" w:hAnsi="Tahoma" w:cs="Tahoma"/>
          <w:b/>
          <w:sz w:val="24"/>
          <w:szCs w:val="24"/>
        </w:rPr>
      </w:pPr>
    </w:p>
    <w:p w14:paraId="7F28C1A7" w14:textId="77777777" w:rsidR="004017DF" w:rsidRDefault="004017DF">
      <w:pPr>
        <w:widowControl w:val="0"/>
        <w:spacing w:line="240" w:lineRule="auto"/>
        <w:rPr>
          <w:rFonts w:ascii="Tahoma" w:eastAsia="Tahoma" w:hAnsi="Tahoma" w:cs="Tahoma"/>
          <w:b/>
          <w:sz w:val="24"/>
          <w:szCs w:val="24"/>
        </w:rPr>
      </w:pPr>
    </w:p>
    <w:p w14:paraId="599A17E1" w14:textId="77777777" w:rsidR="004017DF" w:rsidRDefault="004017DF">
      <w:pPr>
        <w:widowControl w:val="0"/>
        <w:spacing w:line="240" w:lineRule="auto"/>
        <w:rPr>
          <w:rFonts w:ascii="Tahoma" w:eastAsia="Tahoma" w:hAnsi="Tahoma" w:cs="Tahoma"/>
          <w:b/>
          <w:sz w:val="24"/>
          <w:szCs w:val="24"/>
        </w:rPr>
      </w:pPr>
    </w:p>
    <w:p w14:paraId="07930874" w14:textId="77777777" w:rsidR="004017DF" w:rsidRDefault="004017DF">
      <w:pPr>
        <w:widowControl w:val="0"/>
        <w:spacing w:line="240" w:lineRule="auto"/>
        <w:rPr>
          <w:rFonts w:ascii="Tahoma" w:eastAsia="Tahoma" w:hAnsi="Tahoma" w:cs="Tahoma"/>
          <w:b/>
          <w:sz w:val="24"/>
          <w:szCs w:val="24"/>
        </w:rPr>
      </w:pPr>
    </w:p>
    <w:p w14:paraId="2EB80B54" w14:textId="77777777" w:rsidR="004017DF" w:rsidRDefault="004017DF">
      <w:pPr>
        <w:widowControl w:val="0"/>
        <w:spacing w:line="240" w:lineRule="auto"/>
        <w:rPr>
          <w:rFonts w:ascii="Tahoma" w:eastAsia="Tahoma" w:hAnsi="Tahoma" w:cs="Tahoma"/>
          <w:b/>
          <w:sz w:val="24"/>
          <w:szCs w:val="24"/>
        </w:rPr>
      </w:pPr>
    </w:p>
    <w:p w14:paraId="65977067" w14:textId="77777777" w:rsidR="004017DF" w:rsidRDefault="004017DF">
      <w:pPr>
        <w:widowControl w:val="0"/>
        <w:spacing w:line="240" w:lineRule="auto"/>
        <w:rPr>
          <w:rFonts w:ascii="Tahoma" w:eastAsia="Tahoma" w:hAnsi="Tahoma" w:cs="Tahoma"/>
          <w:b/>
          <w:sz w:val="24"/>
          <w:szCs w:val="24"/>
        </w:rPr>
      </w:pPr>
    </w:p>
    <w:p w14:paraId="7DC005EB" w14:textId="77777777" w:rsidR="004017DF" w:rsidRDefault="004017DF">
      <w:pPr>
        <w:widowControl w:val="0"/>
        <w:spacing w:line="240" w:lineRule="auto"/>
        <w:rPr>
          <w:rFonts w:ascii="Tahoma" w:eastAsia="Tahoma" w:hAnsi="Tahoma" w:cs="Tahoma"/>
          <w:b/>
          <w:sz w:val="24"/>
          <w:szCs w:val="24"/>
        </w:rPr>
      </w:pPr>
    </w:p>
    <w:p w14:paraId="4AAFF4CB" w14:textId="77777777" w:rsidR="004017DF" w:rsidRDefault="004017DF">
      <w:pPr>
        <w:widowControl w:val="0"/>
        <w:spacing w:line="240" w:lineRule="auto"/>
        <w:rPr>
          <w:rFonts w:ascii="Tahoma" w:eastAsia="Tahoma" w:hAnsi="Tahoma" w:cs="Tahoma"/>
          <w:b/>
          <w:sz w:val="24"/>
          <w:szCs w:val="24"/>
        </w:rPr>
      </w:pPr>
    </w:p>
    <w:p w14:paraId="5B4EE34A" w14:textId="77777777" w:rsidR="004017DF" w:rsidRDefault="004017DF">
      <w:pPr>
        <w:widowControl w:val="0"/>
        <w:spacing w:line="240" w:lineRule="auto"/>
        <w:rPr>
          <w:rFonts w:ascii="Tahoma" w:eastAsia="Tahoma" w:hAnsi="Tahoma" w:cs="Tahoma"/>
          <w:b/>
          <w:sz w:val="24"/>
          <w:szCs w:val="24"/>
        </w:rPr>
      </w:pPr>
    </w:p>
    <w:p w14:paraId="7C727C06" w14:textId="77777777" w:rsidR="004017DF" w:rsidRDefault="004017DF">
      <w:pPr>
        <w:widowControl w:val="0"/>
        <w:spacing w:before="176" w:line="240" w:lineRule="auto"/>
        <w:rPr>
          <w:rFonts w:ascii="Tahoma" w:eastAsia="Tahoma" w:hAnsi="Tahoma" w:cs="Tahoma"/>
          <w:b/>
          <w:sz w:val="24"/>
          <w:szCs w:val="24"/>
        </w:rPr>
      </w:pPr>
    </w:p>
    <w:p w14:paraId="4F0CF2D5" w14:textId="77777777" w:rsidR="004017DF" w:rsidRDefault="004017DF">
      <w:pPr>
        <w:widowControl w:val="0"/>
        <w:spacing w:before="40" w:line="240" w:lineRule="auto"/>
        <w:rPr>
          <w:rFonts w:ascii="Tahoma" w:eastAsia="Tahoma" w:hAnsi="Tahoma" w:cs="Tahoma"/>
          <w:b/>
          <w:sz w:val="24"/>
          <w:szCs w:val="24"/>
        </w:rPr>
      </w:pPr>
    </w:p>
    <w:p w14:paraId="3ECCAA93" w14:textId="77777777" w:rsidR="004017DF" w:rsidRDefault="004017DF">
      <w:pPr>
        <w:widowControl w:val="0"/>
        <w:spacing w:before="40" w:line="240" w:lineRule="auto"/>
        <w:rPr>
          <w:rFonts w:ascii="Tahoma" w:eastAsia="Tahoma" w:hAnsi="Tahoma" w:cs="Tahoma"/>
          <w:b/>
          <w:sz w:val="24"/>
          <w:szCs w:val="24"/>
        </w:rPr>
      </w:pPr>
    </w:p>
    <w:p w14:paraId="4CB89109" w14:textId="77777777" w:rsidR="004017DF" w:rsidRDefault="004017DF">
      <w:pPr>
        <w:widowControl w:val="0"/>
        <w:spacing w:before="40" w:line="240" w:lineRule="auto"/>
        <w:rPr>
          <w:rFonts w:ascii="Tahoma" w:eastAsia="Tahoma" w:hAnsi="Tahoma" w:cs="Tahoma"/>
          <w:b/>
          <w:sz w:val="24"/>
          <w:szCs w:val="24"/>
        </w:rPr>
      </w:pPr>
    </w:p>
    <w:p w14:paraId="5FA0D29F" w14:textId="77777777" w:rsidR="004017DF" w:rsidRDefault="004017DF">
      <w:pPr>
        <w:widowControl w:val="0"/>
        <w:spacing w:before="40" w:line="240" w:lineRule="auto"/>
        <w:rPr>
          <w:rFonts w:ascii="Tahoma" w:eastAsia="Tahoma" w:hAnsi="Tahoma" w:cs="Tahoma"/>
          <w:b/>
          <w:sz w:val="24"/>
          <w:szCs w:val="24"/>
        </w:rPr>
      </w:pPr>
    </w:p>
    <w:p w14:paraId="37BCFB20" w14:textId="77777777" w:rsidR="004017DF" w:rsidRDefault="004017DF">
      <w:pPr>
        <w:widowControl w:val="0"/>
        <w:spacing w:before="40" w:line="240" w:lineRule="auto"/>
        <w:rPr>
          <w:rFonts w:ascii="Tahoma" w:eastAsia="Tahoma" w:hAnsi="Tahoma" w:cs="Tahoma"/>
          <w:b/>
          <w:sz w:val="24"/>
          <w:szCs w:val="24"/>
        </w:rPr>
      </w:pPr>
    </w:p>
    <w:p w14:paraId="7E6BE75D" w14:textId="2F82D3E2" w:rsidR="00334F0B" w:rsidRDefault="00334F0B">
      <w:pPr>
        <w:widowControl w:val="0"/>
        <w:spacing w:line="285" w:lineRule="auto"/>
        <w:ind w:left="2776" w:right="2774"/>
        <w:jc w:val="center"/>
        <w:rPr>
          <w:rFonts w:ascii="Tahoma" w:eastAsia="Tahoma" w:hAnsi="Tahoma" w:cs="Tahoma"/>
          <w:b/>
          <w:sz w:val="24"/>
          <w:szCs w:val="24"/>
        </w:rPr>
      </w:pPr>
      <w:r>
        <w:rPr>
          <w:rFonts w:ascii="Tahoma" w:eastAsia="Tahoma" w:hAnsi="Tahoma" w:cs="Tahoma"/>
          <w:b/>
          <w:sz w:val="24"/>
          <w:szCs w:val="24"/>
        </w:rPr>
        <w:t>Ousman Jikineh</w:t>
      </w:r>
    </w:p>
    <w:p w14:paraId="67FABA89" w14:textId="48BCB506" w:rsidR="004017DF" w:rsidRDefault="00334F0B">
      <w:pPr>
        <w:widowControl w:val="0"/>
        <w:spacing w:line="285" w:lineRule="auto"/>
        <w:ind w:left="2776" w:right="2774"/>
        <w:jc w:val="center"/>
        <w:rPr>
          <w:rFonts w:ascii="Cambria" w:eastAsia="Cambria" w:hAnsi="Cambria" w:cs="Cambria"/>
          <w:sz w:val="24"/>
          <w:szCs w:val="24"/>
        </w:rPr>
      </w:pPr>
      <w:hyperlink r:id="rId5" w:history="1">
        <w:r w:rsidRPr="00626E17">
          <w:rPr>
            <w:rStyle w:val="Hyperlink"/>
            <w:rFonts w:ascii="Cambria" w:eastAsia="Cambria" w:hAnsi="Cambria" w:cs="Cambria"/>
            <w:sz w:val="24"/>
            <w:szCs w:val="24"/>
          </w:rPr>
          <w:t>o.jikineh@mail.utoronto.ca</w:t>
        </w:r>
      </w:hyperlink>
      <w:r w:rsidR="00000000">
        <w:rPr>
          <w:rFonts w:ascii="Cambria" w:eastAsia="Cambria" w:hAnsi="Cambria" w:cs="Cambria"/>
          <w:color w:val="1154CC"/>
          <w:sz w:val="24"/>
          <w:szCs w:val="24"/>
        </w:rPr>
        <w:t xml:space="preserve"> </w:t>
      </w:r>
      <w:r>
        <w:rPr>
          <w:rFonts w:ascii="Cambria" w:eastAsia="Cambria" w:hAnsi="Cambria" w:cs="Cambria"/>
          <w:color w:val="1154CC"/>
          <w:sz w:val="24"/>
          <w:szCs w:val="24"/>
        </w:rPr>
        <w:br/>
      </w:r>
      <w:r w:rsidR="00000000">
        <w:rPr>
          <w:rFonts w:ascii="Cambria" w:eastAsia="Cambria" w:hAnsi="Cambria" w:cs="Cambria"/>
          <w:sz w:val="24"/>
          <w:szCs w:val="24"/>
        </w:rPr>
        <w:t xml:space="preserve">28 </w:t>
      </w:r>
      <w:r>
        <w:rPr>
          <w:rFonts w:ascii="Cambria" w:eastAsia="Cambria" w:hAnsi="Cambria" w:cs="Cambria"/>
          <w:sz w:val="24"/>
          <w:szCs w:val="24"/>
        </w:rPr>
        <w:t>August</w:t>
      </w:r>
      <w:r w:rsidR="00000000">
        <w:rPr>
          <w:rFonts w:ascii="Cambria" w:eastAsia="Cambria" w:hAnsi="Cambria" w:cs="Cambria"/>
          <w:sz w:val="24"/>
          <w:szCs w:val="24"/>
        </w:rPr>
        <w:t xml:space="preserve"> </w:t>
      </w:r>
      <w:r>
        <w:rPr>
          <w:rFonts w:ascii="Cambria" w:eastAsia="Cambria" w:hAnsi="Cambria" w:cs="Cambria"/>
          <w:sz w:val="24"/>
          <w:szCs w:val="24"/>
        </w:rPr>
        <w:t>2026</w:t>
      </w:r>
    </w:p>
    <w:p w14:paraId="18D317A7" w14:textId="77777777" w:rsidR="004017DF" w:rsidRDefault="004017DF">
      <w:pPr>
        <w:widowControl w:val="0"/>
        <w:spacing w:before="40" w:line="240" w:lineRule="auto"/>
        <w:rPr>
          <w:rFonts w:ascii="Cambria" w:eastAsia="Cambria" w:hAnsi="Cambria" w:cs="Cambria"/>
          <w:sz w:val="24"/>
          <w:szCs w:val="24"/>
        </w:rPr>
      </w:pPr>
    </w:p>
    <w:p w14:paraId="753F1B23" w14:textId="77777777" w:rsidR="004017DF" w:rsidRDefault="00000000">
      <w:pPr>
        <w:widowControl w:val="0"/>
        <w:spacing w:before="1" w:line="285" w:lineRule="auto"/>
        <w:ind w:left="2776" w:right="2774"/>
        <w:jc w:val="center"/>
        <w:rPr>
          <w:rFonts w:ascii="Cambria" w:eastAsia="Cambria" w:hAnsi="Cambria" w:cs="Cambria"/>
          <w:sz w:val="24"/>
          <w:szCs w:val="24"/>
        </w:rPr>
      </w:pPr>
      <w:r>
        <w:rPr>
          <w:rFonts w:ascii="Tahoma" w:eastAsia="Tahoma" w:hAnsi="Tahoma" w:cs="Tahoma"/>
          <w:b/>
          <w:sz w:val="24"/>
          <w:szCs w:val="24"/>
        </w:rPr>
        <w:t xml:space="preserve">Enterprise Integration Lab </w:t>
      </w:r>
      <w:r>
        <w:rPr>
          <w:rFonts w:ascii="Cambria" w:eastAsia="Cambria" w:hAnsi="Cambria" w:cs="Cambria"/>
          <w:sz w:val="24"/>
          <w:szCs w:val="24"/>
        </w:rPr>
        <w:t xml:space="preserve">University of Toronto </w:t>
      </w:r>
      <w:hyperlink r:id="rId6">
        <w:r>
          <w:rPr>
            <w:rFonts w:ascii="Cambria" w:eastAsia="Cambria" w:hAnsi="Cambria" w:cs="Cambria"/>
            <w:color w:val="1154CC"/>
            <w:sz w:val="24"/>
            <w:szCs w:val="24"/>
            <w:u w:val="single"/>
          </w:rPr>
          <w:t>https://eil.utoronto.ca</w:t>
        </w:r>
      </w:hyperlink>
    </w:p>
    <w:p w14:paraId="1100F3C5" w14:textId="77777777" w:rsidR="004017DF" w:rsidRDefault="004017DF"/>
    <w:p w14:paraId="6C948F53" w14:textId="77777777" w:rsidR="004017DF" w:rsidRDefault="00000000">
      <w:pPr>
        <w:pStyle w:val="Heading1"/>
        <w:keepNext w:val="0"/>
        <w:keepLines w:val="0"/>
        <w:widowControl w:val="0"/>
        <w:tabs>
          <w:tab w:val="left" w:pos="719"/>
        </w:tabs>
        <w:spacing w:before="73" w:after="0" w:line="240" w:lineRule="auto"/>
        <w:rPr>
          <w:rFonts w:ascii="Tahoma" w:eastAsia="Tahoma" w:hAnsi="Tahoma" w:cs="Tahoma"/>
          <w:b/>
          <w:sz w:val="22"/>
          <w:szCs w:val="22"/>
        </w:rPr>
      </w:pPr>
      <w:r>
        <w:rPr>
          <w:rFonts w:ascii="Tahoma" w:eastAsia="Tahoma" w:hAnsi="Tahoma" w:cs="Tahoma"/>
          <w:b/>
          <w:sz w:val="22"/>
          <w:szCs w:val="22"/>
        </w:rPr>
        <w:lastRenderedPageBreak/>
        <w:t>1</w:t>
      </w:r>
      <w:r>
        <w:rPr>
          <w:rFonts w:ascii="Tahoma" w:eastAsia="Tahoma" w:hAnsi="Tahoma" w:cs="Tahoma"/>
          <w:b/>
          <w:sz w:val="22"/>
          <w:szCs w:val="22"/>
        </w:rPr>
        <w:tab/>
        <w:t>Overview</w:t>
      </w:r>
    </w:p>
    <w:p w14:paraId="1A4B5D4A" w14:textId="77777777" w:rsidR="004017DF" w:rsidRDefault="00000000">
      <w:pPr>
        <w:widowControl w:val="0"/>
        <w:spacing w:before="51" w:line="285" w:lineRule="auto"/>
        <w:ind w:right="2"/>
        <w:jc w:val="both"/>
        <w:rPr>
          <w:rFonts w:ascii="Cambria" w:eastAsia="Cambria" w:hAnsi="Cambria" w:cs="Cambria"/>
        </w:rPr>
      </w:pPr>
      <w:r>
        <w:rPr>
          <w:rFonts w:ascii="Cambria" w:eastAsia="Cambria" w:hAnsi="Cambria" w:cs="Cambria"/>
        </w:rPr>
        <w:t xml:space="preserve">The frontend of the indicator dashboard project is the UI layer used for interaction with the Twin Cities datasets. It synthesizes data from </w:t>
      </w:r>
      <w:proofErr w:type="spellStart"/>
      <w:r>
        <w:rPr>
          <w:rFonts w:ascii="Cambria" w:eastAsia="Cambria" w:hAnsi="Cambria" w:cs="Cambria"/>
        </w:rPr>
        <w:t>GraphDB</w:t>
      </w:r>
      <w:proofErr w:type="spellEnd"/>
      <w:r>
        <w:rPr>
          <w:rFonts w:ascii="Cambria" w:eastAsia="Cambria" w:hAnsi="Cambria" w:cs="Cambria"/>
        </w:rPr>
        <w:t xml:space="preserve"> SPARQL databases into graphs, charts, tables, and maps to facilitate data analysis. It is built using React.</w:t>
      </w:r>
    </w:p>
    <w:p w14:paraId="5846965B" w14:textId="77777777" w:rsidR="004017DF" w:rsidRDefault="004017DF">
      <w:pPr>
        <w:widowControl w:val="0"/>
        <w:spacing w:before="46" w:line="240" w:lineRule="auto"/>
        <w:rPr>
          <w:rFonts w:ascii="Cambria" w:eastAsia="Cambria" w:hAnsi="Cambria" w:cs="Cambria"/>
        </w:rPr>
      </w:pPr>
    </w:p>
    <w:p w14:paraId="2702FCEC" w14:textId="77777777" w:rsidR="004017DF" w:rsidRDefault="00000000">
      <w:pPr>
        <w:widowControl w:val="0"/>
        <w:spacing w:line="285" w:lineRule="auto"/>
        <w:ind w:right="3"/>
        <w:jc w:val="both"/>
        <w:rPr>
          <w:rFonts w:ascii="Cambria" w:eastAsia="Cambria" w:hAnsi="Cambria" w:cs="Cambria"/>
        </w:rPr>
      </w:pPr>
      <w:r>
        <w:rPr>
          <w:rFonts w:ascii="Cambria" w:eastAsia="Cambria" w:hAnsi="Cambria" w:cs="Cambria"/>
        </w:rPr>
        <w:t xml:space="preserve">The code is structured to be </w:t>
      </w:r>
      <w:r>
        <w:rPr>
          <w:rFonts w:ascii="Cambria" w:eastAsia="Cambria" w:hAnsi="Cambria" w:cs="Cambria"/>
          <w:i/>
        </w:rPr>
        <w:t>city-agnostic</w:t>
      </w:r>
      <w:r>
        <w:rPr>
          <w:rFonts w:ascii="Cambria" w:eastAsia="Cambria" w:hAnsi="Cambria" w:cs="Cambria"/>
        </w:rPr>
        <w:t>; in other words, no code or queries should be hard-coded to work only for a specific city, such as Toronto, as it should be able to work with any city included in the database.</w:t>
      </w:r>
    </w:p>
    <w:p w14:paraId="38ADB7BC" w14:textId="77777777" w:rsidR="004017DF" w:rsidRDefault="004017DF">
      <w:pPr>
        <w:widowControl w:val="0"/>
        <w:spacing w:before="46" w:line="240" w:lineRule="auto"/>
        <w:rPr>
          <w:rFonts w:ascii="Cambria" w:eastAsia="Cambria" w:hAnsi="Cambria" w:cs="Cambria"/>
        </w:rPr>
      </w:pPr>
    </w:p>
    <w:p w14:paraId="7B6E8481" w14:textId="77777777" w:rsidR="004017DF" w:rsidRDefault="00000000">
      <w:pPr>
        <w:widowControl w:val="0"/>
        <w:spacing w:before="1" w:line="240" w:lineRule="auto"/>
        <w:rPr>
          <w:rFonts w:ascii="Cambria" w:eastAsia="Cambria" w:hAnsi="Cambria" w:cs="Cambria"/>
        </w:rPr>
      </w:pPr>
      <w:r>
        <w:rPr>
          <w:rFonts w:ascii="Cambria" w:eastAsia="Cambria" w:hAnsi="Cambria" w:cs="Cambria"/>
        </w:rPr>
        <w:t>The currently available visualizations are:</w:t>
      </w:r>
    </w:p>
    <w:p w14:paraId="59DE4791" w14:textId="77777777" w:rsidR="004017DF" w:rsidRDefault="00000000">
      <w:pPr>
        <w:widowControl w:val="0"/>
        <w:numPr>
          <w:ilvl w:val="0"/>
          <w:numId w:val="1"/>
        </w:numPr>
        <w:tabs>
          <w:tab w:val="left" w:pos="719"/>
        </w:tabs>
        <w:spacing w:before="48" w:line="240" w:lineRule="auto"/>
        <w:ind w:left="719" w:hanging="359"/>
        <w:rPr>
          <w:rFonts w:ascii="Cambria" w:eastAsia="Cambria" w:hAnsi="Cambria" w:cs="Cambria"/>
        </w:rPr>
      </w:pPr>
      <w:r>
        <w:rPr>
          <w:rFonts w:ascii="Cambria" w:eastAsia="Cambria" w:hAnsi="Cambria" w:cs="Cambria"/>
        </w:rPr>
        <w:t>Map</w:t>
      </w:r>
    </w:p>
    <w:p w14:paraId="3F6C6582" w14:textId="77777777" w:rsidR="004017DF" w:rsidRDefault="00000000">
      <w:pPr>
        <w:widowControl w:val="0"/>
        <w:numPr>
          <w:ilvl w:val="0"/>
          <w:numId w:val="1"/>
        </w:numPr>
        <w:tabs>
          <w:tab w:val="left" w:pos="719"/>
        </w:tabs>
        <w:spacing w:before="48" w:line="240" w:lineRule="auto"/>
        <w:ind w:left="719" w:hanging="359"/>
        <w:rPr>
          <w:rFonts w:ascii="Cambria" w:eastAsia="Cambria" w:hAnsi="Cambria" w:cs="Cambria"/>
        </w:rPr>
      </w:pPr>
      <w:r>
        <w:rPr>
          <w:rFonts w:ascii="Cambria" w:eastAsia="Cambria" w:hAnsi="Cambria" w:cs="Cambria"/>
        </w:rPr>
        <w:t>Line chart</w:t>
      </w:r>
    </w:p>
    <w:p w14:paraId="3C7F1248" w14:textId="77777777" w:rsidR="004017DF" w:rsidRDefault="00000000">
      <w:pPr>
        <w:widowControl w:val="0"/>
        <w:numPr>
          <w:ilvl w:val="0"/>
          <w:numId w:val="1"/>
        </w:numPr>
        <w:tabs>
          <w:tab w:val="left" w:pos="719"/>
        </w:tabs>
        <w:spacing w:before="48" w:line="240" w:lineRule="auto"/>
        <w:ind w:left="719" w:hanging="359"/>
        <w:rPr>
          <w:rFonts w:ascii="Cambria" w:eastAsia="Cambria" w:hAnsi="Cambria" w:cs="Cambria"/>
        </w:rPr>
      </w:pPr>
      <w:r>
        <w:rPr>
          <w:rFonts w:ascii="Cambria" w:eastAsia="Cambria" w:hAnsi="Cambria" w:cs="Cambria"/>
        </w:rPr>
        <w:t>Bar chart</w:t>
      </w:r>
    </w:p>
    <w:p w14:paraId="71ED16C4" w14:textId="77777777" w:rsidR="004017DF" w:rsidRDefault="00000000">
      <w:pPr>
        <w:widowControl w:val="0"/>
        <w:numPr>
          <w:ilvl w:val="0"/>
          <w:numId w:val="1"/>
        </w:numPr>
        <w:tabs>
          <w:tab w:val="left" w:pos="719"/>
        </w:tabs>
        <w:spacing w:before="49" w:line="240" w:lineRule="auto"/>
        <w:ind w:left="719" w:hanging="359"/>
        <w:rPr>
          <w:rFonts w:ascii="Cambria" w:eastAsia="Cambria" w:hAnsi="Cambria" w:cs="Cambria"/>
        </w:rPr>
      </w:pPr>
      <w:r>
        <w:rPr>
          <w:rFonts w:ascii="Cambria" w:eastAsia="Cambria" w:hAnsi="Cambria" w:cs="Cambria"/>
        </w:rPr>
        <w:t>Pie Chart</w:t>
      </w:r>
    </w:p>
    <w:p w14:paraId="2F8F4967" w14:textId="77777777" w:rsidR="004017DF" w:rsidRDefault="00000000">
      <w:pPr>
        <w:widowControl w:val="0"/>
        <w:numPr>
          <w:ilvl w:val="0"/>
          <w:numId w:val="1"/>
        </w:numPr>
        <w:tabs>
          <w:tab w:val="left" w:pos="719"/>
        </w:tabs>
        <w:spacing w:before="48" w:line="240" w:lineRule="auto"/>
        <w:ind w:left="719" w:hanging="359"/>
        <w:rPr>
          <w:rFonts w:ascii="Cambria" w:eastAsia="Cambria" w:hAnsi="Cambria" w:cs="Cambria"/>
        </w:rPr>
      </w:pPr>
      <w:r>
        <w:rPr>
          <w:rFonts w:ascii="Cambria" w:eastAsia="Cambria" w:hAnsi="Cambria" w:cs="Cambria"/>
        </w:rPr>
        <w:t>Table</w:t>
      </w:r>
    </w:p>
    <w:p w14:paraId="26FFB2FC" w14:textId="77777777" w:rsidR="004017DF" w:rsidRDefault="00000000">
      <w:pPr>
        <w:widowControl w:val="0"/>
        <w:numPr>
          <w:ilvl w:val="0"/>
          <w:numId w:val="1"/>
        </w:numPr>
        <w:tabs>
          <w:tab w:val="left" w:pos="719"/>
        </w:tabs>
        <w:spacing w:before="48" w:line="240" w:lineRule="auto"/>
        <w:ind w:left="719" w:hanging="359"/>
        <w:rPr>
          <w:rFonts w:ascii="Cambria" w:eastAsia="Cambria" w:hAnsi="Cambria" w:cs="Cambria"/>
        </w:rPr>
      </w:pPr>
      <w:r>
        <w:rPr>
          <w:rFonts w:ascii="Cambria" w:eastAsia="Cambria" w:hAnsi="Cambria" w:cs="Cambria"/>
        </w:rPr>
        <w:t>Radar Graph</w:t>
      </w:r>
    </w:p>
    <w:p w14:paraId="3A823AB9" w14:textId="77777777" w:rsidR="004017DF" w:rsidRDefault="004017DF">
      <w:pPr>
        <w:widowControl w:val="0"/>
        <w:spacing w:before="85" w:line="240" w:lineRule="auto"/>
        <w:rPr>
          <w:rFonts w:ascii="Cambria" w:eastAsia="Cambria" w:hAnsi="Cambria" w:cs="Cambria"/>
        </w:rPr>
      </w:pPr>
    </w:p>
    <w:p w14:paraId="3113A87E" w14:textId="77777777" w:rsidR="004017DF" w:rsidRDefault="00000000">
      <w:pPr>
        <w:pStyle w:val="Heading1"/>
        <w:keepNext w:val="0"/>
        <w:keepLines w:val="0"/>
        <w:widowControl w:val="0"/>
        <w:tabs>
          <w:tab w:val="left" w:pos="719"/>
        </w:tabs>
        <w:spacing w:before="0" w:after="0" w:line="240" w:lineRule="auto"/>
        <w:rPr>
          <w:rFonts w:ascii="Tahoma" w:eastAsia="Tahoma" w:hAnsi="Tahoma" w:cs="Tahoma"/>
          <w:b/>
          <w:sz w:val="22"/>
          <w:szCs w:val="22"/>
        </w:rPr>
      </w:pPr>
      <w:bookmarkStart w:id="0" w:name="_7beouhtfv567" w:colFirst="0" w:colLast="0"/>
      <w:bookmarkEnd w:id="0"/>
      <w:r>
        <w:rPr>
          <w:rFonts w:ascii="Tahoma" w:eastAsia="Tahoma" w:hAnsi="Tahoma" w:cs="Tahoma"/>
          <w:b/>
          <w:sz w:val="22"/>
          <w:szCs w:val="22"/>
        </w:rPr>
        <w:t>2</w:t>
      </w:r>
      <w:r>
        <w:rPr>
          <w:rFonts w:ascii="Tahoma" w:eastAsia="Tahoma" w:hAnsi="Tahoma" w:cs="Tahoma"/>
          <w:b/>
          <w:sz w:val="22"/>
          <w:szCs w:val="22"/>
        </w:rPr>
        <w:tab/>
        <w:t>File Structure and Hierarchy</w:t>
      </w:r>
    </w:p>
    <w:p w14:paraId="5A33C915" w14:textId="77777777" w:rsidR="004017DF" w:rsidRDefault="00000000">
      <w:pPr>
        <w:widowControl w:val="0"/>
        <w:spacing w:before="52" w:line="240" w:lineRule="auto"/>
        <w:rPr>
          <w:rFonts w:ascii="Cambria" w:eastAsia="Cambria" w:hAnsi="Cambria" w:cs="Cambria"/>
        </w:rPr>
      </w:pPr>
      <w:r>
        <w:rPr>
          <w:rFonts w:ascii="Cambria" w:eastAsia="Cambria" w:hAnsi="Cambria" w:cs="Cambria"/>
        </w:rPr>
        <w:t>The code is split into multiple files for modularity.</w:t>
      </w:r>
    </w:p>
    <w:p w14:paraId="0FB60645" w14:textId="77777777" w:rsidR="004017DF" w:rsidRDefault="004017DF">
      <w:pPr>
        <w:widowControl w:val="0"/>
        <w:spacing w:before="96" w:line="240" w:lineRule="auto"/>
        <w:rPr>
          <w:rFonts w:ascii="Cambria" w:eastAsia="Cambria" w:hAnsi="Cambria" w:cs="Cambria"/>
        </w:rPr>
      </w:pPr>
    </w:p>
    <w:p w14:paraId="551B3E29" w14:textId="77777777" w:rsidR="004017DF" w:rsidRDefault="00000000">
      <w:pPr>
        <w:widowControl w:val="0"/>
        <w:numPr>
          <w:ilvl w:val="0"/>
          <w:numId w:val="3"/>
        </w:numPr>
        <w:tabs>
          <w:tab w:val="left" w:pos="720"/>
        </w:tabs>
        <w:spacing w:before="1" w:line="285" w:lineRule="auto"/>
        <w:ind w:right="5"/>
        <w:rPr>
          <w:rFonts w:ascii="Cambria" w:eastAsia="Cambria" w:hAnsi="Cambria" w:cs="Cambria"/>
          <w:b/>
        </w:rPr>
      </w:pPr>
      <w:r>
        <w:rPr>
          <w:rFonts w:ascii="Cambria" w:eastAsia="Cambria" w:hAnsi="Cambria" w:cs="Cambria"/>
          <w:b/>
        </w:rPr>
        <w:t>Components/</w:t>
      </w:r>
    </w:p>
    <w:p w14:paraId="112C9479" w14:textId="77777777" w:rsidR="004017DF" w:rsidRDefault="00000000">
      <w:pPr>
        <w:widowControl w:val="0"/>
        <w:numPr>
          <w:ilvl w:val="1"/>
          <w:numId w:val="3"/>
        </w:numPr>
        <w:tabs>
          <w:tab w:val="left" w:pos="720"/>
        </w:tabs>
        <w:spacing w:before="1" w:line="285" w:lineRule="auto"/>
        <w:ind w:right="5"/>
        <w:rPr>
          <w:rFonts w:ascii="Cambria" w:eastAsia="Cambria" w:hAnsi="Cambria" w:cs="Cambria"/>
        </w:rPr>
      </w:pPr>
      <w:r>
        <w:rPr>
          <w:rFonts w:ascii="Cambria" w:eastAsia="Cambria" w:hAnsi="Cambria" w:cs="Cambria"/>
          <w:i/>
        </w:rPr>
        <w:t xml:space="preserve">Main.js </w:t>
      </w:r>
      <w:r>
        <w:rPr>
          <w:rFonts w:ascii="Cambria" w:eastAsia="Cambria" w:hAnsi="Cambria" w:cs="Cambria"/>
        </w:rPr>
        <w:t>- the main component linking the sidebar and the various views (Indicator Search, Complete Communities, etc.)</w:t>
      </w:r>
    </w:p>
    <w:p w14:paraId="764896CF" w14:textId="77777777" w:rsidR="004017DF" w:rsidRDefault="00000000">
      <w:pPr>
        <w:widowControl w:val="0"/>
        <w:numPr>
          <w:ilvl w:val="1"/>
          <w:numId w:val="3"/>
        </w:numPr>
        <w:tabs>
          <w:tab w:val="left" w:pos="719"/>
        </w:tabs>
        <w:spacing w:line="256" w:lineRule="auto"/>
        <w:rPr>
          <w:rFonts w:ascii="Cambria" w:eastAsia="Cambria" w:hAnsi="Cambria" w:cs="Cambria"/>
        </w:rPr>
      </w:pPr>
      <w:r>
        <w:rPr>
          <w:rFonts w:ascii="Cambria" w:eastAsia="Cambria" w:hAnsi="Cambria" w:cs="Cambria"/>
          <w:i/>
        </w:rPr>
        <w:t xml:space="preserve">Dashboard.js </w:t>
      </w:r>
      <w:r>
        <w:rPr>
          <w:rFonts w:ascii="Cambria" w:eastAsia="Cambria" w:hAnsi="Cambria" w:cs="Cambria"/>
        </w:rPr>
        <w:t xml:space="preserve">- The </w:t>
      </w:r>
      <w:proofErr w:type="gramStart"/>
      <w:r>
        <w:rPr>
          <w:rFonts w:ascii="Cambria" w:eastAsia="Cambria" w:hAnsi="Cambria" w:cs="Cambria"/>
        </w:rPr>
        <w:t>indicator  search</w:t>
      </w:r>
      <w:proofErr w:type="gramEnd"/>
      <w:r>
        <w:rPr>
          <w:rFonts w:ascii="Cambria" w:eastAsia="Cambria" w:hAnsi="Cambria" w:cs="Cambria"/>
        </w:rPr>
        <w:t xml:space="preserve"> page component.</w:t>
      </w:r>
    </w:p>
    <w:p w14:paraId="59CE6D85" w14:textId="77777777" w:rsidR="004017DF" w:rsidRDefault="00000000">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 xml:space="preserve">FAQ.js </w:t>
      </w:r>
      <w:r>
        <w:rPr>
          <w:rFonts w:ascii="Cambria" w:eastAsia="Cambria" w:hAnsi="Cambria" w:cs="Cambria"/>
        </w:rPr>
        <w:t>- The Frequently Asked Questions page component.</w:t>
      </w:r>
    </w:p>
    <w:p w14:paraId="5F4C7DED" w14:textId="77777777" w:rsidR="004017DF" w:rsidRDefault="00000000">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CompleteCommunitiesDashbaord.js</w:t>
      </w:r>
      <w:r>
        <w:rPr>
          <w:rFonts w:ascii="Cambria" w:eastAsia="Cambria" w:hAnsi="Cambria" w:cs="Cambria"/>
        </w:rPr>
        <w:t xml:space="preserve"> - The complete communities page component.</w:t>
      </w:r>
    </w:p>
    <w:p w14:paraId="1487DB8C" w14:textId="77777777" w:rsidR="004017DF" w:rsidRDefault="00000000">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 xml:space="preserve">Home.js </w:t>
      </w:r>
      <w:r>
        <w:rPr>
          <w:rFonts w:ascii="Cambria" w:eastAsia="Cambria" w:hAnsi="Cambria" w:cs="Cambria"/>
        </w:rPr>
        <w:t>- The saved indicators page component.</w:t>
      </w:r>
    </w:p>
    <w:p w14:paraId="3AFE334C" w14:textId="77777777" w:rsidR="004017DF" w:rsidRDefault="00000000">
      <w:pPr>
        <w:widowControl w:val="0"/>
        <w:numPr>
          <w:ilvl w:val="1"/>
          <w:numId w:val="3"/>
        </w:numPr>
        <w:tabs>
          <w:tab w:val="left" w:pos="720"/>
        </w:tabs>
        <w:spacing w:before="48" w:line="285" w:lineRule="auto"/>
        <w:rPr>
          <w:rFonts w:ascii="Cambria" w:eastAsia="Cambria" w:hAnsi="Cambria" w:cs="Cambria"/>
        </w:rPr>
      </w:pPr>
      <w:proofErr w:type="spellStart"/>
      <w:r>
        <w:rPr>
          <w:rFonts w:ascii="Cambria" w:eastAsia="Cambria" w:hAnsi="Cambria" w:cs="Cambria"/>
          <w:b/>
        </w:rPr>
        <w:t>DataVisComponents</w:t>
      </w:r>
      <w:proofErr w:type="spellEnd"/>
      <w:r>
        <w:rPr>
          <w:rFonts w:ascii="Cambria" w:eastAsia="Cambria" w:hAnsi="Cambria" w:cs="Cambria"/>
          <w:b/>
        </w:rPr>
        <w:t>/</w:t>
      </w:r>
      <w:r>
        <w:rPr>
          <w:rFonts w:ascii="Cambria" w:eastAsia="Cambria" w:hAnsi="Cambria" w:cs="Cambria"/>
        </w:rPr>
        <w:t xml:space="preserve"> - All the components related to graphing and data visualization. Most graphs are using the Recharts library.</w:t>
      </w:r>
    </w:p>
    <w:p w14:paraId="4502AF3E" w14:textId="77777777" w:rsidR="004017DF" w:rsidRDefault="00000000">
      <w:pPr>
        <w:widowControl w:val="0"/>
        <w:numPr>
          <w:ilvl w:val="2"/>
          <w:numId w:val="3"/>
        </w:numPr>
        <w:tabs>
          <w:tab w:val="left" w:pos="1439"/>
        </w:tabs>
        <w:spacing w:line="256" w:lineRule="auto"/>
        <w:rPr>
          <w:rFonts w:ascii="Cambria" w:eastAsia="Cambria" w:hAnsi="Cambria" w:cs="Cambria"/>
        </w:rPr>
      </w:pPr>
      <w:r>
        <w:rPr>
          <w:rFonts w:ascii="Cambria" w:eastAsia="Cambria" w:hAnsi="Cambria" w:cs="Cambria"/>
          <w:i/>
        </w:rPr>
        <w:t>ActivePie.js</w:t>
      </w:r>
      <w:r>
        <w:rPr>
          <w:rFonts w:ascii="Cambria" w:eastAsia="Cambria" w:hAnsi="Cambria" w:cs="Cambria"/>
        </w:rPr>
        <w:t xml:space="preserve"> - Pie chart.</w:t>
      </w:r>
    </w:p>
    <w:p w14:paraId="1309C60D" w14:textId="77777777" w:rsidR="004017DF" w:rsidRDefault="00000000">
      <w:pPr>
        <w:widowControl w:val="0"/>
        <w:numPr>
          <w:ilvl w:val="2"/>
          <w:numId w:val="3"/>
        </w:numPr>
        <w:tabs>
          <w:tab w:val="left" w:pos="1439"/>
        </w:tabs>
        <w:spacing w:before="49" w:line="240" w:lineRule="auto"/>
        <w:rPr>
          <w:rFonts w:ascii="Cambria" w:eastAsia="Cambria" w:hAnsi="Cambria" w:cs="Cambria"/>
        </w:rPr>
      </w:pPr>
      <w:r>
        <w:rPr>
          <w:rFonts w:ascii="Cambria" w:eastAsia="Cambria" w:hAnsi="Cambria" w:cs="Cambria"/>
          <w:i/>
        </w:rPr>
        <w:t>MapView.js</w:t>
      </w:r>
      <w:r>
        <w:rPr>
          <w:rFonts w:ascii="Cambria" w:eastAsia="Cambria" w:hAnsi="Cambria" w:cs="Cambria"/>
        </w:rPr>
        <w:t xml:space="preserve"> - Map visualization component, using React Leaflet.</w:t>
      </w:r>
    </w:p>
    <w:p w14:paraId="78FFA31B" w14:textId="77777777" w:rsidR="004017DF" w:rsidRDefault="00000000">
      <w:pPr>
        <w:widowControl w:val="0"/>
        <w:numPr>
          <w:ilvl w:val="2"/>
          <w:numId w:val="3"/>
        </w:numPr>
        <w:tabs>
          <w:tab w:val="left" w:pos="1440"/>
        </w:tabs>
        <w:spacing w:before="48" w:line="285" w:lineRule="auto"/>
        <w:ind w:right="8"/>
        <w:rPr>
          <w:rFonts w:ascii="Cambria" w:eastAsia="Cambria" w:hAnsi="Cambria" w:cs="Cambria"/>
        </w:rPr>
      </w:pPr>
      <w:r>
        <w:rPr>
          <w:rFonts w:ascii="Cambria" w:eastAsia="Cambria" w:hAnsi="Cambria" w:cs="Cambria"/>
          <w:i/>
        </w:rPr>
        <w:t>Table.js</w:t>
      </w:r>
      <w:r>
        <w:rPr>
          <w:rFonts w:ascii="Cambria" w:eastAsia="Cambria" w:hAnsi="Cambria" w:cs="Cambria"/>
        </w:rPr>
        <w:t xml:space="preserve"> - Simple table for listing data. Design from the </w:t>
      </w:r>
      <w:proofErr w:type="spellStart"/>
      <w:r>
        <w:rPr>
          <w:rFonts w:ascii="Cambria" w:eastAsia="Cambria" w:hAnsi="Cambria" w:cs="Cambria"/>
        </w:rPr>
        <w:t>mui-datatables</w:t>
      </w:r>
      <w:proofErr w:type="spellEnd"/>
      <w:r>
        <w:rPr>
          <w:rFonts w:ascii="Cambria" w:eastAsia="Cambria" w:hAnsi="Cambria" w:cs="Cambria"/>
        </w:rPr>
        <w:t xml:space="preserve"> package.</w:t>
      </w:r>
    </w:p>
    <w:p w14:paraId="02214078" w14:textId="77777777" w:rsidR="004017DF" w:rsidRDefault="00000000">
      <w:pPr>
        <w:widowControl w:val="0"/>
        <w:numPr>
          <w:ilvl w:val="2"/>
          <w:numId w:val="3"/>
        </w:numPr>
        <w:tabs>
          <w:tab w:val="left" w:pos="1440"/>
        </w:tabs>
        <w:spacing w:before="48" w:line="285" w:lineRule="auto"/>
        <w:ind w:right="8"/>
        <w:rPr>
          <w:rFonts w:ascii="Cambria" w:eastAsia="Cambria" w:hAnsi="Cambria" w:cs="Cambria"/>
        </w:rPr>
      </w:pPr>
      <w:r>
        <w:rPr>
          <w:rFonts w:ascii="Cambria" w:eastAsia="Cambria" w:hAnsi="Cambria" w:cs="Cambria"/>
          <w:i/>
        </w:rPr>
        <w:t>AmenityRadarChart.js</w:t>
      </w:r>
      <w:r>
        <w:rPr>
          <w:rFonts w:ascii="Cambria" w:eastAsia="Cambria" w:hAnsi="Cambria" w:cs="Cambria"/>
        </w:rPr>
        <w:t xml:space="preserve"> - Radar Graph component, used to compare complete communities. Built with Re-charts.</w:t>
      </w:r>
    </w:p>
    <w:p w14:paraId="50B2E03C" w14:textId="77777777" w:rsidR="004017DF" w:rsidRDefault="00000000">
      <w:pPr>
        <w:widowControl w:val="0"/>
        <w:numPr>
          <w:ilvl w:val="2"/>
          <w:numId w:val="3"/>
        </w:numPr>
        <w:tabs>
          <w:tab w:val="left" w:pos="1440"/>
        </w:tabs>
        <w:spacing w:before="48" w:line="285" w:lineRule="auto"/>
        <w:ind w:right="8"/>
        <w:rPr>
          <w:rFonts w:ascii="Cambria" w:eastAsia="Cambria" w:hAnsi="Cambria" w:cs="Cambria"/>
        </w:rPr>
      </w:pPr>
      <w:r>
        <w:rPr>
          <w:rFonts w:ascii="Cambria" w:eastAsia="Cambria" w:hAnsi="Cambria" w:cs="Cambria"/>
          <w:i/>
        </w:rPr>
        <w:t>ComparisonGraph.js</w:t>
      </w:r>
      <w:r>
        <w:rPr>
          <w:rFonts w:ascii="Cambria" w:eastAsia="Cambria" w:hAnsi="Cambria" w:cs="Cambria"/>
        </w:rPr>
        <w:t xml:space="preserve"> - A bar chart that compares different indicator values. Built with Recharts and used in the indicator search page (“Dashboard.js”).</w:t>
      </w:r>
    </w:p>
    <w:p w14:paraId="795130D1" w14:textId="77777777" w:rsidR="004017DF" w:rsidRDefault="00000000">
      <w:pPr>
        <w:widowControl w:val="0"/>
        <w:numPr>
          <w:ilvl w:val="1"/>
          <w:numId w:val="3"/>
        </w:numPr>
        <w:tabs>
          <w:tab w:val="left" w:pos="719"/>
        </w:tabs>
        <w:spacing w:line="256" w:lineRule="auto"/>
        <w:rPr>
          <w:rFonts w:ascii="Cambria" w:eastAsia="Cambria" w:hAnsi="Cambria" w:cs="Cambria"/>
        </w:rPr>
      </w:pPr>
      <w:r>
        <w:rPr>
          <w:rFonts w:ascii="Cambria" w:eastAsia="Cambria" w:hAnsi="Cambria" w:cs="Cambria"/>
          <w:b/>
        </w:rPr>
        <w:t>FAQComponents/</w:t>
      </w:r>
      <w:r>
        <w:rPr>
          <w:rFonts w:ascii="Cambria" w:eastAsia="Cambria" w:hAnsi="Cambria" w:cs="Cambria"/>
        </w:rPr>
        <w:t xml:space="preserve"> - Components used in FAQ.js.</w:t>
      </w:r>
    </w:p>
    <w:p w14:paraId="3ACABCA9" w14:textId="77777777" w:rsidR="004017DF" w:rsidRDefault="00000000">
      <w:pPr>
        <w:widowControl w:val="0"/>
        <w:numPr>
          <w:ilvl w:val="2"/>
          <w:numId w:val="3"/>
        </w:numPr>
        <w:tabs>
          <w:tab w:val="left" w:pos="1439"/>
        </w:tabs>
        <w:spacing w:before="48" w:line="240" w:lineRule="auto"/>
        <w:rPr>
          <w:rFonts w:ascii="Cambria" w:eastAsia="Cambria" w:hAnsi="Cambria" w:cs="Cambria"/>
        </w:rPr>
      </w:pPr>
      <w:r>
        <w:rPr>
          <w:rFonts w:ascii="Cambria" w:eastAsia="Cambria" w:hAnsi="Cambria" w:cs="Cambria"/>
          <w:i/>
        </w:rPr>
        <w:t>FAQQuestion.js</w:t>
      </w:r>
      <w:r>
        <w:rPr>
          <w:rFonts w:ascii="Cambria" w:eastAsia="Cambria" w:hAnsi="Cambria" w:cs="Cambria"/>
        </w:rPr>
        <w:t xml:space="preserve"> - Card for a single FAQ question/answer.</w:t>
      </w:r>
    </w:p>
    <w:p w14:paraId="0EB46741" w14:textId="77777777" w:rsidR="004017DF" w:rsidRDefault="00000000">
      <w:pPr>
        <w:widowControl w:val="0"/>
        <w:numPr>
          <w:ilvl w:val="1"/>
          <w:numId w:val="3"/>
        </w:numPr>
        <w:tabs>
          <w:tab w:val="left" w:pos="719"/>
        </w:tabs>
        <w:spacing w:before="48" w:line="240" w:lineRule="auto"/>
        <w:rPr>
          <w:rFonts w:ascii="Cambria" w:eastAsia="Cambria" w:hAnsi="Cambria" w:cs="Cambria"/>
        </w:rPr>
      </w:pPr>
      <w:proofErr w:type="spellStart"/>
      <w:r>
        <w:rPr>
          <w:rFonts w:ascii="Cambria" w:eastAsia="Cambria" w:hAnsi="Cambria" w:cs="Cambria"/>
          <w:b/>
        </w:rPr>
        <w:t>HomeDashboardComponents</w:t>
      </w:r>
      <w:proofErr w:type="spellEnd"/>
      <w:r>
        <w:rPr>
          <w:rFonts w:ascii="Cambria" w:eastAsia="Cambria" w:hAnsi="Cambria" w:cs="Cambria"/>
          <w:b/>
        </w:rPr>
        <w:t>/</w:t>
      </w:r>
      <w:r>
        <w:rPr>
          <w:rFonts w:ascii="Cambria" w:eastAsia="Cambria" w:hAnsi="Cambria" w:cs="Cambria"/>
        </w:rPr>
        <w:t xml:space="preserve"> - Components used in Home.js.</w:t>
      </w:r>
    </w:p>
    <w:p w14:paraId="39E9E382" w14:textId="77777777" w:rsidR="004017DF" w:rsidRDefault="00000000">
      <w:pPr>
        <w:widowControl w:val="0"/>
        <w:numPr>
          <w:ilvl w:val="2"/>
          <w:numId w:val="3"/>
        </w:numPr>
        <w:tabs>
          <w:tab w:val="left" w:pos="1440"/>
          <w:tab w:val="left" w:pos="4837"/>
          <w:tab w:val="left" w:pos="5150"/>
          <w:tab w:val="left" w:pos="6369"/>
          <w:tab w:val="left" w:pos="7088"/>
          <w:tab w:val="left" w:pos="7510"/>
        </w:tabs>
        <w:spacing w:before="49" w:line="285" w:lineRule="auto"/>
        <w:ind w:right="10"/>
        <w:rPr>
          <w:rFonts w:ascii="Cambria" w:eastAsia="Cambria" w:hAnsi="Cambria" w:cs="Cambria"/>
        </w:rPr>
      </w:pPr>
      <w:r>
        <w:rPr>
          <w:rFonts w:ascii="Cambria" w:eastAsia="Cambria" w:hAnsi="Cambria" w:cs="Cambria"/>
          <w:i/>
        </w:rPr>
        <w:t>Dashboard_helper_functions.js</w:t>
      </w:r>
      <w:r>
        <w:rPr>
          <w:rFonts w:ascii="Cambria" w:eastAsia="Cambria" w:hAnsi="Cambria" w:cs="Cambria"/>
        </w:rPr>
        <w:t xml:space="preserve"> - These are functions used to facilitate </w:t>
      </w:r>
      <w:r>
        <w:rPr>
          <w:rFonts w:ascii="Cambria" w:eastAsia="Cambria" w:hAnsi="Cambria" w:cs="Cambria"/>
        </w:rPr>
        <w:lastRenderedPageBreak/>
        <w:t>various dashboard functions.</w:t>
      </w:r>
    </w:p>
    <w:p w14:paraId="5CC9C339" w14:textId="77777777" w:rsidR="004017DF" w:rsidRDefault="00000000">
      <w:pPr>
        <w:widowControl w:val="0"/>
        <w:numPr>
          <w:ilvl w:val="2"/>
          <w:numId w:val="3"/>
        </w:numPr>
        <w:tabs>
          <w:tab w:val="left" w:pos="1440"/>
        </w:tabs>
        <w:spacing w:line="285" w:lineRule="auto"/>
        <w:rPr>
          <w:rFonts w:ascii="Cambria" w:eastAsia="Cambria" w:hAnsi="Cambria" w:cs="Cambria"/>
        </w:rPr>
      </w:pPr>
      <w:r>
        <w:rPr>
          <w:rFonts w:ascii="Cambria" w:eastAsia="Cambria" w:hAnsi="Cambria" w:cs="Cambria"/>
          <w:i/>
        </w:rPr>
        <w:t>GraphSelector.js</w:t>
      </w:r>
      <w:r>
        <w:rPr>
          <w:rFonts w:ascii="Cambria" w:eastAsia="Cambria" w:hAnsi="Cambria" w:cs="Cambria"/>
        </w:rPr>
        <w:t xml:space="preserve"> - Graph selection and display component of each indicator card.</w:t>
      </w:r>
    </w:p>
    <w:p w14:paraId="4353491C" w14:textId="77777777" w:rsidR="004017DF" w:rsidRDefault="00000000">
      <w:pPr>
        <w:widowControl w:val="0"/>
        <w:numPr>
          <w:ilvl w:val="2"/>
          <w:numId w:val="3"/>
        </w:numPr>
        <w:tabs>
          <w:tab w:val="left" w:pos="1440"/>
        </w:tabs>
        <w:spacing w:line="240" w:lineRule="auto"/>
        <w:ind w:right="11"/>
        <w:rPr>
          <w:rFonts w:ascii="Cambria" w:eastAsia="Cambria" w:hAnsi="Cambria" w:cs="Cambria"/>
        </w:rPr>
      </w:pPr>
      <w:r>
        <w:rPr>
          <w:rFonts w:ascii="Cambria" w:eastAsia="Cambria" w:hAnsi="Cambria" w:cs="Cambria"/>
          <w:i/>
        </w:rPr>
        <w:t>PermanentIndicator.js</w:t>
      </w:r>
      <w:r>
        <w:rPr>
          <w:rFonts w:ascii="Cambria" w:eastAsia="Cambria" w:hAnsi="Cambria" w:cs="Cambria"/>
        </w:rPr>
        <w:t xml:space="preserve"> - The permanent, likely developer-chosen indicators on the saved indicators page.</w:t>
      </w:r>
    </w:p>
    <w:p w14:paraId="6D28841F" w14:textId="77777777" w:rsidR="004017DF" w:rsidRDefault="00000000">
      <w:pPr>
        <w:widowControl w:val="0"/>
        <w:numPr>
          <w:ilvl w:val="2"/>
          <w:numId w:val="3"/>
        </w:numPr>
        <w:tabs>
          <w:tab w:val="left" w:pos="1439"/>
        </w:tabs>
        <w:spacing w:line="240" w:lineRule="auto"/>
        <w:rPr>
          <w:rFonts w:ascii="Cambria" w:eastAsia="Cambria" w:hAnsi="Cambria" w:cs="Cambria"/>
        </w:rPr>
      </w:pPr>
      <w:r>
        <w:rPr>
          <w:rFonts w:ascii="Cambria" w:eastAsia="Cambria" w:hAnsi="Cambria" w:cs="Cambria"/>
          <w:i/>
        </w:rPr>
        <w:t>TemporaryIndicator.js</w:t>
      </w:r>
      <w:r>
        <w:rPr>
          <w:rFonts w:ascii="Cambria" w:eastAsia="Cambria" w:hAnsi="Cambria" w:cs="Cambria"/>
        </w:rPr>
        <w:t xml:space="preserve"> - The user-saved indicators.</w:t>
      </w:r>
    </w:p>
    <w:p w14:paraId="46618801" w14:textId="77777777" w:rsidR="004017DF" w:rsidRDefault="00000000">
      <w:pPr>
        <w:widowControl w:val="0"/>
        <w:numPr>
          <w:ilvl w:val="2"/>
          <w:numId w:val="3"/>
        </w:numPr>
        <w:tabs>
          <w:tab w:val="left" w:pos="1440"/>
        </w:tabs>
        <w:spacing w:before="84" w:line="240" w:lineRule="auto"/>
        <w:ind w:right="9"/>
        <w:jc w:val="both"/>
        <w:rPr>
          <w:rFonts w:ascii="Cambria" w:eastAsia="Cambria" w:hAnsi="Cambria" w:cs="Cambria"/>
        </w:rPr>
      </w:pPr>
      <w:r>
        <w:rPr>
          <w:rFonts w:ascii="Cambria" w:eastAsia="Cambria" w:hAnsi="Cambria" w:cs="Cambria"/>
          <w:i/>
        </w:rPr>
        <w:t>TopBarIndicator.js</w:t>
      </w:r>
      <w:r>
        <w:rPr>
          <w:rFonts w:ascii="Cambria" w:eastAsia="Cambria" w:hAnsi="Cambria" w:cs="Cambria"/>
        </w:rPr>
        <w:t xml:space="preserve"> - The indicator that goes right under the header of the dashboard page. Meant to be a small bar for the quick display of a single value (e.g. Population - 2,000,000)</w:t>
      </w:r>
    </w:p>
    <w:p w14:paraId="26AB7A30" w14:textId="77777777" w:rsidR="004017DF" w:rsidRDefault="00000000">
      <w:pPr>
        <w:widowControl w:val="0"/>
        <w:numPr>
          <w:ilvl w:val="1"/>
          <w:numId w:val="3"/>
        </w:numPr>
        <w:tabs>
          <w:tab w:val="left" w:pos="719"/>
        </w:tabs>
        <w:spacing w:line="240" w:lineRule="auto"/>
        <w:jc w:val="both"/>
        <w:rPr>
          <w:rFonts w:ascii="Cambria" w:eastAsia="Cambria" w:hAnsi="Cambria" w:cs="Cambria"/>
        </w:rPr>
      </w:pPr>
      <w:proofErr w:type="spellStart"/>
      <w:r>
        <w:rPr>
          <w:rFonts w:ascii="Cambria" w:eastAsia="Cambria" w:hAnsi="Cambria" w:cs="Cambria"/>
          <w:b/>
        </w:rPr>
        <w:t>MainComponents</w:t>
      </w:r>
      <w:proofErr w:type="spellEnd"/>
      <w:r>
        <w:rPr>
          <w:rFonts w:ascii="Cambria" w:eastAsia="Cambria" w:hAnsi="Cambria" w:cs="Cambria"/>
          <w:b/>
        </w:rPr>
        <w:t>/</w:t>
      </w:r>
      <w:r>
        <w:rPr>
          <w:rFonts w:ascii="Cambria" w:eastAsia="Cambria" w:hAnsi="Cambria" w:cs="Cambria"/>
        </w:rPr>
        <w:t xml:space="preserve"> - Components used in Main.js.</w:t>
      </w:r>
    </w:p>
    <w:p w14:paraId="1B7B4587" w14:textId="77777777" w:rsidR="004017DF" w:rsidRDefault="00000000">
      <w:pPr>
        <w:widowControl w:val="0"/>
        <w:numPr>
          <w:ilvl w:val="2"/>
          <w:numId w:val="3"/>
        </w:numPr>
        <w:tabs>
          <w:tab w:val="left" w:pos="1440"/>
        </w:tabs>
        <w:spacing w:before="48" w:line="240" w:lineRule="auto"/>
        <w:ind w:right="11"/>
        <w:jc w:val="both"/>
        <w:rPr>
          <w:rFonts w:ascii="Cambria" w:eastAsia="Cambria" w:hAnsi="Cambria" w:cs="Cambria"/>
        </w:rPr>
      </w:pPr>
      <w:r>
        <w:rPr>
          <w:rFonts w:ascii="Cambria" w:eastAsia="Cambria" w:hAnsi="Cambria" w:cs="Cambria"/>
          <w:i/>
        </w:rPr>
        <w:t xml:space="preserve">MobileHeader.js </w:t>
      </w:r>
      <w:r>
        <w:rPr>
          <w:rFonts w:ascii="Cambria" w:eastAsia="Cambria" w:hAnsi="Cambria" w:cs="Cambria"/>
        </w:rPr>
        <w:t>- The header of the application to be displayed when on a mobile device. Hides the sidebar behind a hamburger menu button.</w:t>
      </w:r>
    </w:p>
    <w:p w14:paraId="63270776" w14:textId="77777777" w:rsidR="004017DF" w:rsidRDefault="00000000">
      <w:pPr>
        <w:widowControl w:val="0"/>
        <w:numPr>
          <w:ilvl w:val="2"/>
          <w:numId w:val="3"/>
        </w:numPr>
        <w:tabs>
          <w:tab w:val="left" w:pos="1440"/>
        </w:tabs>
        <w:spacing w:line="285" w:lineRule="auto"/>
        <w:ind w:right="4"/>
        <w:jc w:val="both"/>
        <w:rPr>
          <w:rFonts w:ascii="Cambria" w:eastAsia="Cambria" w:hAnsi="Cambria" w:cs="Cambria"/>
        </w:rPr>
      </w:pPr>
      <w:r>
        <w:rPr>
          <w:rFonts w:ascii="Cambria" w:eastAsia="Cambria" w:hAnsi="Cambria" w:cs="Cambria"/>
          <w:i/>
        </w:rPr>
        <w:t>NewSidebar.js</w:t>
      </w:r>
      <w:r>
        <w:rPr>
          <w:rFonts w:ascii="Cambria" w:eastAsia="Cambria" w:hAnsi="Cambria" w:cs="Cambria"/>
        </w:rPr>
        <w:t xml:space="preserve"> - the sidebar containing links to the app’s pages (Search, Dashboard, etc.), designed using </w:t>
      </w:r>
      <w:proofErr w:type="spellStart"/>
      <w:r>
        <w:rPr>
          <w:rFonts w:ascii="Cambria" w:eastAsia="Cambria" w:hAnsi="Cambria" w:cs="Cambria"/>
        </w:rPr>
        <w:t>JoyUI</w:t>
      </w:r>
      <w:proofErr w:type="spellEnd"/>
      <w:r>
        <w:rPr>
          <w:rFonts w:ascii="Cambria" w:eastAsia="Cambria" w:hAnsi="Cambria" w:cs="Cambria"/>
        </w:rPr>
        <w:t>.</w:t>
      </w:r>
    </w:p>
    <w:p w14:paraId="6B561547" w14:textId="77777777" w:rsidR="004017DF" w:rsidRDefault="00000000">
      <w:pPr>
        <w:widowControl w:val="0"/>
        <w:numPr>
          <w:ilvl w:val="1"/>
          <w:numId w:val="3"/>
        </w:numPr>
        <w:tabs>
          <w:tab w:val="left" w:pos="719"/>
        </w:tabs>
        <w:spacing w:line="256" w:lineRule="auto"/>
        <w:jc w:val="both"/>
        <w:rPr>
          <w:rFonts w:ascii="Cambria" w:eastAsia="Cambria" w:hAnsi="Cambria" w:cs="Cambria"/>
        </w:rPr>
      </w:pPr>
      <w:proofErr w:type="spellStart"/>
      <w:r>
        <w:rPr>
          <w:rFonts w:ascii="Cambria" w:eastAsia="Cambria" w:hAnsi="Cambria" w:cs="Cambria"/>
          <w:b/>
        </w:rPr>
        <w:t>SearchPageComponents</w:t>
      </w:r>
      <w:proofErr w:type="spellEnd"/>
      <w:r>
        <w:rPr>
          <w:rFonts w:ascii="Cambria" w:eastAsia="Cambria" w:hAnsi="Cambria" w:cs="Cambria"/>
          <w:b/>
        </w:rPr>
        <w:t>/</w:t>
      </w:r>
      <w:r>
        <w:rPr>
          <w:rFonts w:ascii="Cambria" w:eastAsia="Cambria" w:hAnsi="Cambria" w:cs="Cambria"/>
        </w:rPr>
        <w:t xml:space="preserve"> - Components used in Dashboard.js (the search page).</w:t>
      </w:r>
    </w:p>
    <w:p w14:paraId="607B35B5" w14:textId="77777777" w:rsidR="004017DF" w:rsidRDefault="00000000">
      <w:pPr>
        <w:widowControl w:val="0"/>
        <w:numPr>
          <w:ilvl w:val="2"/>
          <w:numId w:val="3"/>
        </w:numPr>
        <w:tabs>
          <w:tab w:val="left" w:pos="1439"/>
        </w:tabs>
        <w:spacing w:before="47" w:line="240" w:lineRule="auto"/>
        <w:jc w:val="both"/>
        <w:rPr>
          <w:rFonts w:ascii="Cambria" w:eastAsia="Cambria" w:hAnsi="Cambria" w:cs="Cambria"/>
        </w:rPr>
      </w:pPr>
      <w:r>
        <w:rPr>
          <w:rFonts w:ascii="Cambria" w:eastAsia="Cambria" w:hAnsi="Cambria" w:cs="Cambria"/>
          <w:i/>
        </w:rPr>
        <w:t>Header.js</w:t>
      </w:r>
      <w:r>
        <w:rPr>
          <w:rFonts w:ascii="Cambria" w:eastAsia="Cambria" w:hAnsi="Cambria" w:cs="Cambria"/>
        </w:rPr>
        <w:t xml:space="preserve"> - The header of the search page, with the title and spacing.</w:t>
      </w:r>
    </w:p>
    <w:p w14:paraId="71C856C3" w14:textId="77777777" w:rsidR="004017DF" w:rsidRDefault="00000000">
      <w:pPr>
        <w:widowControl w:val="0"/>
        <w:numPr>
          <w:ilvl w:val="2"/>
          <w:numId w:val="3"/>
        </w:numPr>
        <w:tabs>
          <w:tab w:val="left" w:pos="1440"/>
        </w:tabs>
        <w:spacing w:before="48" w:line="285" w:lineRule="auto"/>
        <w:ind w:right="12"/>
        <w:jc w:val="both"/>
        <w:rPr>
          <w:rFonts w:ascii="Cambria" w:eastAsia="Cambria" w:hAnsi="Cambria" w:cs="Cambria"/>
        </w:rPr>
      </w:pPr>
      <w:r>
        <w:rPr>
          <w:rFonts w:ascii="Cambria" w:eastAsia="Cambria" w:hAnsi="Cambria" w:cs="Cambria"/>
          <w:i/>
        </w:rPr>
        <w:t>Helper_functions.js</w:t>
      </w:r>
      <w:r>
        <w:rPr>
          <w:rFonts w:ascii="Cambria" w:eastAsia="Cambria" w:hAnsi="Cambria" w:cs="Cambria"/>
        </w:rPr>
        <w:t xml:space="preserve"> - Functions that facilitate various functionality in the search page.</w:t>
      </w:r>
    </w:p>
    <w:p w14:paraId="2DB57A44" w14:textId="77777777" w:rsidR="004017DF" w:rsidRDefault="00000000">
      <w:pPr>
        <w:widowControl w:val="0"/>
        <w:numPr>
          <w:ilvl w:val="2"/>
          <w:numId w:val="3"/>
        </w:numPr>
        <w:tabs>
          <w:tab w:val="left" w:pos="1440"/>
        </w:tabs>
        <w:spacing w:line="285" w:lineRule="auto"/>
        <w:ind w:right="4"/>
        <w:jc w:val="both"/>
        <w:rPr>
          <w:rFonts w:ascii="Cambria" w:eastAsia="Cambria" w:hAnsi="Cambria" w:cs="Cambria"/>
        </w:rPr>
      </w:pPr>
      <w:r>
        <w:rPr>
          <w:rFonts w:ascii="Cambria" w:eastAsia="Cambria" w:hAnsi="Cambria" w:cs="Cambria"/>
          <w:i/>
        </w:rPr>
        <w:t xml:space="preserve">NewDropdown.js </w:t>
      </w:r>
      <w:r>
        <w:rPr>
          <w:rFonts w:ascii="Cambria" w:eastAsia="Cambria" w:hAnsi="Cambria" w:cs="Cambria"/>
        </w:rPr>
        <w:t xml:space="preserve">- A </w:t>
      </w:r>
      <w:proofErr w:type="gramStart"/>
      <w:r>
        <w:rPr>
          <w:rFonts w:ascii="Cambria" w:eastAsia="Cambria" w:hAnsi="Cambria" w:cs="Cambria"/>
        </w:rPr>
        <w:t>slightly-customized</w:t>
      </w:r>
      <w:proofErr w:type="gramEnd"/>
      <w:r>
        <w:rPr>
          <w:rFonts w:ascii="Cambria" w:eastAsia="Cambria" w:hAnsi="Cambria" w:cs="Cambria"/>
        </w:rPr>
        <w:t xml:space="preserve"> dropdown menu using </w:t>
      </w:r>
      <w:proofErr w:type="spellStart"/>
      <w:r>
        <w:rPr>
          <w:rFonts w:ascii="Cambria" w:eastAsia="Cambria" w:hAnsi="Cambria" w:cs="Cambria"/>
        </w:rPr>
        <w:t>JoyUI</w:t>
      </w:r>
      <w:proofErr w:type="spellEnd"/>
      <w:r>
        <w:rPr>
          <w:rFonts w:ascii="Cambria" w:eastAsia="Cambria" w:hAnsi="Cambria" w:cs="Cambria"/>
        </w:rPr>
        <w:t>, allowing users to select an option out of a list.</w:t>
      </w:r>
    </w:p>
    <w:p w14:paraId="26204D42" w14:textId="77777777" w:rsidR="004017DF" w:rsidRDefault="00000000">
      <w:pPr>
        <w:widowControl w:val="0"/>
        <w:numPr>
          <w:ilvl w:val="2"/>
          <w:numId w:val="3"/>
        </w:numPr>
        <w:tabs>
          <w:tab w:val="left" w:pos="1440"/>
        </w:tabs>
        <w:spacing w:line="285" w:lineRule="auto"/>
        <w:ind w:right="8"/>
        <w:jc w:val="both"/>
        <w:rPr>
          <w:rFonts w:ascii="Cambria" w:eastAsia="Cambria" w:hAnsi="Cambria" w:cs="Cambria"/>
        </w:rPr>
      </w:pPr>
      <w:r>
        <w:rPr>
          <w:rFonts w:ascii="Cambria" w:eastAsia="Cambria" w:hAnsi="Cambria" w:cs="Cambria"/>
          <w:i/>
        </w:rPr>
        <w:t>NewDropdownMultiSelect.js</w:t>
      </w:r>
      <w:r>
        <w:rPr>
          <w:rFonts w:ascii="Cambria" w:eastAsia="Cambria" w:hAnsi="Cambria" w:cs="Cambria"/>
        </w:rPr>
        <w:t xml:space="preserve"> - A </w:t>
      </w:r>
      <w:proofErr w:type="gramStart"/>
      <w:r>
        <w:rPr>
          <w:rFonts w:ascii="Cambria" w:eastAsia="Cambria" w:hAnsi="Cambria" w:cs="Cambria"/>
        </w:rPr>
        <w:t>slightly-customized</w:t>
      </w:r>
      <w:proofErr w:type="gramEnd"/>
      <w:r>
        <w:rPr>
          <w:rFonts w:ascii="Cambria" w:eastAsia="Cambria" w:hAnsi="Cambria" w:cs="Cambria"/>
        </w:rPr>
        <w:t xml:space="preserve"> multi-selection dropdown menu using </w:t>
      </w:r>
      <w:proofErr w:type="spellStart"/>
      <w:r>
        <w:rPr>
          <w:rFonts w:ascii="Cambria" w:eastAsia="Cambria" w:hAnsi="Cambria" w:cs="Cambria"/>
        </w:rPr>
        <w:t>JoyUI</w:t>
      </w:r>
      <w:proofErr w:type="spellEnd"/>
      <w:r>
        <w:rPr>
          <w:rFonts w:ascii="Cambria" w:eastAsia="Cambria" w:hAnsi="Cambria" w:cs="Cambria"/>
        </w:rPr>
        <w:t>, allowing users to select multiple options out of a list.</w:t>
      </w:r>
    </w:p>
    <w:p w14:paraId="4040AC8D" w14:textId="77777777" w:rsidR="004017DF" w:rsidRDefault="00000000">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NumberInput.js</w:t>
      </w:r>
      <w:r>
        <w:rPr>
          <w:rFonts w:ascii="Cambria" w:eastAsia="Cambria" w:hAnsi="Cambria" w:cs="Cambria"/>
        </w:rPr>
        <w:t xml:space="preserve"> - A </w:t>
      </w:r>
      <w:proofErr w:type="gramStart"/>
      <w:r>
        <w:rPr>
          <w:rFonts w:ascii="Cambria" w:eastAsia="Cambria" w:hAnsi="Cambria" w:cs="Cambria"/>
        </w:rPr>
        <w:t>slightly-customized</w:t>
      </w:r>
      <w:proofErr w:type="gramEnd"/>
      <w:r>
        <w:rPr>
          <w:rFonts w:ascii="Cambria" w:eastAsia="Cambria" w:hAnsi="Cambria" w:cs="Cambria"/>
        </w:rPr>
        <w:t xml:space="preserve"> input box using </w:t>
      </w:r>
      <w:proofErr w:type="spellStart"/>
      <w:r>
        <w:rPr>
          <w:rFonts w:ascii="Cambria" w:eastAsia="Cambria" w:hAnsi="Cambria" w:cs="Cambria"/>
        </w:rPr>
        <w:t>JoyUI</w:t>
      </w:r>
      <w:proofErr w:type="spellEnd"/>
      <w:r>
        <w:rPr>
          <w:rFonts w:ascii="Cambria" w:eastAsia="Cambria" w:hAnsi="Cambria" w:cs="Cambria"/>
        </w:rPr>
        <w:t>, allowing users to enter a numerical value.</w:t>
      </w:r>
    </w:p>
    <w:p w14:paraId="0C287352" w14:textId="77777777" w:rsidR="004017DF" w:rsidRDefault="00000000">
      <w:pPr>
        <w:widowControl w:val="0"/>
        <w:numPr>
          <w:ilvl w:val="1"/>
          <w:numId w:val="3"/>
        </w:numPr>
        <w:tabs>
          <w:tab w:val="left" w:pos="1440"/>
        </w:tabs>
        <w:spacing w:line="285" w:lineRule="auto"/>
        <w:jc w:val="both"/>
        <w:rPr>
          <w:rFonts w:ascii="Cambria" w:eastAsia="Cambria" w:hAnsi="Cambria" w:cs="Cambria"/>
          <w:b/>
        </w:rPr>
      </w:pPr>
      <w:proofErr w:type="spellStart"/>
      <w:r>
        <w:rPr>
          <w:rFonts w:ascii="Cambria" w:eastAsia="Cambria" w:hAnsi="Cambria" w:cs="Cambria"/>
          <w:b/>
        </w:rPr>
        <w:t>OtherComponents</w:t>
      </w:r>
      <w:proofErr w:type="spellEnd"/>
      <w:r>
        <w:rPr>
          <w:rFonts w:ascii="Cambria" w:eastAsia="Cambria" w:hAnsi="Cambria" w:cs="Cambria"/>
          <w:b/>
        </w:rPr>
        <w:t>/</w:t>
      </w:r>
    </w:p>
    <w:p w14:paraId="3F67E4AE" w14:textId="1D4FDA2E" w:rsidR="00334F0B" w:rsidRDefault="00000000" w:rsidP="00334F0B">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LocationSelect.js</w:t>
      </w:r>
      <w:r>
        <w:rPr>
          <w:rFonts w:ascii="Cambria" w:eastAsia="Cambria" w:hAnsi="Cambria" w:cs="Cambria"/>
        </w:rPr>
        <w:t xml:space="preserve"> - Component for selecting city and admin area.</w:t>
      </w:r>
    </w:p>
    <w:p w14:paraId="27A3916E" w14:textId="7E912B9D" w:rsidR="00334F0B" w:rsidRDefault="00334F0B" w:rsidP="00334F0B">
      <w:pPr>
        <w:widowControl w:val="0"/>
        <w:numPr>
          <w:ilvl w:val="1"/>
          <w:numId w:val="3"/>
        </w:numPr>
        <w:tabs>
          <w:tab w:val="left" w:pos="1440"/>
        </w:tabs>
        <w:spacing w:line="285" w:lineRule="auto"/>
        <w:jc w:val="both"/>
        <w:rPr>
          <w:rFonts w:ascii="Cambria" w:eastAsia="Cambria" w:hAnsi="Cambria" w:cs="Cambria"/>
          <w:b/>
        </w:rPr>
      </w:pPr>
      <w:r>
        <w:rPr>
          <w:rFonts w:ascii="Cambria" w:eastAsia="Cambria" w:hAnsi="Cambria" w:cs="Cambria"/>
          <w:b/>
        </w:rPr>
        <w:t>Amenities</w:t>
      </w:r>
      <w:r>
        <w:rPr>
          <w:rFonts w:ascii="Cambria" w:eastAsia="Cambria" w:hAnsi="Cambria" w:cs="Cambria"/>
          <w:b/>
        </w:rPr>
        <w:t>/</w:t>
      </w:r>
    </w:p>
    <w:p w14:paraId="490F00B4" w14:textId="1898ABF3" w:rsidR="00334F0B" w:rsidRDefault="00334F0B" w:rsidP="00334F0B">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Amenities</w:t>
      </w:r>
      <w:r>
        <w:rPr>
          <w:rFonts w:ascii="Cambria" w:eastAsia="Cambria" w:hAnsi="Cambria" w:cs="Cambria"/>
          <w:i/>
        </w:rPr>
        <w:t>.js</w:t>
      </w:r>
      <w:r>
        <w:rPr>
          <w:rFonts w:ascii="Cambria" w:eastAsia="Cambria" w:hAnsi="Cambria" w:cs="Cambria"/>
        </w:rPr>
        <w:t xml:space="preserve"> </w:t>
      </w:r>
      <w:r>
        <w:rPr>
          <w:rFonts w:ascii="Cambria" w:eastAsia="Cambria" w:hAnsi="Cambria" w:cs="Cambria"/>
        </w:rPr>
        <w:t>–</w:t>
      </w:r>
      <w:r>
        <w:rPr>
          <w:rFonts w:ascii="Cambria" w:eastAsia="Cambria" w:hAnsi="Cambria" w:cs="Cambria"/>
        </w:rPr>
        <w:t xml:space="preserve"> </w:t>
      </w:r>
      <w:r>
        <w:rPr>
          <w:rFonts w:ascii="Cambria" w:eastAsia="Cambria" w:hAnsi="Cambria" w:cs="Cambria"/>
        </w:rPr>
        <w:t>The amenity dashboard component</w:t>
      </w:r>
      <w:r>
        <w:rPr>
          <w:rFonts w:ascii="Cambria" w:eastAsia="Cambria" w:hAnsi="Cambria" w:cs="Cambria"/>
        </w:rPr>
        <w:t>.</w:t>
      </w:r>
    </w:p>
    <w:p w14:paraId="60BD31AC" w14:textId="5C4FAB27" w:rsidR="00334F0B" w:rsidRDefault="00334F0B" w:rsidP="00334F0B">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AmenityLocationSelect</w:t>
      </w:r>
      <w:r w:rsidRPr="00334F0B">
        <w:rPr>
          <w:rFonts w:ascii="Cambria" w:eastAsia="Cambria" w:hAnsi="Cambria" w:cs="Cambria"/>
        </w:rPr>
        <w:t>.</w:t>
      </w:r>
      <w:r>
        <w:rPr>
          <w:rFonts w:ascii="Cambria" w:eastAsia="Cambria" w:hAnsi="Cambria" w:cs="Cambria"/>
        </w:rPr>
        <w:t>js – Component for selecting city, admin type, and admin area for the amenity dashboard</w:t>
      </w:r>
      <w:r w:rsidR="004C6A50">
        <w:rPr>
          <w:rFonts w:ascii="Cambria" w:eastAsia="Cambria" w:hAnsi="Cambria" w:cs="Cambria"/>
        </w:rPr>
        <w:t>.</w:t>
      </w:r>
    </w:p>
    <w:p w14:paraId="00E6A6E2" w14:textId="72D12399" w:rsidR="00334F0B" w:rsidRDefault="00334F0B" w:rsidP="00334F0B">
      <w:pPr>
        <w:widowControl w:val="0"/>
        <w:numPr>
          <w:ilvl w:val="2"/>
          <w:numId w:val="3"/>
        </w:numPr>
        <w:tabs>
          <w:tab w:val="left" w:pos="1440"/>
        </w:tabs>
        <w:spacing w:line="285" w:lineRule="auto"/>
        <w:jc w:val="both"/>
        <w:rPr>
          <w:rFonts w:ascii="Cambria" w:eastAsia="Cambria" w:hAnsi="Cambria" w:cs="Cambria"/>
        </w:rPr>
      </w:pPr>
      <w:proofErr w:type="gramStart"/>
      <w:r>
        <w:rPr>
          <w:rFonts w:ascii="Cambria" w:eastAsia="Cambria" w:hAnsi="Cambria" w:cs="Cambria"/>
          <w:i/>
        </w:rPr>
        <w:t>CompareSelect</w:t>
      </w:r>
      <w:r w:rsidRPr="00334F0B">
        <w:rPr>
          <w:rFonts w:ascii="Cambria" w:eastAsia="Cambria" w:hAnsi="Cambria" w:cs="Cambria"/>
        </w:rPr>
        <w:t>.</w:t>
      </w:r>
      <w:r>
        <w:rPr>
          <w:rFonts w:ascii="Cambria" w:eastAsia="Cambria" w:hAnsi="Cambria" w:cs="Cambria"/>
        </w:rPr>
        <w:t>js  -</w:t>
      </w:r>
      <w:proofErr w:type="gramEnd"/>
      <w:r>
        <w:rPr>
          <w:rFonts w:ascii="Cambria" w:eastAsia="Cambria" w:hAnsi="Cambria" w:cs="Cambria"/>
        </w:rPr>
        <w:t xml:space="preserve"> Component for selecting admin instances for comparison</w:t>
      </w:r>
      <w:r w:rsidR="004C6A50">
        <w:rPr>
          <w:rFonts w:ascii="Cambria" w:eastAsia="Cambria" w:hAnsi="Cambria" w:cs="Cambria"/>
        </w:rPr>
        <w:t>.</w:t>
      </w:r>
    </w:p>
    <w:p w14:paraId="49354E50" w14:textId="25B383B9" w:rsidR="00334F0B" w:rsidRDefault="00334F0B" w:rsidP="00334F0B">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DefaultMap</w:t>
      </w:r>
      <w:r w:rsidRPr="00334F0B">
        <w:rPr>
          <w:rFonts w:ascii="Cambria" w:eastAsia="Cambria" w:hAnsi="Cambria" w:cs="Cambria"/>
        </w:rPr>
        <w:t>.</w:t>
      </w:r>
      <w:r>
        <w:rPr>
          <w:rFonts w:ascii="Cambria" w:eastAsia="Cambria" w:hAnsi="Cambria" w:cs="Cambria"/>
        </w:rPr>
        <w:t>js – Component to visualize the boundaries of admin types of a city, allowing the user to select an instance among them</w:t>
      </w:r>
      <w:r w:rsidR="004C6A50">
        <w:rPr>
          <w:rFonts w:ascii="Cambria" w:eastAsia="Cambria" w:hAnsi="Cambria" w:cs="Cambria"/>
        </w:rPr>
        <w:t>.</w:t>
      </w:r>
    </w:p>
    <w:p w14:paraId="0A154C96" w14:textId="508F54C2" w:rsidR="00334F0B" w:rsidRDefault="00334F0B" w:rsidP="00334F0B">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FilterPanel</w:t>
      </w:r>
      <w:r w:rsidRPr="00334F0B">
        <w:rPr>
          <w:rFonts w:ascii="Cambria" w:eastAsia="Cambria" w:hAnsi="Cambria" w:cs="Cambria"/>
        </w:rPr>
        <w:t>.</w:t>
      </w:r>
      <w:r>
        <w:rPr>
          <w:rFonts w:ascii="Cambria" w:eastAsia="Cambria" w:hAnsi="Cambria" w:cs="Cambria"/>
        </w:rPr>
        <w:t>js – The filter panel for the amenities map visualization</w:t>
      </w:r>
      <w:r w:rsidR="004C6A50">
        <w:rPr>
          <w:rFonts w:ascii="Cambria" w:eastAsia="Cambria" w:hAnsi="Cambria" w:cs="Cambria"/>
        </w:rPr>
        <w:t>.</w:t>
      </w:r>
    </w:p>
    <w:p w14:paraId="0BCA5AF0" w14:textId="1FD1D970" w:rsidR="00334F0B" w:rsidRDefault="00334F0B" w:rsidP="00334F0B">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Legend</w:t>
      </w:r>
      <w:r w:rsidRPr="00334F0B">
        <w:rPr>
          <w:rFonts w:ascii="Cambria" w:eastAsia="Cambria" w:hAnsi="Cambria" w:cs="Cambria"/>
        </w:rPr>
        <w:t>.</w:t>
      </w:r>
      <w:r>
        <w:rPr>
          <w:rFonts w:ascii="Cambria" w:eastAsia="Cambria" w:hAnsi="Cambria" w:cs="Cambria"/>
        </w:rPr>
        <w:t>js – The legend for the amenities map visualization</w:t>
      </w:r>
      <w:r w:rsidR="004C6A50">
        <w:rPr>
          <w:rFonts w:ascii="Cambria" w:eastAsia="Cambria" w:hAnsi="Cambria" w:cs="Cambria"/>
        </w:rPr>
        <w:t>.</w:t>
      </w:r>
    </w:p>
    <w:p w14:paraId="639EDAB1" w14:textId="7333A871" w:rsidR="00334F0B" w:rsidRDefault="00334F0B" w:rsidP="00334F0B">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MapController</w:t>
      </w:r>
      <w:r w:rsidRPr="00334F0B">
        <w:rPr>
          <w:rFonts w:ascii="Cambria" w:eastAsia="Cambria" w:hAnsi="Cambria" w:cs="Cambria"/>
        </w:rPr>
        <w:t>.</w:t>
      </w:r>
      <w:r>
        <w:rPr>
          <w:rFonts w:ascii="Cambria" w:eastAsia="Cambria" w:hAnsi="Cambria" w:cs="Cambria"/>
        </w:rPr>
        <w:t>js – A component used by ‘DefaultMap.js’ to allow dynamic centering of the map</w:t>
      </w:r>
      <w:r w:rsidR="004C6A50">
        <w:rPr>
          <w:rFonts w:ascii="Cambria" w:eastAsia="Cambria" w:hAnsi="Cambria" w:cs="Cambria"/>
        </w:rPr>
        <w:t>.</w:t>
      </w:r>
    </w:p>
    <w:p w14:paraId="034F74B8" w14:textId="3B5F84E3" w:rsidR="00334F0B" w:rsidRDefault="00334F0B" w:rsidP="00334F0B">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MapVisualComponent</w:t>
      </w:r>
      <w:r w:rsidRPr="00334F0B">
        <w:rPr>
          <w:rFonts w:ascii="Cambria" w:eastAsia="Cambria" w:hAnsi="Cambria" w:cs="Cambria"/>
        </w:rPr>
        <w:t>.</w:t>
      </w:r>
      <w:r>
        <w:rPr>
          <w:rFonts w:ascii="Cambria" w:eastAsia="Cambria" w:hAnsi="Cambria" w:cs="Cambria"/>
        </w:rPr>
        <w:t xml:space="preserve">js – The Map display for selected admin area instances </w:t>
      </w:r>
    </w:p>
    <w:p w14:paraId="39CAE814" w14:textId="2A31A6D3" w:rsidR="004C6A50" w:rsidRDefault="004C6A50" w:rsidP="004C6A50">
      <w:pPr>
        <w:widowControl w:val="0"/>
        <w:numPr>
          <w:ilvl w:val="1"/>
          <w:numId w:val="3"/>
        </w:numPr>
        <w:tabs>
          <w:tab w:val="left" w:pos="1440"/>
        </w:tabs>
        <w:spacing w:line="285" w:lineRule="auto"/>
        <w:jc w:val="both"/>
        <w:rPr>
          <w:rFonts w:ascii="Cambria" w:eastAsia="Cambria" w:hAnsi="Cambria" w:cs="Cambria"/>
          <w:b/>
        </w:rPr>
      </w:pPr>
      <w:r>
        <w:rPr>
          <w:rFonts w:ascii="Cambria" w:eastAsia="Cambria" w:hAnsi="Cambria" w:cs="Cambria"/>
          <w:b/>
        </w:rPr>
        <w:t>Amenities</w:t>
      </w:r>
      <w:r>
        <w:rPr>
          <w:rFonts w:ascii="Cambria" w:eastAsia="Cambria" w:hAnsi="Cambria" w:cs="Cambria"/>
          <w:b/>
        </w:rPr>
        <w:t>/</w:t>
      </w:r>
      <w:r>
        <w:rPr>
          <w:rFonts w:ascii="Cambria" w:eastAsia="Cambria" w:hAnsi="Cambria" w:cs="Cambria"/>
          <w:b/>
        </w:rPr>
        <w:t>Charts</w:t>
      </w:r>
    </w:p>
    <w:p w14:paraId="38360EBF" w14:textId="40E9E42E" w:rsidR="004C6A50" w:rsidRDefault="004C6A50" w:rsidP="004C6A50">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ChartCategoryFIlter</w:t>
      </w:r>
      <w:r>
        <w:rPr>
          <w:rFonts w:ascii="Cambria" w:eastAsia="Cambria" w:hAnsi="Cambria" w:cs="Cambria"/>
          <w:i/>
        </w:rPr>
        <w:t>.js</w:t>
      </w:r>
      <w:r>
        <w:rPr>
          <w:rFonts w:ascii="Cambria" w:eastAsia="Cambria" w:hAnsi="Cambria" w:cs="Cambria"/>
        </w:rPr>
        <w:t xml:space="preserve"> - Component for </w:t>
      </w:r>
      <w:r>
        <w:rPr>
          <w:rFonts w:ascii="Cambria" w:eastAsia="Cambria" w:hAnsi="Cambria" w:cs="Cambria"/>
        </w:rPr>
        <w:t>filtering amenity category parameters</w:t>
      </w:r>
      <w:r>
        <w:rPr>
          <w:rFonts w:ascii="Cambria" w:eastAsia="Cambria" w:hAnsi="Cambria" w:cs="Cambria"/>
        </w:rPr>
        <w:t>.</w:t>
      </w:r>
    </w:p>
    <w:p w14:paraId="201B212A" w14:textId="02618B8F" w:rsidR="004C6A50" w:rsidRDefault="004C6A50" w:rsidP="004C6A50">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lastRenderedPageBreak/>
        <w:t>ChartSubtypeFilter</w:t>
      </w:r>
      <w:r w:rsidRPr="004C6A50">
        <w:rPr>
          <w:rFonts w:ascii="Cambria" w:eastAsia="Cambria" w:hAnsi="Cambria" w:cs="Cambria"/>
        </w:rPr>
        <w:t>.</w:t>
      </w:r>
      <w:r>
        <w:rPr>
          <w:rFonts w:ascii="Cambria" w:eastAsia="Cambria" w:hAnsi="Cambria" w:cs="Cambria"/>
        </w:rPr>
        <w:t>js – Component for filtering amenity subtype parameters.</w:t>
      </w:r>
    </w:p>
    <w:p w14:paraId="7FAE06F6" w14:textId="1B883ADD" w:rsidR="004C6A50" w:rsidRDefault="004C6A50" w:rsidP="004C6A50">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ChartPanel</w:t>
      </w:r>
      <w:r w:rsidRPr="004C6A50">
        <w:rPr>
          <w:rFonts w:ascii="Cambria" w:eastAsia="Cambria" w:hAnsi="Cambria" w:cs="Cambria"/>
        </w:rPr>
        <w:t>.</w:t>
      </w:r>
      <w:r>
        <w:rPr>
          <w:rFonts w:ascii="Cambria" w:eastAsia="Cambria" w:hAnsi="Cambria" w:cs="Cambria"/>
        </w:rPr>
        <w:t>js – Side panel component that shows a chart visualization of the walkability score of an area instance.</w:t>
      </w:r>
    </w:p>
    <w:p w14:paraId="7A0C92F2" w14:textId="69662532" w:rsidR="004C6A50" w:rsidRDefault="004C6A50" w:rsidP="004C6A50">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ChartExpansionModal</w:t>
      </w:r>
      <w:r w:rsidRPr="004C6A50">
        <w:rPr>
          <w:rFonts w:ascii="Cambria" w:eastAsia="Cambria" w:hAnsi="Cambria" w:cs="Cambria"/>
        </w:rPr>
        <w:t>.</w:t>
      </w:r>
      <w:r>
        <w:rPr>
          <w:rFonts w:ascii="Cambria" w:eastAsia="Cambria" w:hAnsi="Cambria" w:cs="Cambria"/>
        </w:rPr>
        <w:t>js – Modal that enlarges the view of the walkability chart visualization.</w:t>
      </w:r>
    </w:p>
    <w:p w14:paraId="3F019AA3" w14:textId="2DE0C5A5" w:rsidR="004C6A50" w:rsidRPr="004C6A50" w:rsidRDefault="004C6A50" w:rsidP="004C6A50">
      <w:pPr>
        <w:widowControl w:val="0"/>
        <w:numPr>
          <w:ilvl w:val="2"/>
          <w:numId w:val="3"/>
        </w:numPr>
        <w:tabs>
          <w:tab w:val="left" w:pos="1440"/>
        </w:tabs>
        <w:spacing w:line="285" w:lineRule="auto"/>
        <w:jc w:val="both"/>
        <w:rPr>
          <w:rFonts w:ascii="Cambria" w:eastAsia="Cambria" w:hAnsi="Cambria" w:cs="Cambria"/>
        </w:rPr>
      </w:pPr>
      <w:r>
        <w:rPr>
          <w:rFonts w:ascii="Cambria" w:eastAsia="Cambria" w:hAnsi="Cambria" w:cs="Cambria"/>
          <w:i/>
        </w:rPr>
        <w:t>ChartCustomizationModal</w:t>
      </w:r>
      <w:r w:rsidRPr="004C6A50">
        <w:rPr>
          <w:rFonts w:ascii="Cambria" w:eastAsia="Cambria" w:hAnsi="Cambria" w:cs="Cambria"/>
        </w:rPr>
        <w:t>.</w:t>
      </w:r>
      <w:r>
        <w:rPr>
          <w:rFonts w:ascii="Cambria" w:eastAsia="Cambria" w:hAnsi="Cambria" w:cs="Cambria"/>
        </w:rPr>
        <w:t>js – Modal that provides an interface to customize the chart type and visible parameters of the walkability chart visualization.</w:t>
      </w:r>
    </w:p>
    <w:p w14:paraId="1A834A6D" w14:textId="77777777" w:rsidR="004C6A50" w:rsidRDefault="004C6A50" w:rsidP="004C6A50">
      <w:pPr>
        <w:widowControl w:val="0"/>
        <w:tabs>
          <w:tab w:val="left" w:pos="1440"/>
        </w:tabs>
        <w:spacing w:line="285" w:lineRule="auto"/>
        <w:ind w:left="1440"/>
        <w:jc w:val="both"/>
        <w:rPr>
          <w:rFonts w:ascii="Cambria" w:eastAsia="Cambria" w:hAnsi="Cambria" w:cs="Cambria"/>
        </w:rPr>
      </w:pPr>
    </w:p>
    <w:p w14:paraId="50FB441C" w14:textId="5C77AF4F" w:rsidR="00334F0B" w:rsidRPr="00334F0B" w:rsidRDefault="00334F0B" w:rsidP="00334F0B">
      <w:pPr>
        <w:widowControl w:val="0"/>
        <w:tabs>
          <w:tab w:val="left" w:pos="1440"/>
        </w:tabs>
        <w:spacing w:line="285" w:lineRule="auto"/>
        <w:ind w:left="1440"/>
        <w:jc w:val="both"/>
        <w:rPr>
          <w:rFonts w:ascii="Cambria" w:eastAsia="Cambria" w:hAnsi="Cambria" w:cs="Cambria"/>
          <w:b/>
          <w:bCs/>
        </w:rPr>
      </w:pPr>
      <w:r>
        <w:rPr>
          <w:rFonts w:ascii="Cambria" w:eastAsia="Cambria" w:hAnsi="Cambria" w:cs="Cambria"/>
          <w:b/>
          <w:bCs/>
        </w:rPr>
        <w:br/>
      </w:r>
      <w:r w:rsidRPr="00334F0B">
        <w:rPr>
          <w:rFonts w:ascii="Cambria" w:eastAsia="Cambria" w:hAnsi="Cambria" w:cs="Cambria"/>
          <w:b/>
          <w:bCs/>
        </w:rPr>
        <w:br/>
      </w:r>
    </w:p>
    <w:p w14:paraId="5CB029E7" w14:textId="77777777" w:rsidR="004017DF" w:rsidRDefault="00000000">
      <w:pPr>
        <w:widowControl w:val="0"/>
        <w:numPr>
          <w:ilvl w:val="0"/>
          <w:numId w:val="3"/>
        </w:numPr>
        <w:tabs>
          <w:tab w:val="left" w:pos="719"/>
        </w:tabs>
        <w:spacing w:before="48" w:line="240" w:lineRule="auto"/>
        <w:rPr>
          <w:rFonts w:ascii="Cambria" w:eastAsia="Cambria" w:hAnsi="Cambria" w:cs="Cambria"/>
          <w:b/>
        </w:rPr>
      </w:pPr>
      <w:r>
        <w:rPr>
          <w:rFonts w:ascii="Cambria" w:eastAsia="Cambria" w:hAnsi="Cambria" w:cs="Cambria"/>
          <w:b/>
        </w:rPr>
        <w:t>helpers/</w:t>
      </w:r>
    </w:p>
    <w:p w14:paraId="6D4464C6" w14:textId="77777777" w:rsidR="004017DF" w:rsidRDefault="00000000">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eventHandlers.js</w:t>
      </w:r>
      <w:r>
        <w:rPr>
          <w:rFonts w:ascii="Cambria" w:eastAsia="Cambria" w:hAnsi="Cambria" w:cs="Cambria"/>
        </w:rPr>
        <w:t xml:space="preserve"> - Helper functions for events such as button clicks, data entry </w:t>
      </w:r>
      <w:proofErr w:type="gramStart"/>
      <w:r>
        <w:rPr>
          <w:rFonts w:ascii="Cambria" w:eastAsia="Cambria" w:hAnsi="Cambria" w:cs="Cambria"/>
        </w:rPr>
        <w:t>and etc.</w:t>
      </w:r>
      <w:proofErr w:type="gramEnd"/>
    </w:p>
    <w:p w14:paraId="73DAE24F" w14:textId="77777777" w:rsidR="004017DF" w:rsidRDefault="00000000">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fetchFunctions.js</w:t>
      </w:r>
      <w:r>
        <w:rPr>
          <w:rFonts w:ascii="Cambria" w:eastAsia="Cambria" w:hAnsi="Cambria" w:cs="Cambria"/>
        </w:rPr>
        <w:t xml:space="preserve"> - Functions that connect the frontend to the backend APIs.</w:t>
      </w:r>
    </w:p>
    <w:p w14:paraId="2F28DD92" w14:textId="77777777" w:rsidR="004017DF" w:rsidRDefault="00000000">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reducerHelpers.js</w:t>
      </w:r>
      <w:r>
        <w:rPr>
          <w:rFonts w:ascii="Cambria" w:eastAsia="Cambria" w:hAnsi="Cambria" w:cs="Cambria"/>
        </w:rPr>
        <w:t xml:space="preserve"> - Helpers for the reducer functions.</w:t>
      </w:r>
    </w:p>
    <w:p w14:paraId="7C0DAFA8" w14:textId="54775480" w:rsidR="004C6A50" w:rsidRDefault="004C6A50">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utils</w:t>
      </w:r>
      <w:r w:rsidRPr="004C6A50">
        <w:rPr>
          <w:rFonts w:ascii="Cambria" w:eastAsia="Cambria" w:hAnsi="Cambria" w:cs="Cambria"/>
        </w:rPr>
        <w:t>.</w:t>
      </w:r>
      <w:r>
        <w:rPr>
          <w:rFonts w:ascii="Cambria" w:eastAsia="Cambria" w:hAnsi="Cambria" w:cs="Cambria"/>
        </w:rPr>
        <w:t xml:space="preserve">js </w:t>
      </w:r>
      <w:r w:rsidR="00F94DDB">
        <w:rPr>
          <w:rFonts w:ascii="Cambria" w:eastAsia="Cambria" w:hAnsi="Cambria" w:cs="Cambria"/>
        </w:rPr>
        <w:t>–</w:t>
      </w:r>
      <w:r>
        <w:rPr>
          <w:rFonts w:ascii="Cambria" w:eastAsia="Cambria" w:hAnsi="Cambria" w:cs="Cambria"/>
        </w:rPr>
        <w:t xml:space="preserve"> </w:t>
      </w:r>
      <w:r w:rsidR="00F94DDB">
        <w:rPr>
          <w:rFonts w:ascii="Cambria" w:eastAsia="Cambria" w:hAnsi="Cambria" w:cs="Cambria"/>
        </w:rPr>
        <w:t>Utility functions.</w:t>
      </w:r>
    </w:p>
    <w:p w14:paraId="4C658581" w14:textId="45DD50C0" w:rsidR="00F94DDB" w:rsidRDefault="00F94DDB">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cacheServices</w:t>
      </w:r>
      <w:r w:rsidRPr="00F94DDB">
        <w:rPr>
          <w:rFonts w:ascii="Cambria" w:eastAsia="Cambria" w:hAnsi="Cambria" w:cs="Cambria"/>
        </w:rPr>
        <w:t>.</w:t>
      </w:r>
      <w:r>
        <w:rPr>
          <w:rFonts w:ascii="Cambria" w:eastAsia="Cambria" w:hAnsi="Cambria" w:cs="Cambria"/>
        </w:rPr>
        <w:t>js – Services that allow for the caching and retrieving of fetched data.</w:t>
      </w:r>
    </w:p>
    <w:p w14:paraId="4DC90108" w14:textId="77777777" w:rsidR="004017DF" w:rsidRDefault="00000000">
      <w:pPr>
        <w:widowControl w:val="0"/>
        <w:numPr>
          <w:ilvl w:val="0"/>
          <w:numId w:val="3"/>
        </w:numPr>
        <w:tabs>
          <w:tab w:val="left" w:pos="719"/>
        </w:tabs>
        <w:spacing w:before="48" w:line="240" w:lineRule="auto"/>
        <w:rPr>
          <w:rFonts w:ascii="Cambria" w:eastAsia="Cambria" w:hAnsi="Cambria" w:cs="Cambria"/>
          <w:b/>
        </w:rPr>
      </w:pPr>
      <w:r>
        <w:rPr>
          <w:rFonts w:ascii="Cambria" w:eastAsia="Cambria" w:hAnsi="Cambria" w:cs="Cambria"/>
          <w:b/>
        </w:rPr>
        <w:t>reducers/</w:t>
      </w:r>
    </w:p>
    <w:p w14:paraId="33396553" w14:textId="77777777" w:rsidR="004017DF" w:rsidRDefault="00000000">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adminAreaInstanceReducer.js</w:t>
      </w:r>
      <w:r>
        <w:rPr>
          <w:rFonts w:ascii="Cambria" w:eastAsia="Cambria" w:hAnsi="Cambria" w:cs="Cambria"/>
        </w:rPr>
        <w:t xml:space="preserve"> - Reducer for the admin area instance state</w:t>
      </w:r>
    </w:p>
    <w:p w14:paraId="3BF0FDB0" w14:textId="77777777" w:rsidR="004017DF" w:rsidRDefault="00000000">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adminAreaTypeReducer.js</w:t>
      </w:r>
      <w:r>
        <w:rPr>
          <w:rFonts w:ascii="Cambria" w:eastAsia="Cambria" w:hAnsi="Cambria" w:cs="Cambria"/>
        </w:rPr>
        <w:t xml:space="preserve"> - Reducer for the admin area type state</w:t>
      </w:r>
    </w:p>
    <w:p w14:paraId="27412F4B" w14:textId="77777777" w:rsidR="004017DF" w:rsidRDefault="00000000">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indicatorReducer.js</w:t>
      </w:r>
      <w:r>
        <w:rPr>
          <w:rFonts w:ascii="Cambria" w:eastAsia="Cambria" w:hAnsi="Cambria" w:cs="Cambria"/>
        </w:rPr>
        <w:t xml:space="preserve"> - Reducer for the indicator state</w:t>
      </w:r>
    </w:p>
    <w:p w14:paraId="13A7BCF0" w14:textId="6014583A" w:rsidR="00F94DDB" w:rsidRDefault="00F94DDB">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cityReducer</w:t>
      </w:r>
      <w:r w:rsidRPr="00F94DDB">
        <w:rPr>
          <w:rFonts w:ascii="Cambria" w:eastAsia="Cambria" w:hAnsi="Cambria" w:cs="Cambria"/>
        </w:rPr>
        <w:t>.</w:t>
      </w:r>
      <w:r>
        <w:rPr>
          <w:rFonts w:ascii="Cambria" w:eastAsia="Cambria" w:hAnsi="Cambria" w:cs="Cambria"/>
        </w:rPr>
        <w:t xml:space="preserve">js </w:t>
      </w:r>
      <w:r w:rsidR="005E49CE">
        <w:rPr>
          <w:rFonts w:ascii="Cambria" w:eastAsia="Cambria" w:hAnsi="Cambria" w:cs="Cambria"/>
        </w:rPr>
        <w:t>–</w:t>
      </w:r>
      <w:r>
        <w:rPr>
          <w:rFonts w:ascii="Cambria" w:eastAsia="Cambria" w:hAnsi="Cambria" w:cs="Cambria"/>
        </w:rPr>
        <w:t xml:space="preserve"> </w:t>
      </w:r>
      <w:r w:rsidR="005E49CE">
        <w:rPr>
          <w:rFonts w:ascii="Cambria" w:eastAsia="Cambria" w:hAnsi="Cambria" w:cs="Cambria"/>
        </w:rPr>
        <w:t>Reducer for the city state</w:t>
      </w:r>
    </w:p>
    <w:p w14:paraId="46274000" w14:textId="31D600AC" w:rsidR="005E49CE" w:rsidRDefault="005E49CE">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FilterPanelReducer</w:t>
      </w:r>
      <w:r w:rsidRPr="005E49CE">
        <w:rPr>
          <w:rFonts w:ascii="Cambria" w:eastAsia="Cambria" w:hAnsi="Cambria" w:cs="Cambria"/>
        </w:rPr>
        <w:t>.</w:t>
      </w:r>
      <w:r>
        <w:rPr>
          <w:rFonts w:ascii="Cambria" w:eastAsia="Cambria" w:hAnsi="Cambria" w:cs="Cambria"/>
        </w:rPr>
        <w:t>js – Reducer for the amenity filter panel state</w:t>
      </w:r>
    </w:p>
    <w:p w14:paraId="5393DA10" w14:textId="1841D9BC" w:rsidR="005E49CE" w:rsidRDefault="005E49CE">
      <w:pPr>
        <w:widowControl w:val="0"/>
        <w:numPr>
          <w:ilvl w:val="1"/>
          <w:numId w:val="3"/>
        </w:numPr>
        <w:tabs>
          <w:tab w:val="left" w:pos="719"/>
        </w:tabs>
        <w:spacing w:before="48" w:line="240" w:lineRule="auto"/>
        <w:rPr>
          <w:rFonts w:ascii="Cambria" w:eastAsia="Cambria" w:hAnsi="Cambria" w:cs="Cambria"/>
        </w:rPr>
      </w:pPr>
      <w:r>
        <w:rPr>
          <w:rFonts w:ascii="Cambria" w:eastAsia="Cambria" w:hAnsi="Cambria" w:cs="Cambria"/>
          <w:i/>
        </w:rPr>
        <w:t>ChartParameterReducer</w:t>
      </w:r>
      <w:r w:rsidRPr="005E49CE">
        <w:rPr>
          <w:rFonts w:ascii="Cambria" w:eastAsia="Cambria" w:hAnsi="Cambria" w:cs="Cambria"/>
        </w:rPr>
        <w:t>.</w:t>
      </w:r>
      <w:r>
        <w:rPr>
          <w:rFonts w:ascii="Cambria" w:eastAsia="Cambria" w:hAnsi="Cambria" w:cs="Cambria"/>
        </w:rPr>
        <w:t>js – Reducer for the amenity walkability chart parameter state</w:t>
      </w:r>
    </w:p>
    <w:p w14:paraId="0AC0085F" w14:textId="77777777" w:rsidR="004017DF" w:rsidRDefault="004017DF">
      <w:pPr>
        <w:widowControl w:val="0"/>
        <w:tabs>
          <w:tab w:val="left" w:pos="719"/>
        </w:tabs>
        <w:spacing w:before="48" w:line="240" w:lineRule="auto"/>
        <w:rPr>
          <w:rFonts w:ascii="Cambria" w:eastAsia="Cambria" w:hAnsi="Cambria" w:cs="Cambria"/>
        </w:rPr>
      </w:pPr>
    </w:p>
    <w:p w14:paraId="040DD9DD" w14:textId="77777777" w:rsidR="004017DF" w:rsidRDefault="004017DF">
      <w:pPr>
        <w:widowControl w:val="0"/>
        <w:tabs>
          <w:tab w:val="left" w:pos="719"/>
        </w:tabs>
        <w:spacing w:before="48" w:line="240" w:lineRule="auto"/>
        <w:rPr>
          <w:rFonts w:ascii="Cambria" w:eastAsia="Cambria" w:hAnsi="Cambria" w:cs="Cambria"/>
        </w:rPr>
      </w:pPr>
    </w:p>
    <w:p w14:paraId="226BB35A" w14:textId="77777777" w:rsidR="004017DF" w:rsidRDefault="004017DF">
      <w:pPr>
        <w:widowControl w:val="0"/>
        <w:tabs>
          <w:tab w:val="left" w:pos="719"/>
        </w:tabs>
        <w:spacing w:before="48" w:line="240" w:lineRule="auto"/>
        <w:rPr>
          <w:rFonts w:ascii="Cambria" w:eastAsia="Cambria" w:hAnsi="Cambria" w:cs="Cambria"/>
        </w:rPr>
      </w:pPr>
    </w:p>
    <w:p w14:paraId="18CC42CA" w14:textId="77777777" w:rsidR="004017DF" w:rsidRDefault="004017DF">
      <w:pPr>
        <w:widowControl w:val="0"/>
        <w:tabs>
          <w:tab w:val="left" w:pos="719"/>
        </w:tabs>
        <w:spacing w:before="48" w:line="240" w:lineRule="auto"/>
        <w:rPr>
          <w:rFonts w:ascii="Cambria" w:eastAsia="Cambria" w:hAnsi="Cambria" w:cs="Cambria"/>
        </w:rPr>
      </w:pPr>
    </w:p>
    <w:p w14:paraId="6F2AF09C" w14:textId="77777777" w:rsidR="004017DF" w:rsidRDefault="004017DF">
      <w:pPr>
        <w:widowControl w:val="0"/>
        <w:tabs>
          <w:tab w:val="left" w:pos="719"/>
        </w:tabs>
        <w:spacing w:before="48" w:line="240" w:lineRule="auto"/>
        <w:rPr>
          <w:rFonts w:ascii="Cambria" w:eastAsia="Cambria" w:hAnsi="Cambria" w:cs="Cambria"/>
        </w:rPr>
      </w:pPr>
    </w:p>
    <w:p w14:paraId="5D5D7779" w14:textId="77777777" w:rsidR="004017DF" w:rsidRDefault="004017DF">
      <w:pPr>
        <w:widowControl w:val="0"/>
        <w:tabs>
          <w:tab w:val="left" w:pos="719"/>
        </w:tabs>
        <w:spacing w:before="48" w:line="240" w:lineRule="auto"/>
        <w:rPr>
          <w:rFonts w:ascii="Cambria" w:eastAsia="Cambria" w:hAnsi="Cambria" w:cs="Cambria"/>
        </w:rPr>
      </w:pPr>
    </w:p>
    <w:p w14:paraId="65BD3EE3" w14:textId="77777777" w:rsidR="004017DF" w:rsidRDefault="004017DF">
      <w:pPr>
        <w:widowControl w:val="0"/>
        <w:tabs>
          <w:tab w:val="left" w:pos="719"/>
        </w:tabs>
        <w:spacing w:before="48" w:line="240" w:lineRule="auto"/>
        <w:rPr>
          <w:rFonts w:ascii="Cambria" w:eastAsia="Cambria" w:hAnsi="Cambria" w:cs="Cambria"/>
        </w:rPr>
      </w:pPr>
    </w:p>
    <w:p w14:paraId="282273D1" w14:textId="77777777" w:rsidR="004017DF" w:rsidRDefault="00000000">
      <w:pPr>
        <w:pStyle w:val="Heading1"/>
        <w:keepNext w:val="0"/>
        <w:keepLines w:val="0"/>
        <w:widowControl w:val="0"/>
        <w:tabs>
          <w:tab w:val="left" w:pos="719"/>
        </w:tabs>
        <w:spacing w:before="76" w:after="0" w:line="240" w:lineRule="auto"/>
        <w:rPr>
          <w:rFonts w:ascii="Tahoma" w:eastAsia="Tahoma" w:hAnsi="Tahoma" w:cs="Tahoma"/>
          <w:b/>
          <w:sz w:val="22"/>
          <w:szCs w:val="22"/>
        </w:rPr>
      </w:pPr>
      <w:bookmarkStart w:id="1" w:name="_jm30a4549vad" w:colFirst="0" w:colLast="0"/>
      <w:bookmarkEnd w:id="1"/>
      <w:r>
        <w:rPr>
          <w:rFonts w:ascii="Tahoma" w:eastAsia="Tahoma" w:hAnsi="Tahoma" w:cs="Tahoma"/>
          <w:b/>
          <w:sz w:val="22"/>
          <w:szCs w:val="22"/>
        </w:rPr>
        <w:t>3</w:t>
      </w:r>
      <w:r>
        <w:rPr>
          <w:rFonts w:ascii="Tahoma" w:eastAsia="Tahoma" w:hAnsi="Tahoma" w:cs="Tahoma"/>
          <w:b/>
          <w:sz w:val="22"/>
          <w:szCs w:val="22"/>
        </w:rPr>
        <w:tab/>
        <w:t>Major State Variable Structures</w:t>
      </w:r>
    </w:p>
    <w:p w14:paraId="4CC1DB3D" w14:textId="77777777" w:rsidR="004017DF" w:rsidRDefault="00000000">
      <w:pPr>
        <w:widowControl w:val="0"/>
        <w:spacing w:before="41" w:line="240" w:lineRule="auto"/>
        <w:rPr>
          <w:rFonts w:ascii="Cambria" w:eastAsia="Cambria" w:hAnsi="Cambria" w:cs="Cambria"/>
        </w:rPr>
      </w:pPr>
      <w:r>
        <w:rPr>
          <w:rFonts w:ascii="Cambria" w:eastAsia="Cambria" w:hAnsi="Cambria" w:cs="Cambria"/>
        </w:rPr>
        <w:t xml:space="preserve">These are mostly located in the </w:t>
      </w:r>
      <w:r>
        <w:rPr>
          <w:rFonts w:ascii="Cambria" w:eastAsia="Cambria" w:hAnsi="Cambria" w:cs="Cambria"/>
          <w:b/>
        </w:rPr>
        <w:t>Dashboard</w:t>
      </w:r>
      <w:r>
        <w:rPr>
          <w:rFonts w:ascii="Cambria" w:eastAsia="Cambria" w:hAnsi="Cambria" w:cs="Cambria"/>
        </w:rPr>
        <w:t>.</w:t>
      </w:r>
      <w:r>
        <w:rPr>
          <w:rFonts w:ascii="Cambria" w:eastAsia="Cambria" w:hAnsi="Cambria" w:cs="Cambria"/>
          <w:b/>
        </w:rPr>
        <w:t>js</w:t>
      </w:r>
      <w:r>
        <w:rPr>
          <w:rFonts w:ascii="Cambria" w:eastAsia="Cambria" w:hAnsi="Cambria" w:cs="Cambria"/>
        </w:rPr>
        <w:t xml:space="preserve">, </w:t>
      </w:r>
      <w:r>
        <w:rPr>
          <w:rFonts w:ascii="Cambria" w:eastAsia="Cambria" w:hAnsi="Cambria" w:cs="Cambria"/>
          <w:b/>
        </w:rPr>
        <w:t>CompleteCommunities.js</w:t>
      </w:r>
      <w:r>
        <w:rPr>
          <w:rFonts w:ascii="Cambria" w:eastAsia="Cambria" w:hAnsi="Cambria" w:cs="Cambria"/>
        </w:rPr>
        <w:t xml:space="preserve"> as well as the </w:t>
      </w:r>
      <w:r>
        <w:rPr>
          <w:rFonts w:ascii="Cambria" w:eastAsia="Cambria" w:hAnsi="Cambria" w:cs="Cambria"/>
          <w:b/>
        </w:rPr>
        <w:t xml:space="preserve">reducer </w:t>
      </w:r>
      <w:r>
        <w:rPr>
          <w:rFonts w:ascii="Cambria" w:eastAsia="Cambria" w:hAnsi="Cambria" w:cs="Cambria"/>
        </w:rPr>
        <w:t>components.</w:t>
      </w:r>
    </w:p>
    <w:p w14:paraId="4404837C" w14:textId="77777777" w:rsidR="004017DF" w:rsidRDefault="004017DF">
      <w:pPr>
        <w:widowControl w:val="0"/>
        <w:tabs>
          <w:tab w:val="left" w:pos="719"/>
        </w:tabs>
        <w:spacing w:before="48" w:line="240" w:lineRule="auto"/>
        <w:rPr>
          <w:rFonts w:ascii="Cambria" w:eastAsia="Cambria" w:hAnsi="Cambria" w:cs="Cambria"/>
        </w:rPr>
      </w:pPr>
    </w:p>
    <w:p w14:paraId="7C34FB18" w14:textId="77777777" w:rsidR="004017DF" w:rsidRDefault="00000000">
      <w:pPr>
        <w:widowControl w:val="0"/>
        <w:numPr>
          <w:ilvl w:val="0"/>
          <w:numId w:val="2"/>
        </w:numPr>
        <w:tabs>
          <w:tab w:val="left" w:pos="719"/>
        </w:tabs>
        <w:spacing w:line="240" w:lineRule="auto"/>
        <w:ind w:left="719"/>
        <w:rPr>
          <w:rFonts w:ascii="Cambria" w:eastAsia="Cambria" w:hAnsi="Cambria" w:cs="Cambria"/>
        </w:rPr>
      </w:pPr>
      <w:r>
        <w:rPr>
          <w:rFonts w:ascii="Cambria" w:eastAsia="Cambria" w:hAnsi="Cambria" w:cs="Cambria"/>
        </w:rPr>
        <w:t>years</w:t>
      </w:r>
    </w:p>
    <w:p w14:paraId="1791B9C3" w14:textId="77777777" w:rsidR="004017DF" w:rsidRDefault="00000000">
      <w:pPr>
        <w:widowControl w:val="0"/>
        <w:spacing w:before="49" w:line="240" w:lineRule="auto"/>
        <w:rPr>
          <w:rFonts w:ascii="Cambria" w:eastAsia="Cambria" w:hAnsi="Cambria" w:cs="Cambria"/>
        </w:rPr>
      </w:pPr>
      <w:r>
        <w:rPr>
          <w:rFonts w:ascii="Cambria" w:eastAsia="Cambria" w:hAnsi="Cambria" w:cs="Cambria"/>
        </w:rPr>
        <w:t>The time ranges being considered for the indicators.</w:t>
      </w:r>
    </w:p>
    <w:p w14:paraId="4C903300" w14:textId="77777777" w:rsidR="004017DF" w:rsidRDefault="00000000">
      <w:pPr>
        <w:widowControl w:val="0"/>
        <w:spacing w:before="37" w:line="283" w:lineRule="auto"/>
        <w:rPr>
          <w:rFonts w:ascii="Cambria" w:eastAsia="Cambria" w:hAnsi="Cambria" w:cs="Cambria"/>
        </w:rPr>
      </w:pPr>
      <w:r>
        <w:rPr>
          <w:rFonts w:ascii="Tahoma" w:eastAsia="Tahoma" w:hAnsi="Tahoma" w:cs="Tahoma"/>
          <w:b/>
        </w:rPr>
        <w:t>Format</w:t>
      </w:r>
      <w:r>
        <w:rPr>
          <w:rFonts w:ascii="Cambria" w:eastAsia="Cambria" w:hAnsi="Cambria" w:cs="Cambria"/>
        </w:rPr>
        <w:t xml:space="preserve">: An array of objects, each containing a time range for a corresponding indicator. </w:t>
      </w:r>
      <w:proofErr w:type="gramStart"/>
      <w:r>
        <w:rPr>
          <w:rFonts w:ascii="Cambria" w:eastAsia="Cambria" w:hAnsi="Cambria" w:cs="Cambria"/>
        </w:rPr>
        <w:t>Years[</w:t>
      </w:r>
      <w:proofErr w:type="gramEnd"/>
      <w:r>
        <w:rPr>
          <w:rFonts w:ascii="Cambria" w:eastAsia="Cambria" w:hAnsi="Cambria" w:cs="Cambria"/>
        </w:rPr>
        <w:t>0], the first entry, gives the year range for indicator 1.</w:t>
      </w:r>
    </w:p>
    <w:p w14:paraId="53015393" w14:textId="77777777" w:rsidR="004017DF" w:rsidRDefault="00000000">
      <w:pPr>
        <w:widowControl w:val="0"/>
        <w:spacing w:line="278" w:lineRule="auto"/>
        <w:rPr>
          <w:rFonts w:ascii="Cambria" w:eastAsia="Cambria" w:hAnsi="Cambria" w:cs="Cambria"/>
        </w:rPr>
      </w:pPr>
      <w:r>
        <w:rPr>
          <w:rFonts w:ascii="Tahoma" w:eastAsia="Tahoma" w:hAnsi="Tahoma" w:cs="Tahoma"/>
          <w:b/>
        </w:rPr>
        <w:lastRenderedPageBreak/>
        <w:t>Parameters</w:t>
      </w:r>
      <w:r>
        <w:rPr>
          <w:rFonts w:ascii="Cambria" w:eastAsia="Cambria" w:hAnsi="Cambria" w:cs="Cambria"/>
        </w:rPr>
        <w:t xml:space="preserve">: For each array entry, value1 = start year for year range, value2 = end year for year range, id = the corresponding indicator the time range is for (id = 0 → first indicator) </w:t>
      </w:r>
      <w:r>
        <w:rPr>
          <w:rFonts w:ascii="Tahoma" w:eastAsia="Tahoma" w:hAnsi="Tahoma" w:cs="Tahoma"/>
          <w:b/>
        </w:rPr>
        <w:t>Example</w:t>
      </w:r>
      <w:r>
        <w:rPr>
          <w:rFonts w:ascii="Cambria" w:eastAsia="Cambria" w:hAnsi="Cambria" w:cs="Cambria"/>
        </w:rPr>
        <w:t>: [{value1:2016, value2:2018, id:</w:t>
      </w:r>
      <w:proofErr w:type="gramStart"/>
      <w:r>
        <w:rPr>
          <w:rFonts w:ascii="Cambria" w:eastAsia="Cambria" w:hAnsi="Cambria" w:cs="Cambria"/>
        </w:rPr>
        <w:t>0 ]</w:t>
      </w:r>
      <w:proofErr w:type="gramEnd"/>
    </w:p>
    <w:p w14:paraId="74F020AA" w14:textId="77777777" w:rsidR="004017DF" w:rsidRDefault="004017DF">
      <w:pPr>
        <w:widowControl w:val="0"/>
        <w:tabs>
          <w:tab w:val="left" w:pos="719"/>
        </w:tabs>
        <w:spacing w:line="240" w:lineRule="auto"/>
        <w:rPr>
          <w:rFonts w:ascii="Cambria" w:eastAsia="Cambria" w:hAnsi="Cambria" w:cs="Cambria"/>
        </w:rPr>
      </w:pPr>
    </w:p>
    <w:p w14:paraId="3B221A09" w14:textId="77777777" w:rsidR="004017DF" w:rsidRDefault="004017DF">
      <w:pPr>
        <w:widowControl w:val="0"/>
        <w:tabs>
          <w:tab w:val="left" w:pos="719"/>
        </w:tabs>
        <w:spacing w:line="240" w:lineRule="auto"/>
        <w:rPr>
          <w:rFonts w:ascii="Cambria" w:eastAsia="Cambria" w:hAnsi="Cambria" w:cs="Cambria"/>
        </w:rPr>
      </w:pPr>
    </w:p>
    <w:p w14:paraId="264DA3E9" w14:textId="77777777" w:rsidR="004017DF" w:rsidRDefault="00000000">
      <w:pPr>
        <w:widowControl w:val="0"/>
        <w:tabs>
          <w:tab w:val="left" w:pos="719"/>
        </w:tabs>
        <w:spacing w:line="240" w:lineRule="auto"/>
        <w:rPr>
          <w:rFonts w:ascii="Cambria" w:eastAsia="Cambria" w:hAnsi="Cambria" w:cs="Cambria"/>
        </w:rPr>
      </w:pPr>
      <w:r>
        <w:rPr>
          <w:rFonts w:ascii="Cambria" w:eastAsia="Cambria" w:hAnsi="Cambria" w:cs="Cambria"/>
        </w:rPr>
        <w:t>.2</w:t>
      </w:r>
      <w:r>
        <w:rPr>
          <w:rFonts w:ascii="Cambria" w:eastAsia="Cambria" w:hAnsi="Cambria" w:cs="Cambria"/>
        </w:rPr>
        <w:tab/>
      </w:r>
      <w:proofErr w:type="spellStart"/>
      <w:r>
        <w:rPr>
          <w:rFonts w:ascii="Cambria" w:eastAsia="Cambria" w:hAnsi="Cambria" w:cs="Cambria"/>
        </w:rPr>
        <w:t>cityURLs</w:t>
      </w:r>
      <w:proofErr w:type="spellEnd"/>
    </w:p>
    <w:p w14:paraId="0B95F6EB" w14:textId="77777777" w:rsidR="004017DF" w:rsidRDefault="00000000">
      <w:pPr>
        <w:widowControl w:val="0"/>
        <w:spacing w:before="37" w:line="283" w:lineRule="auto"/>
        <w:rPr>
          <w:rFonts w:ascii="Cambria" w:eastAsia="Cambria" w:hAnsi="Cambria" w:cs="Cambria"/>
        </w:rPr>
      </w:pPr>
      <w:r>
        <w:rPr>
          <w:rFonts w:ascii="Cambria" w:eastAsia="Cambria" w:hAnsi="Cambria" w:cs="Cambria"/>
        </w:rPr>
        <w:t xml:space="preserve">The </w:t>
      </w:r>
      <w:r>
        <w:rPr>
          <w:rFonts w:ascii="Tahoma" w:eastAsia="Tahoma" w:hAnsi="Tahoma" w:cs="Tahoma"/>
          <w:b/>
        </w:rPr>
        <w:t xml:space="preserve">unique URIs </w:t>
      </w:r>
      <w:r>
        <w:rPr>
          <w:rFonts w:ascii="Cambria" w:eastAsia="Cambria" w:hAnsi="Cambria" w:cs="Cambria"/>
        </w:rPr>
        <w:t>of the cities available in the database, mapped with the names of the cities.</w:t>
      </w:r>
    </w:p>
    <w:p w14:paraId="132E3D9C" w14:textId="77777777" w:rsidR="004017DF" w:rsidRDefault="00000000">
      <w:pPr>
        <w:widowControl w:val="0"/>
        <w:spacing w:line="283" w:lineRule="auto"/>
        <w:rPr>
          <w:rFonts w:ascii="Cambria" w:eastAsia="Cambria" w:hAnsi="Cambria" w:cs="Cambria"/>
        </w:rPr>
      </w:pPr>
      <w:r>
        <w:rPr>
          <w:rFonts w:ascii="Tahoma" w:eastAsia="Tahoma" w:hAnsi="Tahoma" w:cs="Tahoma"/>
          <w:b/>
        </w:rPr>
        <w:t>Format</w:t>
      </w:r>
      <w:r>
        <w:rPr>
          <w:rFonts w:ascii="Cambria" w:eastAsia="Cambria" w:hAnsi="Cambria" w:cs="Cambria"/>
        </w:rPr>
        <w:t>: An object, with each key value pair representing a city. The key is the city name, the city name, the value is the city’s URI.</w:t>
      </w:r>
    </w:p>
    <w:p w14:paraId="6FFE51E6" w14:textId="77777777" w:rsidR="004017DF" w:rsidRDefault="00000000">
      <w:pPr>
        <w:widowControl w:val="0"/>
        <w:spacing w:line="260" w:lineRule="auto"/>
        <w:rPr>
          <w:rFonts w:ascii="Cambria" w:eastAsia="Cambria" w:hAnsi="Cambria" w:cs="Cambria"/>
        </w:rPr>
      </w:pPr>
      <w:r>
        <w:rPr>
          <w:rFonts w:ascii="Tahoma" w:eastAsia="Tahoma" w:hAnsi="Tahoma" w:cs="Tahoma"/>
          <w:b/>
        </w:rPr>
        <w:t>Parameters</w:t>
      </w:r>
      <w:r>
        <w:rPr>
          <w:rFonts w:ascii="Cambria" w:eastAsia="Cambria" w:hAnsi="Cambria" w:cs="Cambria"/>
        </w:rPr>
        <w:t>: N/A</w:t>
      </w:r>
    </w:p>
    <w:p w14:paraId="0A98E8A8" w14:textId="77777777" w:rsidR="004017DF" w:rsidRDefault="00000000">
      <w:pPr>
        <w:widowControl w:val="0"/>
        <w:spacing w:before="29" w:line="240" w:lineRule="auto"/>
        <w:rPr>
          <w:rFonts w:ascii="Cambria" w:eastAsia="Cambria" w:hAnsi="Cambria" w:cs="Cambria"/>
        </w:rPr>
      </w:pPr>
      <w:r>
        <w:rPr>
          <w:rFonts w:ascii="Tahoma" w:eastAsia="Tahoma" w:hAnsi="Tahoma" w:cs="Tahoma"/>
          <w:b/>
        </w:rPr>
        <w:t>Example</w:t>
      </w:r>
      <w:r>
        <w:rPr>
          <w:rFonts w:ascii="Cambria" w:eastAsia="Cambria" w:hAnsi="Cambria" w:cs="Cambria"/>
        </w:rPr>
        <w:t>: {“</w:t>
      </w:r>
      <w:proofErr w:type="spellStart"/>
      <w:r>
        <w:rPr>
          <w:rFonts w:ascii="Cambria" w:eastAsia="Cambria" w:hAnsi="Cambria" w:cs="Cambria"/>
        </w:rPr>
        <w:t>toronto</w:t>
      </w:r>
      <w:proofErr w:type="spellEnd"/>
      <w:r>
        <w:rPr>
          <w:rFonts w:ascii="Cambria" w:eastAsia="Cambria" w:hAnsi="Cambria" w:cs="Cambria"/>
        </w:rPr>
        <w:t>”:”</w:t>
      </w:r>
      <w:hyperlink r:id="rId7">
        <w:r>
          <w:rPr>
            <w:rFonts w:ascii="Cambria" w:eastAsia="Cambria" w:hAnsi="Cambria" w:cs="Cambria"/>
            <w:color w:val="1155CC"/>
            <w:u w:val="single"/>
          </w:rPr>
          <w:t>url.com/</w:t>
        </w:r>
        <w:proofErr w:type="spellStart"/>
        <w:r>
          <w:rPr>
            <w:rFonts w:ascii="Cambria" w:eastAsia="Cambria" w:hAnsi="Cambria" w:cs="Cambria"/>
            <w:color w:val="1155CC"/>
            <w:u w:val="single"/>
          </w:rPr>
          <w:t>uniqueuri</w:t>
        </w:r>
        <w:proofErr w:type="spellEnd"/>
      </w:hyperlink>
      <w:r>
        <w:rPr>
          <w:rFonts w:ascii="Cambria" w:eastAsia="Cambria" w:hAnsi="Cambria" w:cs="Cambria"/>
        </w:rPr>
        <w:t>”}</w:t>
      </w:r>
    </w:p>
    <w:p w14:paraId="27223180" w14:textId="77777777" w:rsidR="004017DF" w:rsidRDefault="004017DF">
      <w:pPr>
        <w:widowControl w:val="0"/>
        <w:spacing w:before="144" w:line="240" w:lineRule="auto"/>
        <w:rPr>
          <w:rFonts w:ascii="Cambria" w:eastAsia="Cambria" w:hAnsi="Cambria" w:cs="Cambria"/>
        </w:rPr>
      </w:pPr>
    </w:p>
    <w:p w14:paraId="65D1C561" w14:textId="77777777" w:rsidR="004017DF" w:rsidRDefault="004017DF">
      <w:pPr>
        <w:widowControl w:val="0"/>
        <w:spacing w:before="144" w:line="240" w:lineRule="auto"/>
        <w:rPr>
          <w:rFonts w:ascii="Cambria" w:eastAsia="Cambria" w:hAnsi="Cambria" w:cs="Cambria"/>
        </w:rPr>
      </w:pPr>
    </w:p>
    <w:p w14:paraId="3B8DF7D3" w14:textId="77777777" w:rsidR="004017DF" w:rsidRDefault="00000000">
      <w:pPr>
        <w:widowControl w:val="0"/>
        <w:tabs>
          <w:tab w:val="left" w:pos="719"/>
        </w:tabs>
        <w:spacing w:before="1" w:line="240" w:lineRule="auto"/>
        <w:rPr>
          <w:rFonts w:ascii="Cambria" w:eastAsia="Cambria" w:hAnsi="Cambria" w:cs="Cambria"/>
        </w:rPr>
      </w:pPr>
      <w:r>
        <w:rPr>
          <w:rFonts w:ascii="Cambria" w:eastAsia="Cambria" w:hAnsi="Cambria" w:cs="Cambria"/>
        </w:rPr>
        <w:t>.3</w:t>
      </w:r>
      <w:r>
        <w:rPr>
          <w:rFonts w:ascii="Cambria" w:eastAsia="Cambria" w:hAnsi="Cambria" w:cs="Cambria"/>
        </w:rPr>
        <w:tab/>
      </w:r>
      <w:proofErr w:type="spellStart"/>
      <w:r>
        <w:rPr>
          <w:rFonts w:ascii="Cambria" w:eastAsia="Cambria" w:hAnsi="Cambria" w:cs="Cambria"/>
        </w:rPr>
        <w:t>indicatorURLs</w:t>
      </w:r>
      <w:proofErr w:type="spellEnd"/>
    </w:p>
    <w:p w14:paraId="50692E78"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The </w:t>
      </w:r>
      <w:r>
        <w:rPr>
          <w:rFonts w:ascii="Tahoma" w:eastAsia="Tahoma" w:hAnsi="Tahoma" w:cs="Tahoma"/>
          <w:b/>
        </w:rPr>
        <w:t xml:space="preserve">unique URIs </w:t>
      </w:r>
      <w:r>
        <w:rPr>
          <w:rFonts w:ascii="Cambria" w:eastAsia="Cambria" w:hAnsi="Cambria" w:cs="Cambria"/>
        </w:rPr>
        <w:t>for each indicator, mapped to their names.</w:t>
      </w:r>
    </w:p>
    <w:p w14:paraId="6E28A31C" w14:textId="77777777" w:rsidR="004017DF" w:rsidRDefault="00000000">
      <w:pPr>
        <w:widowControl w:val="0"/>
        <w:spacing w:before="37" w:line="283" w:lineRule="auto"/>
        <w:rPr>
          <w:rFonts w:ascii="Cambria" w:eastAsia="Cambria" w:hAnsi="Cambria" w:cs="Cambria"/>
        </w:rPr>
      </w:pPr>
      <w:r>
        <w:rPr>
          <w:rFonts w:ascii="Tahoma" w:eastAsia="Tahoma" w:hAnsi="Tahoma" w:cs="Tahoma"/>
          <w:b/>
        </w:rPr>
        <w:t>Format</w:t>
      </w:r>
      <w:r>
        <w:rPr>
          <w:rFonts w:ascii="Cambria" w:eastAsia="Cambria" w:hAnsi="Cambria" w:cs="Cambria"/>
        </w:rPr>
        <w:t xml:space="preserve">: An object, with each key-value pair representing an indicator. The key is the name of the </w:t>
      </w:r>
      <w:proofErr w:type="gramStart"/>
      <w:r>
        <w:rPr>
          <w:rFonts w:ascii="Cambria" w:eastAsia="Cambria" w:hAnsi="Cambria" w:cs="Cambria"/>
        </w:rPr>
        <w:t>indicator</w:t>
      </w:r>
      <w:proofErr w:type="gramEnd"/>
      <w:r>
        <w:rPr>
          <w:rFonts w:ascii="Cambria" w:eastAsia="Cambria" w:hAnsi="Cambria" w:cs="Cambria"/>
        </w:rPr>
        <w:t xml:space="preserve"> and the value is the URL.</w:t>
      </w:r>
    </w:p>
    <w:p w14:paraId="28064A22" w14:textId="77777777" w:rsidR="004017DF" w:rsidRDefault="00000000">
      <w:pPr>
        <w:widowControl w:val="0"/>
        <w:spacing w:line="260" w:lineRule="auto"/>
        <w:rPr>
          <w:rFonts w:ascii="Cambria" w:eastAsia="Cambria" w:hAnsi="Cambria" w:cs="Cambria"/>
        </w:rPr>
      </w:pPr>
      <w:r>
        <w:rPr>
          <w:rFonts w:ascii="Tahoma" w:eastAsia="Tahoma" w:hAnsi="Tahoma" w:cs="Tahoma"/>
          <w:b/>
        </w:rPr>
        <w:t>Example</w:t>
      </w:r>
      <w:r>
        <w:rPr>
          <w:rFonts w:ascii="Tahoma" w:eastAsia="Tahoma" w:hAnsi="Tahoma" w:cs="Tahoma"/>
        </w:rPr>
        <w:t xml:space="preserve">: </w:t>
      </w:r>
      <w:r>
        <w:rPr>
          <w:rFonts w:ascii="Cambria" w:eastAsia="Cambria" w:hAnsi="Cambria" w:cs="Cambria"/>
        </w:rPr>
        <w:t>{“TheftOverCrime2014”: “</w:t>
      </w:r>
      <w:hyperlink r:id="rId8" w:anchor="TheftOverCrime2014">
        <w:r>
          <w:rPr>
            <w:rFonts w:ascii="Cambria" w:eastAsia="Cambria" w:hAnsi="Cambria" w:cs="Cambria"/>
            <w:color w:val="1155CC"/>
            <w:u w:val="single"/>
          </w:rPr>
          <w:t>http://ontology.eil.utoronto.ca/CKGN/Crime#TheftOverCrime2014</w:t>
        </w:r>
      </w:hyperlink>
      <w:r>
        <w:rPr>
          <w:rFonts w:ascii="Cambria" w:eastAsia="Cambria" w:hAnsi="Cambria" w:cs="Cambria"/>
        </w:rPr>
        <w:t>”}</w:t>
      </w:r>
    </w:p>
    <w:p w14:paraId="1456AFA1" w14:textId="77777777" w:rsidR="004017DF" w:rsidRDefault="004017DF">
      <w:pPr>
        <w:widowControl w:val="0"/>
        <w:spacing w:line="260" w:lineRule="auto"/>
        <w:rPr>
          <w:rFonts w:ascii="Cambria" w:eastAsia="Cambria" w:hAnsi="Cambria" w:cs="Cambria"/>
        </w:rPr>
      </w:pPr>
    </w:p>
    <w:p w14:paraId="5C9C6C95" w14:textId="77777777" w:rsidR="004017DF" w:rsidRDefault="004017DF">
      <w:pPr>
        <w:widowControl w:val="0"/>
        <w:spacing w:line="260" w:lineRule="auto"/>
        <w:rPr>
          <w:rFonts w:ascii="Cambria" w:eastAsia="Cambria" w:hAnsi="Cambria" w:cs="Cambria"/>
        </w:rPr>
      </w:pPr>
    </w:p>
    <w:p w14:paraId="77FE79B3" w14:textId="77777777" w:rsidR="004017DF" w:rsidRDefault="00000000">
      <w:pPr>
        <w:widowControl w:val="0"/>
        <w:tabs>
          <w:tab w:val="left" w:pos="719"/>
        </w:tabs>
        <w:spacing w:line="240" w:lineRule="auto"/>
        <w:rPr>
          <w:rFonts w:ascii="Cambria" w:eastAsia="Cambria" w:hAnsi="Cambria" w:cs="Cambria"/>
        </w:rPr>
      </w:pPr>
      <w:r>
        <w:rPr>
          <w:rFonts w:ascii="Cambria" w:eastAsia="Cambria" w:hAnsi="Cambria" w:cs="Cambria"/>
        </w:rPr>
        <w:t>.4</w:t>
      </w:r>
      <w:r>
        <w:rPr>
          <w:rFonts w:ascii="Cambria" w:eastAsia="Cambria" w:hAnsi="Cambria" w:cs="Cambria"/>
        </w:rPr>
        <w:tab/>
      </w:r>
      <w:proofErr w:type="spellStart"/>
      <w:r>
        <w:rPr>
          <w:rFonts w:ascii="Cambria" w:eastAsia="Cambria" w:hAnsi="Cambria" w:cs="Cambria"/>
        </w:rPr>
        <w:t>selectedIndicators</w:t>
      </w:r>
      <w:proofErr w:type="spellEnd"/>
    </w:p>
    <w:p w14:paraId="788FC59B"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The </w:t>
      </w:r>
      <w:r>
        <w:rPr>
          <w:rFonts w:ascii="Tahoma" w:eastAsia="Tahoma" w:hAnsi="Tahoma" w:cs="Tahoma"/>
          <w:b/>
        </w:rPr>
        <w:t xml:space="preserve">names </w:t>
      </w:r>
      <w:r>
        <w:rPr>
          <w:rFonts w:ascii="Cambria" w:eastAsia="Cambria" w:hAnsi="Cambria" w:cs="Cambria"/>
        </w:rPr>
        <w:t>of the indicators that are currently selected from each dropdown.</w:t>
      </w:r>
    </w:p>
    <w:p w14:paraId="3E9CB5A2" w14:textId="77777777" w:rsidR="004017DF" w:rsidRDefault="00000000">
      <w:pPr>
        <w:widowControl w:val="0"/>
        <w:spacing w:before="37" w:line="283" w:lineRule="auto"/>
        <w:rPr>
          <w:rFonts w:ascii="Cambria" w:eastAsia="Cambria" w:hAnsi="Cambria" w:cs="Cambria"/>
        </w:rPr>
      </w:pPr>
      <w:r>
        <w:rPr>
          <w:rFonts w:ascii="Tahoma" w:eastAsia="Tahoma" w:hAnsi="Tahoma" w:cs="Tahoma"/>
          <w:b/>
        </w:rPr>
        <w:t>Format</w:t>
      </w:r>
      <w:r>
        <w:rPr>
          <w:rFonts w:ascii="Cambria" w:eastAsia="Cambria" w:hAnsi="Cambria" w:cs="Cambria"/>
        </w:rPr>
        <w:t>: Key-value pairs, where the key is the index of the dropdown (0⟶first dropdown) and the value is the NAME of the indicator selected.</w:t>
      </w:r>
    </w:p>
    <w:p w14:paraId="1CF0D81A" w14:textId="77777777" w:rsidR="004017DF" w:rsidRDefault="00000000">
      <w:pPr>
        <w:widowControl w:val="0"/>
        <w:spacing w:line="260" w:lineRule="auto"/>
        <w:rPr>
          <w:rFonts w:ascii="Cambria" w:eastAsia="Cambria" w:hAnsi="Cambria" w:cs="Cambria"/>
        </w:rPr>
      </w:pPr>
      <w:r>
        <w:rPr>
          <w:rFonts w:ascii="Tahoma" w:eastAsia="Tahoma" w:hAnsi="Tahoma" w:cs="Tahoma"/>
          <w:b/>
        </w:rPr>
        <w:t>Example</w:t>
      </w:r>
      <w:r>
        <w:rPr>
          <w:rFonts w:ascii="Cambria" w:eastAsia="Cambria" w:hAnsi="Cambria" w:cs="Cambria"/>
        </w:rPr>
        <w:t>: {0:"TheftOverCrime2016", 1:"TheftOverCrimeRate2016"}</w:t>
      </w:r>
    </w:p>
    <w:p w14:paraId="5E9F2586" w14:textId="77777777" w:rsidR="004017DF" w:rsidRDefault="004017DF">
      <w:pPr>
        <w:widowControl w:val="0"/>
        <w:spacing w:line="260" w:lineRule="auto"/>
        <w:rPr>
          <w:rFonts w:ascii="Cambria" w:eastAsia="Cambria" w:hAnsi="Cambria" w:cs="Cambria"/>
        </w:rPr>
      </w:pPr>
    </w:p>
    <w:p w14:paraId="1A6F7BD8" w14:textId="77777777" w:rsidR="004017DF" w:rsidRDefault="004017DF">
      <w:pPr>
        <w:widowControl w:val="0"/>
        <w:spacing w:line="260" w:lineRule="auto"/>
        <w:rPr>
          <w:rFonts w:ascii="Cambria" w:eastAsia="Cambria" w:hAnsi="Cambria" w:cs="Cambria"/>
        </w:rPr>
      </w:pPr>
    </w:p>
    <w:p w14:paraId="41EED21A" w14:textId="77777777" w:rsidR="004017DF" w:rsidRDefault="00000000">
      <w:pPr>
        <w:widowControl w:val="0"/>
        <w:tabs>
          <w:tab w:val="left" w:pos="716"/>
        </w:tabs>
        <w:spacing w:before="84" w:line="240" w:lineRule="auto"/>
        <w:jc w:val="both"/>
        <w:rPr>
          <w:rFonts w:ascii="Cambria" w:eastAsia="Cambria" w:hAnsi="Cambria" w:cs="Cambria"/>
        </w:rPr>
      </w:pPr>
      <w:r>
        <w:rPr>
          <w:rFonts w:ascii="Cambria" w:eastAsia="Cambria" w:hAnsi="Cambria" w:cs="Cambria"/>
        </w:rPr>
        <w:t>.5</w:t>
      </w:r>
      <w:r>
        <w:rPr>
          <w:rFonts w:ascii="Cambria" w:eastAsia="Cambria" w:hAnsi="Cambria" w:cs="Cambria"/>
        </w:rPr>
        <w:tab/>
      </w:r>
      <w:proofErr w:type="spellStart"/>
      <w:r>
        <w:rPr>
          <w:rFonts w:ascii="Cambria" w:eastAsia="Cambria" w:hAnsi="Cambria" w:cs="Cambria"/>
        </w:rPr>
        <w:t>indicatorData</w:t>
      </w:r>
      <w:proofErr w:type="spellEnd"/>
    </w:p>
    <w:p w14:paraId="01FF17F9" w14:textId="77777777" w:rsidR="004017DF" w:rsidRDefault="00000000">
      <w:pPr>
        <w:widowControl w:val="0"/>
        <w:spacing w:before="48" w:line="240" w:lineRule="auto"/>
        <w:jc w:val="both"/>
        <w:rPr>
          <w:rFonts w:ascii="Cambria" w:eastAsia="Cambria" w:hAnsi="Cambria" w:cs="Cambria"/>
        </w:rPr>
      </w:pPr>
      <w:r>
        <w:rPr>
          <w:rFonts w:ascii="Cambria" w:eastAsia="Cambria" w:hAnsi="Cambria" w:cs="Cambria"/>
        </w:rPr>
        <w:t>The data for each selected indicator.</w:t>
      </w:r>
    </w:p>
    <w:p w14:paraId="32476DD8" w14:textId="77777777" w:rsidR="004017DF" w:rsidRDefault="00000000">
      <w:pPr>
        <w:widowControl w:val="0"/>
        <w:spacing w:before="37" w:line="283" w:lineRule="auto"/>
        <w:ind w:right="6"/>
        <w:jc w:val="both"/>
        <w:rPr>
          <w:rFonts w:ascii="Cambria" w:eastAsia="Cambria" w:hAnsi="Cambria" w:cs="Cambria"/>
        </w:rPr>
      </w:pPr>
      <w:r>
        <w:rPr>
          <w:rFonts w:ascii="Tahoma" w:eastAsia="Tahoma" w:hAnsi="Tahoma" w:cs="Tahoma"/>
          <w:b/>
        </w:rPr>
        <w:t>Format</w:t>
      </w:r>
      <w:r>
        <w:rPr>
          <w:rFonts w:ascii="Cambria" w:eastAsia="Cambria" w:hAnsi="Cambria" w:cs="Cambria"/>
        </w:rPr>
        <w:t xml:space="preserve">: An object with all selected indicators as its child objects. Each child object (selected indicator) is a URI that maps to the selected area’s URI. Finally, the selected Area’s URI maps to </w:t>
      </w:r>
      <w:proofErr w:type="gramStart"/>
      <w:r>
        <w:rPr>
          <w:rFonts w:ascii="Cambria" w:eastAsia="Cambria" w:hAnsi="Cambria" w:cs="Cambria"/>
        </w:rPr>
        <w:t>the each</w:t>
      </w:r>
      <w:proofErr w:type="gramEnd"/>
      <w:r>
        <w:rPr>
          <w:rFonts w:ascii="Cambria" w:eastAsia="Cambria" w:hAnsi="Cambria" w:cs="Cambria"/>
        </w:rPr>
        <w:t xml:space="preserve"> year and its desired data/value.</w:t>
      </w:r>
    </w:p>
    <w:p w14:paraId="794DCEC2" w14:textId="77777777" w:rsidR="004017DF" w:rsidRDefault="00000000">
      <w:pPr>
        <w:pStyle w:val="Heading1"/>
        <w:keepNext w:val="0"/>
        <w:keepLines w:val="0"/>
        <w:widowControl w:val="0"/>
        <w:spacing w:before="0" w:after="0" w:line="261" w:lineRule="auto"/>
        <w:rPr>
          <w:rFonts w:ascii="Cambria" w:eastAsia="Cambria" w:hAnsi="Cambria" w:cs="Cambria"/>
          <w:sz w:val="22"/>
          <w:szCs w:val="22"/>
        </w:rPr>
      </w:pPr>
      <w:bookmarkStart w:id="2" w:name="_q6w7m1yxmmt4" w:colFirst="0" w:colLast="0"/>
      <w:bookmarkEnd w:id="2"/>
      <w:r>
        <w:rPr>
          <w:rFonts w:ascii="Tahoma" w:eastAsia="Tahoma" w:hAnsi="Tahoma" w:cs="Tahoma"/>
          <w:b/>
          <w:sz w:val="22"/>
          <w:szCs w:val="22"/>
        </w:rPr>
        <w:t>Example</w:t>
      </w:r>
      <w:r>
        <w:rPr>
          <w:rFonts w:ascii="Cambria" w:eastAsia="Cambria" w:hAnsi="Cambria" w:cs="Cambria"/>
          <w:sz w:val="22"/>
          <w:szCs w:val="22"/>
        </w:rPr>
        <w:t>:</w:t>
      </w:r>
    </w:p>
    <w:p w14:paraId="3901F0C6" w14:textId="77777777" w:rsidR="004017DF" w:rsidRDefault="00000000">
      <w:pPr>
        <w:widowControl w:val="0"/>
        <w:spacing w:before="49" w:line="240" w:lineRule="auto"/>
        <w:ind w:left="370"/>
        <w:rPr>
          <w:rFonts w:ascii="Cambria" w:eastAsia="Cambria" w:hAnsi="Cambria" w:cs="Cambria"/>
        </w:rPr>
      </w:pPr>
      <w:r>
        <w:rPr>
          <w:rFonts w:ascii="Cambria" w:eastAsia="Cambria" w:hAnsi="Cambria" w:cs="Cambria"/>
        </w:rPr>
        <w:t>{</w:t>
      </w:r>
    </w:p>
    <w:p w14:paraId="1A7E9EFE" w14:textId="77777777" w:rsidR="004017DF" w:rsidRDefault="00000000">
      <w:pPr>
        <w:widowControl w:val="0"/>
        <w:spacing w:before="48" w:line="285" w:lineRule="auto"/>
        <w:ind w:left="618" w:right="959" w:hanging="123"/>
        <w:rPr>
          <w:rFonts w:ascii="Cambria" w:eastAsia="Cambria" w:hAnsi="Cambria" w:cs="Cambria"/>
        </w:rPr>
      </w:pPr>
      <w:r>
        <w:rPr>
          <w:rFonts w:ascii="Cambria" w:eastAsia="Cambria" w:hAnsi="Cambria" w:cs="Cambria"/>
        </w:rPr>
        <w:t>"</w:t>
      </w:r>
      <w:hyperlink r:id="rId9">
        <w:r>
          <w:rPr>
            <w:rFonts w:ascii="Cambria" w:eastAsia="Cambria" w:hAnsi="Cambria" w:cs="Cambria"/>
          </w:rPr>
          <w:t>http://ontology.eil.utoronto.ca/CKGN/Crime</w:t>
        </w:r>
      </w:hyperlink>
      <w:hyperlink r:id="rId10">
        <w:r>
          <w:rPr>
            <w:rFonts w:ascii="Cambria" w:eastAsia="Cambria" w:hAnsi="Cambria" w:cs="Cambria"/>
            <w:noProof/>
          </w:rPr>
          <w:drawing>
            <wp:inline distT="0" distB="0" distL="0" distR="0" wp14:anchorId="4529BC8C" wp14:editId="6D330E1D">
              <wp:extent cx="85725" cy="1016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5725" cy="101600"/>
                      </a:xfrm>
                      <a:prstGeom prst="rect">
                        <a:avLst/>
                      </a:prstGeom>
                      <a:ln/>
                    </pic:spPr>
                  </pic:pic>
                </a:graphicData>
              </a:graphic>
            </wp:inline>
          </w:drawing>
        </w:r>
      </w:hyperlink>
      <w:hyperlink r:id="rId12">
        <w:r>
          <w:rPr>
            <w:rFonts w:ascii="Cambria" w:eastAsia="Cambria" w:hAnsi="Cambria" w:cs="Cambria"/>
          </w:rPr>
          <w:t>TheftOverCrimeRate2016": { "</w:t>
        </w:r>
      </w:hyperlink>
      <w:hyperlink r:id="rId13">
        <w:r>
          <w:rPr>
            <w:rFonts w:ascii="Cambria" w:eastAsia="Cambria" w:hAnsi="Cambria" w:cs="Cambria"/>
          </w:rPr>
          <w:t>http://ontology.eil.utoronto.ca/Toronto/Toronto</w:t>
        </w:r>
      </w:hyperlink>
      <w:hyperlink r:id="rId14">
        <w:r>
          <w:rPr>
            <w:rFonts w:ascii="Cambria" w:eastAsia="Cambria" w:hAnsi="Cambria" w:cs="Cambria"/>
            <w:noProof/>
          </w:rPr>
          <w:drawing>
            <wp:inline distT="0" distB="0" distL="0" distR="0" wp14:anchorId="5AB164C5" wp14:editId="6273CBAE">
              <wp:extent cx="85725" cy="1016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5725" cy="101600"/>
                      </a:xfrm>
                      <a:prstGeom prst="rect">
                        <a:avLst/>
                      </a:prstGeom>
                      <a:ln/>
                    </pic:spPr>
                  </pic:pic>
                </a:graphicData>
              </a:graphic>
            </wp:inline>
          </w:drawing>
        </w:r>
      </w:hyperlink>
      <w:hyperlink r:id="rId15">
        <w:r>
          <w:rPr>
            <w:rFonts w:ascii="Cambria" w:eastAsia="Cambria" w:hAnsi="Cambria" w:cs="Cambria"/>
          </w:rPr>
          <w:t>neighborhood82": { "2016": 51,</w:t>
        </w:r>
      </w:hyperlink>
    </w:p>
    <w:p w14:paraId="06A63F8F" w14:textId="77777777" w:rsidR="004017DF" w:rsidRDefault="00000000">
      <w:pPr>
        <w:widowControl w:val="0"/>
        <w:spacing w:line="256" w:lineRule="auto"/>
        <w:ind w:left="741"/>
        <w:rPr>
          <w:rFonts w:ascii="Cambria" w:eastAsia="Cambria" w:hAnsi="Cambria" w:cs="Cambria"/>
        </w:rPr>
      </w:pPr>
      <w:r>
        <w:rPr>
          <w:rFonts w:ascii="Cambria" w:eastAsia="Cambria" w:hAnsi="Cambria" w:cs="Cambria"/>
        </w:rPr>
        <w:t>"2017": 35,</w:t>
      </w:r>
    </w:p>
    <w:p w14:paraId="32E0F6CA" w14:textId="77777777" w:rsidR="004017DF" w:rsidRDefault="00000000">
      <w:pPr>
        <w:widowControl w:val="0"/>
        <w:spacing w:before="48" w:line="240" w:lineRule="auto"/>
        <w:ind w:left="741"/>
        <w:rPr>
          <w:rFonts w:ascii="Cambria" w:eastAsia="Cambria" w:hAnsi="Cambria" w:cs="Cambria"/>
        </w:rPr>
      </w:pPr>
      <w:r>
        <w:rPr>
          <w:rFonts w:ascii="Cambria" w:eastAsia="Cambria" w:hAnsi="Cambria" w:cs="Cambria"/>
        </w:rPr>
        <w:t>"2018": 42</w:t>
      </w:r>
    </w:p>
    <w:p w14:paraId="7B6872CE" w14:textId="77777777" w:rsidR="004017DF" w:rsidRDefault="00000000">
      <w:pPr>
        <w:widowControl w:val="0"/>
        <w:spacing w:before="48" w:line="240" w:lineRule="auto"/>
        <w:ind w:left="618"/>
        <w:rPr>
          <w:rFonts w:ascii="Cambria" w:eastAsia="Cambria" w:hAnsi="Cambria" w:cs="Cambria"/>
        </w:rPr>
      </w:pPr>
      <w:r>
        <w:rPr>
          <w:rFonts w:ascii="Cambria" w:eastAsia="Cambria" w:hAnsi="Cambria" w:cs="Cambria"/>
        </w:rPr>
        <w:t>}</w:t>
      </w:r>
    </w:p>
    <w:p w14:paraId="7109375A" w14:textId="77777777" w:rsidR="004017DF" w:rsidRDefault="00000000">
      <w:pPr>
        <w:widowControl w:val="0"/>
        <w:spacing w:before="49" w:line="240" w:lineRule="auto"/>
        <w:ind w:left="494"/>
        <w:rPr>
          <w:rFonts w:ascii="Cambria" w:eastAsia="Cambria" w:hAnsi="Cambria" w:cs="Cambria"/>
        </w:rPr>
      </w:pPr>
      <w:r>
        <w:rPr>
          <w:rFonts w:ascii="Cambria" w:eastAsia="Cambria" w:hAnsi="Cambria" w:cs="Cambria"/>
        </w:rPr>
        <w:t>}</w:t>
      </w:r>
    </w:p>
    <w:p w14:paraId="099D74E7" w14:textId="77777777" w:rsidR="004017DF" w:rsidRDefault="00000000">
      <w:pPr>
        <w:widowControl w:val="0"/>
        <w:spacing w:before="48" w:line="240" w:lineRule="auto"/>
        <w:ind w:left="370"/>
        <w:rPr>
          <w:rFonts w:ascii="Cambria" w:eastAsia="Cambria" w:hAnsi="Cambria" w:cs="Cambria"/>
        </w:rPr>
      </w:pPr>
      <w:r>
        <w:rPr>
          <w:rFonts w:ascii="Cambria" w:eastAsia="Cambria" w:hAnsi="Cambria" w:cs="Cambria"/>
        </w:rPr>
        <w:lastRenderedPageBreak/>
        <w:t>}</w:t>
      </w:r>
    </w:p>
    <w:p w14:paraId="789A8979" w14:textId="77777777" w:rsidR="004017DF" w:rsidRDefault="004017DF">
      <w:pPr>
        <w:widowControl w:val="0"/>
        <w:spacing w:line="260" w:lineRule="auto"/>
        <w:rPr>
          <w:rFonts w:ascii="Cambria" w:eastAsia="Cambria" w:hAnsi="Cambria" w:cs="Cambria"/>
        </w:rPr>
      </w:pPr>
    </w:p>
    <w:p w14:paraId="5B98D2B4" w14:textId="77777777" w:rsidR="004017DF" w:rsidRDefault="004017DF">
      <w:pPr>
        <w:widowControl w:val="0"/>
        <w:spacing w:line="260" w:lineRule="auto"/>
        <w:rPr>
          <w:rFonts w:ascii="Cambria" w:eastAsia="Cambria" w:hAnsi="Cambria" w:cs="Cambria"/>
        </w:rPr>
      </w:pPr>
    </w:p>
    <w:p w14:paraId="10D82507" w14:textId="77777777" w:rsidR="004017DF" w:rsidRDefault="004017DF">
      <w:pPr>
        <w:widowControl w:val="0"/>
        <w:spacing w:line="260" w:lineRule="auto"/>
        <w:rPr>
          <w:rFonts w:ascii="Cambria" w:eastAsia="Cambria" w:hAnsi="Cambria" w:cs="Cambria"/>
        </w:rPr>
      </w:pPr>
    </w:p>
    <w:p w14:paraId="4F1124A8" w14:textId="77777777" w:rsidR="004017DF" w:rsidRDefault="00000000">
      <w:pPr>
        <w:widowControl w:val="0"/>
        <w:tabs>
          <w:tab w:val="left" w:pos="717"/>
        </w:tabs>
        <w:spacing w:before="1" w:line="240" w:lineRule="auto"/>
        <w:jc w:val="both"/>
        <w:rPr>
          <w:rFonts w:ascii="Cambria" w:eastAsia="Cambria" w:hAnsi="Cambria" w:cs="Cambria"/>
        </w:rPr>
      </w:pPr>
      <w:r>
        <w:rPr>
          <w:rFonts w:ascii="Cambria" w:eastAsia="Cambria" w:hAnsi="Cambria" w:cs="Cambria"/>
        </w:rPr>
        <w:t>.6</w:t>
      </w:r>
      <w:r>
        <w:rPr>
          <w:rFonts w:ascii="Cambria" w:eastAsia="Cambria" w:hAnsi="Cambria" w:cs="Cambria"/>
        </w:rPr>
        <w:tab/>
      </w:r>
      <w:proofErr w:type="spellStart"/>
      <w:r>
        <w:rPr>
          <w:rFonts w:ascii="Cambria" w:eastAsia="Cambria" w:hAnsi="Cambria" w:cs="Cambria"/>
        </w:rPr>
        <w:t>mapPolygons</w:t>
      </w:r>
      <w:proofErr w:type="spellEnd"/>
    </w:p>
    <w:p w14:paraId="5FB813D3" w14:textId="77777777" w:rsidR="004017DF" w:rsidRDefault="00000000">
      <w:pPr>
        <w:widowControl w:val="0"/>
        <w:spacing w:before="48" w:line="240" w:lineRule="auto"/>
        <w:jc w:val="both"/>
        <w:rPr>
          <w:rFonts w:ascii="Cambria" w:eastAsia="Cambria" w:hAnsi="Cambria" w:cs="Cambria"/>
        </w:rPr>
      </w:pPr>
      <w:r>
        <w:rPr>
          <w:rFonts w:ascii="Cambria" w:eastAsia="Cambria" w:hAnsi="Cambria" w:cs="Cambria"/>
        </w:rPr>
        <w:t>The polygons used to draw the administrative area instances on the map.</w:t>
      </w:r>
    </w:p>
    <w:p w14:paraId="33DD7AD7" w14:textId="77777777" w:rsidR="004017DF" w:rsidRDefault="00000000">
      <w:pPr>
        <w:widowControl w:val="0"/>
        <w:spacing w:before="37" w:line="283" w:lineRule="auto"/>
        <w:jc w:val="both"/>
        <w:rPr>
          <w:rFonts w:ascii="Cambria" w:eastAsia="Cambria" w:hAnsi="Cambria" w:cs="Cambria"/>
        </w:rPr>
      </w:pPr>
      <w:r>
        <w:rPr>
          <w:rFonts w:ascii="Tahoma" w:eastAsia="Tahoma" w:hAnsi="Tahoma" w:cs="Tahoma"/>
          <w:b/>
        </w:rPr>
        <w:t>Format</w:t>
      </w:r>
      <w:r>
        <w:rPr>
          <w:rFonts w:ascii="Cambria" w:eastAsia="Cambria" w:hAnsi="Cambria" w:cs="Cambria"/>
        </w:rPr>
        <w:t>: key-value pairs, where the key is the URI of the desired indicator and the value is an object containing all the polygons of the selected administrative area type, including those not selected as well as the indicator data of the selected areas</w:t>
      </w:r>
    </w:p>
    <w:p w14:paraId="52BE673E" w14:textId="77777777" w:rsidR="004017DF" w:rsidRDefault="00000000">
      <w:pPr>
        <w:pStyle w:val="Heading1"/>
        <w:keepNext w:val="0"/>
        <w:keepLines w:val="0"/>
        <w:widowControl w:val="0"/>
        <w:spacing w:before="0" w:after="0" w:line="261" w:lineRule="auto"/>
        <w:rPr>
          <w:rFonts w:ascii="Cambria" w:eastAsia="Cambria" w:hAnsi="Cambria" w:cs="Cambria"/>
          <w:sz w:val="22"/>
          <w:szCs w:val="22"/>
        </w:rPr>
      </w:pPr>
      <w:r>
        <w:rPr>
          <w:rFonts w:ascii="Tahoma" w:eastAsia="Tahoma" w:hAnsi="Tahoma" w:cs="Tahoma"/>
          <w:b/>
          <w:sz w:val="22"/>
          <w:szCs w:val="22"/>
        </w:rPr>
        <w:t>Parameters</w:t>
      </w:r>
      <w:r>
        <w:rPr>
          <w:rFonts w:ascii="Cambria" w:eastAsia="Cambria" w:hAnsi="Cambria" w:cs="Cambria"/>
          <w:sz w:val="22"/>
          <w:szCs w:val="22"/>
        </w:rPr>
        <w:t>:</w:t>
      </w:r>
    </w:p>
    <w:p w14:paraId="6D8B86E5" w14:textId="77777777" w:rsidR="004017DF" w:rsidRDefault="00000000">
      <w:pPr>
        <w:widowControl w:val="0"/>
        <w:tabs>
          <w:tab w:val="left" w:pos="781"/>
        </w:tabs>
        <w:spacing w:before="48" w:line="240" w:lineRule="auto"/>
        <w:ind w:left="360"/>
        <w:rPr>
          <w:rFonts w:ascii="Cambria" w:eastAsia="Cambria" w:hAnsi="Cambria" w:cs="Cambria"/>
        </w:rPr>
      </w:pPr>
      <w:r>
        <w:rPr>
          <w:rFonts w:ascii="Cambria" w:eastAsia="Cambria" w:hAnsi="Cambria" w:cs="Cambria"/>
        </w:rPr>
        <w:t>-</w:t>
      </w:r>
      <w:r>
        <w:rPr>
          <w:rFonts w:ascii="Cambria" w:eastAsia="Cambria" w:hAnsi="Cambria" w:cs="Cambria"/>
        </w:rPr>
        <w:tab/>
        <w:t>index: the index of the indicator (which box in the form it's a part of)</w:t>
      </w:r>
    </w:p>
    <w:p w14:paraId="1CC2E313" w14:textId="77777777" w:rsidR="004017DF" w:rsidRDefault="00000000">
      <w:pPr>
        <w:pStyle w:val="Heading1"/>
        <w:keepNext w:val="0"/>
        <w:keepLines w:val="0"/>
        <w:widowControl w:val="0"/>
        <w:spacing w:before="38" w:after="0" w:line="240" w:lineRule="auto"/>
        <w:rPr>
          <w:rFonts w:ascii="Cambria" w:eastAsia="Cambria" w:hAnsi="Cambria" w:cs="Cambria"/>
          <w:sz w:val="22"/>
          <w:szCs w:val="22"/>
        </w:rPr>
      </w:pPr>
      <w:bookmarkStart w:id="3" w:name="_svonrnsqhh8h" w:colFirst="0" w:colLast="0"/>
      <w:bookmarkEnd w:id="3"/>
      <w:r>
        <w:rPr>
          <w:rFonts w:ascii="Tahoma" w:eastAsia="Tahoma" w:hAnsi="Tahoma" w:cs="Tahoma"/>
          <w:b/>
          <w:sz w:val="22"/>
          <w:szCs w:val="22"/>
        </w:rPr>
        <w:t>Example</w:t>
      </w:r>
      <w:r>
        <w:rPr>
          <w:rFonts w:ascii="Cambria" w:eastAsia="Cambria" w:hAnsi="Cambria" w:cs="Cambria"/>
          <w:sz w:val="22"/>
          <w:szCs w:val="22"/>
        </w:rPr>
        <w:t>:</w:t>
      </w:r>
    </w:p>
    <w:p w14:paraId="7B8E0852" w14:textId="77777777" w:rsidR="004017DF" w:rsidRDefault="00000000">
      <w:pPr>
        <w:widowControl w:val="0"/>
        <w:spacing w:before="48" w:line="285" w:lineRule="auto"/>
        <w:rPr>
          <w:rFonts w:ascii="Cambria" w:eastAsia="Cambria" w:hAnsi="Cambria" w:cs="Cambria"/>
        </w:rPr>
      </w:pPr>
      <w:r>
        <w:rPr>
          <w:rFonts w:ascii="Cambria" w:eastAsia="Cambria" w:hAnsi="Cambria" w:cs="Cambria"/>
        </w:rPr>
        <w:t>{"</w:t>
      </w:r>
      <w:hyperlink r:id="rId16">
        <w:r>
          <w:rPr>
            <w:rFonts w:ascii="Cambria" w:eastAsia="Cambria" w:hAnsi="Cambria" w:cs="Cambria"/>
          </w:rPr>
          <w:t>http://ontology.eil.utoronto.ca/CKGN/Crime</w:t>
        </w:r>
      </w:hyperlink>
      <w:hyperlink r:id="rId17">
        <w:r>
          <w:rPr>
            <w:rFonts w:ascii="Cambria" w:eastAsia="Cambria" w:hAnsi="Cambria" w:cs="Cambria"/>
            <w:noProof/>
          </w:rPr>
          <w:drawing>
            <wp:inline distT="0" distB="0" distL="0" distR="0" wp14:anchorId="0F59C48E" wp14:editId="01D6361C">
              <wp:extent cx="85725" cy="101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5725" cy="101600"/>
                      </a:xfrm>
                      <a:prstGeom prst="rect">
                        <a:avLst/>
                      </a:prstGeom>
                      <a:ln/>
                    </pic:spPr>
                  </pic:pic>
                </a:graphicData>
              </a:graphic>
            </wp:inline>
          </w:drawing>
        </w:r>
      </w:hyperlink>
      <w:hyperlink r:id="rId18">
        <w:r>
          <w:rPr>
            <w:rFonts w:ascii="Cambria" w:eastAsia="Cambria" w:hAnsi="Cambria" w:cs="Cambria"/>
          </w:rPr>
          <w:t>TheftOverCrimeRate2018</w:t>
        </w:r>
        <w:proofErr w:type="gramStart"/>
        <w:r>
          <w:rPr>
            <w:rFonts w:ascii="Cambria" w:eastAsia="Cambria" w:hAnsi="Cambria" w:cs="Cambria"/>
          </w:rPr>
          <w:t>":{</w:t>
        </w:r>
        <w:proofErr w:type="gramEnd"/>
        <w:r>
          <w:rPr>
            <w:rFonts w:ascii="Cambria" w:eastAsia="Cambria" w:hAnsi="Cambria" w:cs="Cambria"/>
          </w:rPr>
          <w:t xml:space="preserve">index:0, </w:t>
        </w:r>
        <w:proofErr w:type="gramStart"/>
        <w:r>
          <w:rPr>
            <w:rFonts w:ascii="Cambria" w:eastAsia="Cambria" w:hAnsi="Cambria" w:cs="Cambria"/>
          </w:rPr>
          <w:t>polygons:[</w:t>
        </w:r>
        <w:proofErr w:type="gramEnd"/>
      </w:hyperlink>
      <w:hyperlink r:id="rId19">
        <w:r>
          <w:rPr>
            <w:rFonts w:ascii="Cambria" w:eastAsia="Cambria" w:hAnsi="Cambria" w:cs="Cambria"/>
            <w:i/>
          </w:rPr>
          <w:t>THE POLYGONS, IN AN ARRAY.</w:t>
        </w:r>
      </w:hyperlink>
      <w:hyperlink r:id="rId20">
        <w:r>
          <w:rPr>
            <w:rFonts w:ascii="Cambria" w:eastAsia="Cambria" w:hAnsi="Cambria" w:cs="Cambria"/>
          </w:rPr>
          <w:t>]}</w:t>
        </w:r>
      </w:hyperlink>
    </w:p>
    <w:p w14:paraId="12E22961" w14:textId="77777777" w:rsidR="004017DF" w:rsidRDefault="004017DF">
      <w:pPr>
        <w:widowControl w:val="0"/>
        <w:spacing w:before="48" w:line="285" w:lineRule="auto"/>
        <w:rPr>
          <w:rFonts w:ascii="Cambria" w:eastAsia="Cambria" w:hAnsi="Cambria" w:cs="Cambria"/>
        </w:rPr>
      </w:pPr>
    </w:p>
    <w:p w14:paraId="095A1DD2" w14:textId="77777777" w:rsidR="004017DF" w:rsidRDefault="004017DF">
      <w:pPr>
        <w:widowControl w:val="0"/>
        <w:spacing w:before="48" w:line="285" w:lineRule="auto"/>
        <w:rPr>
          <w:rFonts w:ascii="Cambria" w:eastAsia="Cambria" w:hAnsi="Cambria" w:cs="Cambria"/>
        </w:rPr>
      </w:pPr>
    </w:p>
    <w:p w14:paraId="6136C1E0" w14:textId="77777777" w:rsidR="004017DF" w:rsidRDefault="00000000">
      <w:pPr>
        <w:widowControl w:val="0"/>
        <w:tabs>
          <w:tab w:val="left" w:pos="719"/>
        </w:tabs>
        <w:spacing w:line="240" w:lineRule="auto"/>
        <w:rPr>
          <w:rFonts w:ascii="Cambria" w:eastAsia="Cambria" w:hAnsi="Cambria" w:cs="Cambria"/>
        </w:rPr>
      </w:pPr>
      <w:r>
        <w:rPr>
          <w:rFonts w:ascii="Cambria" w:eastAsia="Cambria" w:hAnsi="Cambria" w:cs="Cambria"/>
        </w:rPr>
        <w:t>.7</w:t>
      </w:r>
      <w:r>
        <w:rPr>
          <w:rFonts w:ascii="Cambria" w:eastAsia="Cambria" w:hAnsi="Cambria" w:cs="Cambria"/>
        </w:rPr>
        <w:tab/>
      </w:r>
      <w:proofErr w:type="spellStart"/>
      <w:r>
        <w:rPr>
          <w:rFonts w:ascii="Cambria" w:eastAsia="Cambria" w:hAnsi="Cambria" w:cs="Cambria"/>
        </w:rPr>
        <w:t>showingVisualization</w:t>
      </w:r>
      <w:proofErr w:type="spellEnd"/>
    </w:p>
    <w:p w14:paraId="0CB89E3F" w14:textId="77777777" w:rsidR="004017DF" w:rsidRDefault="00000000">
      <w:pPr>
        <w:widowControl w:val="0"/>
        <w:spacing w:before="48" w:line="240" w:lineRule="auto"/>
        <w:rPr>
          <w:rFonts w:ascii="Cambria" w:eastAsia="Cambria" w:hAnsi="Cambria" w:cs="Cambria"/>
        </w:rPr>
      </w:pPr>
      <w:r>
        <w:rPr>
          <w:rFonts w:ascii="Cambria" w:eastAsia="Cambria" w:hAnsi="Cambria" w:cs="Cambria"/>
        </w:rPr>
        <w:t>Whether the visualizations should be shown or not.</w:t>
      </w:r>
    </w:p>
    <w:p w14:paraId="219B91A2" w14:textId="77777777" w:rsidR="004017DF" w:rsidRDefault="00000000">
      <w:pPr>
        <w:widowControl w:val="0"/>
        <w:spacing w:before="37" w:line="240" w:lineRule="auto"/>
        <w:rPr>
          <w:rFonts w:ascii="Cambria" w:eastAsia="Cambria" w:hAnsi="Cambria" w:cs="Cambria"/>
        </w:rPr>
      </w:pPr>
      <w:r>
        <w:rPr>
          <w:rFonts w:ascii="Tahoma" w:eastAsia="Tahoma" w:hAnsi="Tahoma" w:cs="Tahoma"/>
          <w:b/>
        </w:rPr>
        <w:t>Format</w:t>
      </w:r>
      <w:r>
        <w:rPr>
          <w:rFonts w:ascii="Cambria" w:eastAsia="Cambria" w:hAnsi="Cambria" w:cs="Cambria"/>
        </w:rPr>
        <w:t xml:space="preserve">: A </w:t>
      </w:r>
      <w:proofErr w:type="spellStart"/>
      <w:r>
        <w:rPr>
          <w:rFonts w:ascii="Cambria" w:eastAsia="Cambria" w:hAnsi="Cambria" w:cs="Cambria"/>
        </w:rPr>
        <w:t>boolean</w:t>
      </w:r>
      <w:proofErr w:type="spellEnd"/>
      <w:r>
        <w:rPr>
          <w:rFonts w:ascii="Cambria" w:eastAsia="Cambria" w:hAnsi="Cambria" w:cs="Cambria"/>
        </w:rPr>
        <w:t xml:space="preserve"> value, true if the visualizations should show or false if they should not.</w:t>
      </w:r>
    </w:p>
    <w:p w14:paraId="682EB6E9" w14:textId="77777777" w:rsidR="004017DF" w:rsidRDefault="00000000">
      <w:pPr>
        <w:widowControl w:val="0"/>
        <w:spacing w:before="38" w:line="240" w:lineRule="auto"/>
        <w:rPr>
          <w:rFonts w:ascii="Cambria" w:eastAsia="Cambria" w:hAnsi="Cambria" w:cs="Cambria"/>
        </w:rPr>
      </w:pPr>
      <w:r>
        <w:rPr>
          <w:rFonts w:ascii="Tahoma" w:eastAsia="Tahoma" w:hAnsi="Tahoma" w:cs="Tahoma"/>
          <w:b/>
        </w:rPr>
        <w:t>Parameters</w:t>
      </w:r>
      <w:r>
        <w:rPr>
          <w:rFonts w:ascii="Cambria" w:eastAsia="Cambria" w:hAnsi="Cambria" w:cs="Cambria"/>
        </w:rPr>
        <w:t>: N/A</w:t>
      </w:r>
    </w:p>
    <w:p w14:paraId="632BF849" w14:textId="77777777" w:rsidR="004017DF" w:rsidRDefault="004017DF">
      <w:pPr>
        <w:widowControl w:val="0"/>
        <w:spacing w:before="38" w:line="240" w:lineRule="auto"/>
        <w:rPr>
          <w:rFonts w:ascii="Cambria" w:eastAsia="Cambria" w:hAnsi="Cambria" w:cs="Cambria"/>
        </w:rPr>
      </w:pPr>
    </w:p>
    <w:p w14:paraId="28E0FB16" w14:textId="77777777" w:rsidR="004017DF" w:rsidRDefault="004017DF">
      <w:pPr>
        <w:widowControl w:val="0"/>
        <w:spacing w:before="38" w:line="240" w:lineRule="auto"/>
        <w:rPr>
          <w:rFonts w:ascii="Cambria" w:eastAsia="Cambria" w:hAnsi="Cambria" w:cs="Cambria"/>
        </w:rPr>
      </w:pPr>
    </w:p>
    <w:p w14:paraId="5A0D4A6A" w14:textId="77777777" w:rsidR="004017DF" w:rsidRDefault="00000000">
      <w:pPr>
        <w:widowControl w:val="0"/>
        <w:tabs>
          <w:tab w:val="left" w:pos="719"/>
        </w:tabs>
        <w:spacing w:line="240" w:lineRule="auto"/>
        <w:rPr>
          <w:rFonts w:ascii="Cambria" w:eastAsia="Cambria" w:hAnsi="Cambria" w:cs="Cambria"/>
        </w:rPr>
      </w:pPr>
      <w:r>
        <w:rPr>
          <w:rFonts w:ascii="Cambria" w:eastAsia="Cambria" w:hAnsi="Cambria" w:cs="Cambria"/>
        </w:rPr>
        <w:t>.8</w:t>
      </w:r>
      <w:r>
        <w:rPr>
          <w:rFonts w:ascii="Cambria" w:eastAsia="Cambria" w:hAnsi="Cambria" w:cs="Cambria"/>
        </w:rPr>
        <w:tab/>
      </w:r>
      <w:proofErr w:type="spellStart"/>
      <w:r>
        <w:rPr>
          <w:rFonts w:ascii="Cambria" w:eastAsia="Cambria" w:hAnsi="Cambria" w:cs="Cambria"/>
        </w:rPr>
        <w:t>beginGeneration</w:t>
      </w:r>
      <w:proofErr w:type="spellEnd"/>
    </w:p>
    <w:p w14:paraId="4AECB307" w14:textId="77777777" w:rsidR="004017DF" w:rsidRDefault="00000000">
      <w:pPr>
        <w:widowControl w:val="0"/>
        <w:spacing w:before="49" w:line="240" w:lineRule="auto"/>
        <w:rPr>
          <w:rFonts w:ascii="Cambria" w:eastAsia="Cambria" w:hAnsi="Cambria" w:cs="Cambria"/>
        </w:rPr>
      </w:pPr>
      <w:r>
        <w:rPr>
          <w:rFonts w:ascii="Cambria" w:eastAsia="Cambria" w:hAnsi="Cambria" w:cs="Cambria"/>
        </w:rPr>
        <w:t>Whether the visualization generation functions should activate.</w:t>
      </w:r>
    </w:p>
    <w:p w14:paraId="759CEA4F" w14:textId="77777777" w:rsidR="004017DF" w:rsidRDefault="00000000">
      <w:pPr>
        <w:widowControl w:val="0"/>
        <w:spacing w:before="37" w:line="283" w:lineRule="auto"/>
        <w:rPr>
          <w:rFonts w:ascii="Cambria" w:eastAsia="Cambria" w:hAnsi="Cambria" w:cs="Cambria"/>
        </w:rPr>
      </w:pPr>
      <w:r>
        <w:rPr>
          <w:rFonts w:ascii="Tahoma" w:eastAsia="Tahoma" w:hAnsi="Tahoma" w:cs="Tahoma"/>
          <w:b/>
        </w:rPr>
        <w:t>Format</w:t>
      </w:r>
      <w:r>
        <w:rPr>
          <w:rFonts w:ascii="Cambria" w:eastAsia="Cambria" w:hAnsi="Cambria" w:cs="Cambria"/>
        </w:rPr>
        <w:t xml:space="preserve">: A </w:t>
      </w:r>
      <w:proofErr w:type="spellStart"/>
      <w:r>
        <w:rPr>
          <w:rFonts w:ascii="Cambria" w:eastAsia="Cambria" w:hAnsi="Cambria" w:cs="Cambria"/>
        </w:rPr>
        <w:t>boolean</w:t>
      </w:r>
      <w:proofErr w:type="spellEnd"/>
      <w:r>
        <w:rPr>
          <w:rFonts w:ascii="Cambria" w:eastAsia="Cambria" w:hAnsi="Cambria" w:cs="Cambria"/>
        </w:rPr>
        <w:t xml:space="preserve"> value, true if the program is ready for the visualization to generate, false otherwise.</w:t>
      </w:r>
    </w:p>
    <w:p w14:paraId="1FD5BF94" w14:textId="77777777" w:rsidR="004017DF" w:rsidRDefault="00000000">
      <w:pPr>
        <w:widowControl w:val="0"/>
        <w:spacing w:line="260" w:lineRule="auto"/>
        <w:rPr>
          <w:rFonts w:ascii="Cambria" w:eastAsia="Cambria" w:hAnsi="Cambria" w:cs="Cambria"/>
        </w:rPr>
      </w:pPr>
      <w:r>
        <w:rPr>
          <w:rFonts w:ascii="Tahoma" w:eastAsia="Tahoma" w:hAnsi="Tahoma" w:cs="Tahoma"/>
          <w:b/>
        </w:rPr>
        <w:t>Parameters</w:t>
      </w:r>
      <w:r>
        <w:rPr>
          <w:rFonts w:ascii="Cambria" w:eastAsia="Cambria" w:hAnsi="Cambria" w:cs="Cambria"/>
        </w:rPr>
        <w:t>: N/A</w:t>
      </w:r>
    </w:p>
    <w:p w14:paraId="66235360" w14:textId="77777777" w:rsidR="004017DF" w:rsidRDefault="004017DF">
      <w:pPr>
        <w:widowControl w:val="0"/>
        <w:spacing w:line="260" w:lineRule="auto"/>
        <w:rPr>
          <w:rFonts w:ascii="Cambria" w:eastAsia="Cambria" w:hAnsi="Cambria" w:cs="Cambria"/>
        </w:rPr>
      </w:pPr>
    </w:p>
    <w:p w14:paraId="74427612" w14:textId="77777777" w:rsidR="004017DF" w:rsidRDefault="004017DF">
      <w:pPr>
        <w:widowControl w:val="0"/>
        <w:spacing w:line="260" w:lineRule="auto"/>
        <w:rPr>
          <w:rFonts w:ascii="Cambria" w:eastAsia="Cambria" w:hAnsi="Cambria" w:cs="Cambria"/>
        </w:rPr>
      </w:pPr>
    </w:p>
    <w:p w14:paraId="34B87578" w14:textId="77777777" w:rsidR="004017DF" w:rsidRDefault="00000000">
      <w:pPr>
        <w:widowControl w:val="0"/>
        <w:tabs>
          <w:tab w:val="left" w:pos="719"/>
        </w:tabs>
        <w:spacing w:before="1" w:line="240" w:lineRule="auto"/>
        <w:rPr>
          <w:rFonts w:ascii="Cambria" w:eastAsia="Cambria" w:hAnsi="Cambria" w:cs="Cambria"/>
        </w:rPr>
      </w:pPr>
      <w:r>
        <w:rPr>
          <w:rFonts w:ascii="Cambria" w:eastAsia="Cambria" w:hAnsi="Cambria" w:cs="Cambria"/>
        </w:rPr>
        <w:t>.9</w:t>
      </w:r>
      <w:r>
        <w:rPr>
          <w:rFonts w:ascii="Cambria" w:eastAsia="Cambria" w:hAnsi="Cambria" w:cs="Cambria"/>
        </w:rPr>
        <w:tab/>
      </w:r>
      <w:proofErr w:type="spellStart"/>
      <w:r>
        <w:rPr>
          <w:rFonts w:ascii="Cambria" w:eastAsia="Cambria" w:hAnsi="Cambria" w:cs="Cambria"/>
        </w:rPr>
        <w:t>currentAdminInstances</w:t>
      </w:r>
      <w:proofErr w:type="spellEnd"/>
    </w:p>
    <w:p w14:paraId="237F49D9" w14:textId="77777777" w:rsidR="004017DF" w:rsidRDefault="00000000">
      <w:pPr>
        <w:widowControl w:val="0"/>
        <w:spacing w:before="48" w:line="240" w:lineRule="auto"/>
        <w:rPr>
          <w:rFonts w:ascii="Cambria" w:eastAsia="Cambria" w:hAnsi="Cambria" w:cs="Cambria"/>
        </w:rPr>
      </w:pPr>
      <w:r>
        <w:rPr>
          <w:rFonts w:ascii="Cambria" w:eastAsia="Cambria" w:hAnsi="Cambria" w:cs="Cambria"/>
        </w:rPr>
        <w:t>The URIs of the currently selected administrative area instances.</w:t>
      </w:r>
    </w:p>
    <w:p w14:paraId="6540C7B9" w14:textId="77777777" w:rsidR="004017DF" w:rsidRDefault="00000000">
      <w:pPr>
        <w:widowControl w:val="0"/>
        <w:spacing w:before="37" w:line="240" w:lineRule="auto"/>
        <w:rPr>
          <w:rFonts w:ascii="Cambria" w:eastAsia="Cambria" w:hAnsi="Cambria" w:cs="Cambria"/>
        </w:rPr>
      </w:pPr>
      <w:r>
        <w:rPr>
          <w:rFonts w:ascii="Tahoma" w:eastAsia="Tahoma" w:hAnsi="Tahoma" w:cs="Tahoma"/>
          <w:b/>
        </w:rPr>
        <w:t>Format</w:t>
      </w:r>
      <w:r>
        <w:rPr>
          <w:rFonts w:ascii="Cambria" w:eastAsia="Cambria" w:hAnsi="Cambria" w:cs="Cambria"/>
        </w:rPr>
        <w:t>: Array (ordered list).</w:t>
      </w:r>
    </w:p>
    <w:p w14:paraId="013ADF66" w14:textId="77777777" w:rsidR="004017DF" w:rsidRDefault="004017DF">
      <w:pPr>
        <w:widowControl w:val="0"/>
        <w:spacing w:before="37" w:line="240" w:lineRule="auto"/>
        <w:rPr>
          <w:rFonts w:ascii="Cambria" w:eastAsia="Cambria" w:hAnsi="Cambria" w:cs="Cambria"/>
        </w:rPr>
      </w:pPr>
    </w:p>
    <w:p w14:paraId="4A9901B4" w14:textId="77777777" w:rsidR="004017DF" w:rsidRDefault="004017DF">
      <w:pPr>
        <w:widowControl w:val="0"/>
        <w:spacing w:before="37" w:line="240" w:lineRule="auto"/>
        <w:rPr>
          <w:rFonts w:ascii="Cambria" w:eastAsia="Cambria" w:hAnsi="Cambria" w:cs="Cambria"/>
        </w:rPr>
      </w:pPr>
    </w:p>
    <w:p w14:paraId="6AE33254" w14:textId="77777777" w:rsidR="004017DF" w:rsidRDefault="00000000">
      <w:pPr>
        <w:widowControl w:val="0"/>
        <w:tabs>
          <w:tab w:val="left" w:pos="717"/>
        </w:tabs>
        <w:spacing w:before="1" w:line="240" w:lineRule="auto"/>
        <w:jc w:val="both"/>
        <w:rPr>
          <w:rFonts w:ascii="Cambria" w:eastAsia="Cambria" w:hAnsi="Cambria" w:cs="Cambria"/>
        </w:rPr>
      </w:pPr>
      <w:r>
        <w:rPr>
          <w:rFonts w:ascii="Cambria" w:eastAsia="Cambria" w:hAnsi="Cambria" w:cs="Cambria"/>
        </w:rPr>
        <w:t>.10</w:t>
      </w:r>
      <w:r>
        <w:rPr>
          <w:rFonts w:ascii="Cambria" w:eastAsia="Cambria" w:hAnsi="Cambria" w:cs="Cambria"/>
        </w:rPr>
        <w:tab/>
      </w:r>
      <w:proofErr w:type="spellStart"/>
      <w:r>
        <w:rPr>
          <w:rFonts w:ascii="Cambria" w:eastAsia="Cambria" w:hAnsi="Cambria" w:cs="Cambria"/>
        </w:rPr>
        <w:t>tableColumns</w:t>
      </w:r>
      <w:proofErr w:type="spellEnd"/>
    </w:p>
    <w:p w14:paraId="290EA0F3" w14:textId="77777777" w:rsidR="004017DF" w:rsidRDefault="00000000">
      <w:pPr>
        <w:widowControl w:val="0"/>
        <w:spacing w:before="48" w:line="285" w:lineRule="auto"/>
        <w:ind w:right="11"/>
        <w:jc w:val="both"/>
        <w:rPr>
          <w:rFonts w:ascii="Cambria" w:eastAsia="Cambria" w:hAnsi="Cambria" w:cs="Cambria"/>
        </w:rPr>
      </w:pPr>
      <w:r>
        <w:rPr>
          <w:rFonts w:ascii="Cambria" w:eastAsia="Cambria" w:hAnsi="Cambria" w:cs="Cambria"/>
        </w:rPr>
        <w:t>The relevant table column names for each indicator. The first column is always "Admin Area Name", followed by the year range that the user has selected for the current indicator</w:t>
      </w:r>
    </w:p>
    <w:p w14:paraId="31415B6D" w14:textId="77777777" w:rsidR="004017DF" w:rsidRDefault="00000000">
      <w:pPr>
        <w:widowControl w:val="0"/>
        <w:spacing w:line="283" w:lineRule="auto"/>
        <w:ind w:right="6"/>
        <w:jc w:val="both"/>
        <w:rPr>
          <w:rFonts w:ascii="Cambria" w:eastAsia="Cambria" w:hAnsi="Cambria" w:cs="Cambria"/>
        </w:rPr>
      </w:pPr>
      <w:r>
        <w:rPr>
          <w:rFonts w:ascii="Tahoma" w:eastAsia="Tahoma" w:hAnsi="Tahoma" w:cs="Tahoma"/>
          <w:b/>
        </w:rPr>
        <w:t>Format</w:t>
      </w:r>
      <w:r>
        <w:rPr>
          <w:rFonts w:ascii="Cambria" w:eastAsia="Cambria" w:hAnsi="Cambria" w:cs="Cambria"/>
        </w:rPr>
        <w:t>: Key-value pairs, where the key is the URI of the indicator and the value is an array of strings representing the years selected for the data</w:t>
      </w:r>
    </w:p>
    <w:p w14:paraId="335D3393" w14:textId="77777777" w:rsidR="004017DF" w:rsidRDefault="00000000">
      <w:pPr>
        <w:pStyle w:val="Heading1"/>
        <w:keepNext w:val="0"/>
        <w:keepLines w:val="0"/>
        <w:widowControl w:val="0"/>
        <w:spacing w:before="0" w:after="0" w:line="260" w:lineRule="auto"/>
        <w:rPr>
          <w:rFonts w:ascii="Cambria" w:eastAsia="Cambria" w:hAnsi="Cambria" w:cs="Cambria"/>
          <w:sz w:val="22"/>
          <w:szCs w:val="22"/>
        </w:rPr>
      </w:pPr>
      <w:bookmarkStart w:id="4" w:name="_etxxk5nvg9ar" w:colFirst="0" w:colLast="0"/>
      <w:bookmarkEnd w:id="4"/>
      <w:r>
        <w:rPr>
          <w:rFonts w:ascii="Tahoma" w:eastAsia="Tahoma" w:hAnsi="Tahoma" w:cs="Tahoma"/>
          <w:b/>
          <w:sz w:val="22"/>
          <w:szCs w:val="22"/>
        </w:rPr>
        <w:t>Example</w:t>
      </w:r>
      <w:r>
        <w:rPr>
          <w:rFonts w:ascii="Cambria" w:eastAsia="Cambria" w:hAnsi="Cambria" w:cs="Cambria"/>
          <w:sz w:val="22"/>
          <w:szCs w:val="22"/>
        </w:rPr>
        <w:t>:</w:t>
      </w:r>
    </w:p>
    <w:p w14:paraId="1990531D" w14:textId="77777777" w:rsidR="004017DF" w:rsidRDefault="00000000">
      <w:pPr>
        <w:widowControl w:val="0"/>
        <w:spacing w:before="35" w:line="285" w:lineRule="auto"/>
        <w:ind w:right="2"/>
        <w:jc w:val="both"/>
        <w:rPr>
          <w:rFonts w:ascii="Cambria" w:eastAsia="Cambria" w:hAnsi="Cambria" w:cs="Cambria"/>
        </w:rPr>
      </w:pPr>
      <w:r>
        <w:rPr>
          <w:rFonts w:ascii="Cambria" w:eastAsia="Cambria" w:hAnsi="Cambria" w:cs="Cambria"/>
        </w:rPr>
        <w:t>{"</w:t>
      </w:r>
      <w:hyperlink r:id="rId21">
        <w:r>
          <w:rPr>
            <w:rFonts w:ascii="Cambria" w:eastAsia="Cambria" w:hAnsi="Cambria" w:cs="Cambria"/>
          </w:rPr>
          <w:t>http://ontology.eil.utoronto.ca/CKGN/Crime</w:t>
        </w:r>
      </w:hyperlink>
      <w:hyperlink r:id="rId22">
        <w:r>
          <w:rPr>
            <w:rFonts w:ascii="Cambria" w:eastAsia="Cambria" w:hAnsi="Cambria" w:cs="Cambria"/>
            <w:noProof/>
          </w:rPr>
          <w:drawing>
            <wp:inline distT="0" distB="0" distL="0" distR="0" wp14:anchorId="11E67E55" wp14:editId="52893229">
              <wp:extent cx="85725" cy="10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5725" cy="101600"/>
                      </a:xfrm>
                      <a:prstGeom prst="rect">
                        <a:avLst/>
                      </a:prstGeom>
                      <a:ln/>
                    </pic:spPr>
                  </pic:pic>
                </a:graphicData>
              </a:graphic>
            </wp:inline>
          </w:drawing>
        </w:r>
      </w:hyperlink>
      <w:hyperlink r:id="rId23">
        <w:r>
          <w:rPr>
            <w:rFonts w:ascii="Cambria" w:eastAsia="Cambria" w:hAnsi="Cambria" w:cs="Cambria"/>
          </w:rPr>
          <w:t>TheftOverCrimeRate2016</w:t>
        </w:r>
        <w:proofErr w:type="gramStart"/>
        <w:r>
          <w:rPr>
            <w:rFonts w:ascii="Cambria" w:eastAsia="Cambria" w:hAnsi="Cambria" w:cs="Cambria"/>
          </w:rPr>
          <w:t>":[</w:t>
        </w:r>
        <w:proofErr w:type="gramEnd"/>
        <w:r>
          <w:rPr>
            <w:rFonts w:ascii="Cambria" w:eastAsia="Cambria" w:hAnsi="Cambria" w:cs="Cambria"/>
          </w:rPr>
          <w:t>"Admin Area Name", "2016", "2017", "2018"]}</w:t>
        </w:r>
      </w:hyperlink>
    </w:p>
    <w:p w14:paraId="50D148AA" w14:textId="77777777" w:rsidR="004017DF" w:rsidRDefault="004017DF">
      <w:pPr>
        <w:widowControl w:val="0"/>
        <w:spacing w:before="35" w:line="285" w:lineRule="auto"/>
        <w:ind w:right="2"/>
        <w:jc w:val="both"/>
        <w:rPr>
          <w:rFonts w:ascii="Cambria" w:eastAsia="Cambria" w:hAnsi="Cambria" w:cs="Cambria"/>
        </w:rPr>
      </w:pPr>
    </w:p>
    <w:p w14:paraId="07DD8664" w14:textId="77777777" w:rsidR="004017DF" w:rsidRDefault="004017DF">
      <w:pPr>
        <w:widowControl w:val="0"/>
        <w:spacing w:before="35" w:line="285" w:lineRule="auto"/>
        <w:ind w:right="2"/>
        <w:jc w:val="both"/>
        <w:rPr>
          <w:rFonts w:ascii="Cambria" w:eastAsia="Cambria" w:hAnsi="Cambria" w:cs="Cambria"/>
        </w:rPr>
      </w:pPr>
    </w:p>
    <w:p w14:paraId="58795BA1" w14:textId="77777777" w:rsidR="004017DF" w:rsidRDefault="00000000">
      <w:pPr>
        <w:widowControl w:val="0"/>
        <w:tabs>
          <w:tab w:val="left" w:pos="716"/>
        </w:tabs>
        <w:spacing w:line="240" w:lineRule="auto"/>
        <w:jc w:val="both"/>
        <w:rPr>
          <w:rFonts w:ascii="Cambria" w:eastAsia="Cambria" w:hAnsi="Cambria" w:cs="Cambria"/>
        </w:rPr>
      </w:pPr>
      <w:r>
        <w:rPr>
          <w:rFonts w:ascii="Cambria" w:eastAsia="Cambria" w:hAnsi="Cambria" w:cs="Cambria"/>
        </w:rPr>
        <w:t>.11</w:t>
      </w:r>
      <w:r>
        <w:rPr>
          <w:rFonts w:ascii="Cambria" w:eastAsia="Cambria" w:hAnsi="Cambria" w:cs="Cambria"/>
        </w:rPr>
        <w:tab/>
      </w:r>
      <w:proofErr w:type="spellStart"/>
      <w:r>
        <w:rPr>
          <w:rFonts w:ascii="Cambria" w:eastAsia="Cambria" w:hAnsi="Cambria" w:cs="Cambria"/>
        </w:rPr>
        <w:t>tableData</w:t>
      </w:r>
      <w:proofErr w:type="spellEnd"/>
    </w:p>
    <w:p w14:paraId="42BD1D42" w14:textId="77777777" w:rsidR="004017DF" w:rsidRDefault="00000000">
      <w:pPr>
        <w:widowControl w:val="0"/>
        <w:spacing w:before="48" w:line="240" w:lineRule="auto"/>
        <w:jc w:val="both"/>
        <w:rPr>
          <w:rFonts w:ascii="Cambria" w:eastAsia="Cambria" w:hAnsi="Cambria" w:cs="Cambria"/>
        </w:rPr>
      </w:pPr>
      <w:r>
        <w:rPr>
          <w:rFonts w:ascii="Cambria" w:eastAsia="Cambria" w:hAnsi="Cambria" w:cs="Cambria"/>
        </w:rPr>
        <w:t>The indicators data, formatted for display on the table.</w:t>
      </w:r>
    </w:p>
    <w:p w14:paraId="6C184AC9" w14:textId="77777777" w:rsidR="004017DF" w:rsidRDefault="00000000">
      <w:pPr>
        <w:widowControl w:val="0"/>
        <w:spacing w:before="37" w:line="280" w:lineRule="auto"/>
        <w:ind w:right="2"/>
        <w:jc w:val="both"/>
        <w:rPr>
          <w:rFonts w:ascii="Cambria" w:eastAsia="Cambria" w:hAnsi="Cambria" w:cs="Cambria"/>
        </w:rPr>
      </w:pPr>
      <w:r>
        <w:rPr>
          <w:rFonts w:ascii="Tahoma" w:eastAsia="Tahoma" w:hAnsi="Tahoma" w:cs="Tahoma"/>
          <w:b/>
        </w:rPr>
        <w:t>Format</w:t>
      </w:r>
      <w:r>
        <w:rPr>
          <w:rFonts w:ascii="Cambria" w:eastAsia="Cambria" w:hAnsi="Cambria" w:cs="Cambria"/>
        </w:rPr>
        <w:t xml:space="preserve">: Key-value pairs, where the key is the URI of the indicator and the value is an array of arrays, each representing a row on the table; the first element of the innermost sub-array is the name of the administrative area instance, followed by a list of </w:t>
      </w:r>
      <w:r>
        <w:rPr>
          <w:rFonts w:ascii="Tahoma" w:eastAsia="Tahoma" w:hAnsi="Tahoma" w:cs="Tahoma"/>
          <w:b/>
        </w:rPr>
        <w:t xml:space="preserve">NUMERICAL </w:t>
      </w:r>
      <w:r>
        <w:rPr>
          <w:rFonts w:ascii="Cambria" w:eastAsia="Cambria" w:hAnsi="Cambria" w:cs="Cambria"/>
        </w:rPr>
        <w:t xml:space="preserve">(not string) values for the year range, as determined in </w:t>
      </w:r>
      <w:proofErr w:type="spellStart"/>
      <w:r>
        <w:rPr>
          <w:rFonts w:ascii="Cambria" w:eastAsia="Cambria" w:hAnsi="Cambria" w:cs="Cambria"/>
        </w:rPr>
        <w:t>tableColumns</w:t>
      </w:r>
      <w:proofErr w:type="spellEnd"/>
      <w:r>
        <w:rPr>
          <w:rFonts w:ascii="Cambria" w:eastAsia="Cambria" w:hAnsi="Cambria" w:cs="Cambria"/>
        </w:rPr>
        <w:t xml:space="preserve"> for that indicator.</w:t>
      </w:r>
    </w:p>
    <w:p w14:paraId="7AF9EABD" w14:textId="77777777" w:rsidR="004017DF" w:rsidRDefault="00000000">
      <w:pPr>
        <w:pStyle w:val="Heading1"/>
        <w:keepNext w:val="0"/>
        <w:keepLines w:val="0"/>
        <w:widowControl w:val="0"/>
        <w:spacing w:before="0" w:after="0" w:line="266" w:lineRule="auto"/>
        <w:rPr>
          <w:rFonts w:ascii="Cambria" w:eastAsia="Cambria" w:hAnsi="Cambria" w:cs="Cambria"/>
          <w:sz w:val="22"/>
          <w:szCs w:val="22"/>
        </w:rPr>
      </w:pPr>
      <w:bookmarkStart w:id="5" w:name="_jcs59adgt3qx" w:colFirst="0" w:colLast="0"/>
      <w:bookmarkEnd w:id="5"/>
      <w:r>
        <w:rPr>
          <w:rFonts w:ascii="Tahoma" w:eastAsia="Tahoma" w:hAnsi="Tahoma" w:cs="Tahoma"/>
          <w:b/>
          <w:sz w:val="22"/>
          <w:szCs w:val="22"/>
        </w:rPr>
        <w:t>Example</w:t>
      </w:r>
      <w:r>
        <w:rPr>
          <w:rFonts w:ascii="Cambria" w:eastAsia="Cambria" w:hAnsi="Cambria" w:cs="Cambria"/>
          <w:sz w:val="22"/>
          <w:szCs w:val="22"/>
        </w:rPr>
        <w:t>:</w:t>
      </w:r>
    </w:p>
    <w:p w14:paraId="60AF6040" w14:textId="77777777" w:rsidR="004017DF" w:rsidRDefault="00000000">
      <w:pPr>
        <w:widowControl w:val="0"/>
        <w:spacing w:before="49" w:line="285" w:lineRule="auto"/>
        <w:ind w:right="408"/>
        <w:rPr>
          <w:rFonts w:ascii="Cambria" w:eastAsia="Cambria" w:hAnsi="Cambria" w:cs="Cambria"/>
        </w:rPr>
      </w:pPr>
      <w:r>
        <w:rPr>
          <w:rFonts w:ascii="Cambria" w:eastAsia="Cambria" w:hAnsi="Cambria" w:cs="Cambria"/>
        </w:rPr>
        <w:t>{"</w:t>
      </w:r>
      <w:hyperlink r:id="rId24">
        <w:r>
          <w:rPr>
            <w:rFonts w:ascii="Cambria" w:eastAsia="Cambria" w:hAnsi="Cambria" w:cs="Cambria"/>
          </w:rPr>
          <w:t>http://ontology.eil.utoronto.ca/CKGN/Crime</w:t>
        </w:r>
      </w:hyperlink>
      <w:hyperlink r:id="rId25">
        <w:r>
          <w:rPr>
            <w:rFonts w:ascii="Cambria" w:eastAsia="Cambria" w:hAnsi="Cambria" w:cs="Cambria"/>
            <w:noProof/>
          </w:rPr>
          <w:drawing>
            <wp:inline distT="0" distB="0" distL="0" distR="0" wp14:anchorId="745630F9" wp14:editId="29A1B7BF">
              <wp:extent cx="85725" cy="101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5725" cy="101600"/>
                      </a:xfrm>
                      <a:prstGeom prst="rect">
                        <a:avLst/>
                      </a:prstGeom>
                      <a:ln/>
                    </pic:spPr>
                  </pic:pic>
                </a:graphicData>
              </a:graphic>
            </wp:inline>
          </w:drawing>
        </w:r>
      </w:hyperlink>
      <w:hyperlink r:id="rId26">
        <w:r>
          <w:rPr>
            <w:rFonts w:ascii="Cambria" w:eastAsia="Cambria" w:hAnsi="Cambria" w:cs="Cambria"/>
          </w:rPr>
          <w:t>TheftOverCrimeRate2016</w:t>
        </w:r>
        <w:proofErr w:type="gramStart"/>
        <w:r>
          <w:rPr>
            <w:rFonts w:ascii="Cambria" w:eastAsia="Cambria" w:hAnsi="Cambria" w:cs="Cambria"/>
          </w:rPr>
          <w:t>":[</w:t>
        </w:r>
        <w:proofErr w:type="gramEnd"/>
        <w:r>
          <w:rPr>
            <w:rFonts w:ascii="Cambria" w:eastAsia="Cambria" w:hAnsi="Cambria" w:cs="Cambria"/>
          </w:rPr>
          <w:t>["Waterfront    Communities-The Island (77)", 20, 30, 40], ["Atlantis", 0, 0, 0]]</w:t>
        </w:r>
      </w:hyperlink>
    </w:p>
    <w:p w14:paraId="430C6060" w14:textId="77777777" w:rsidR="004017DF" w:rsidRDefault="004017DF">
      <w:pPr>
        <w:widowControl w:val="0"/>
        <w:spacing w:before="49" w:line="285" w:lineRule="auto"/>
        <w:ind w:right="408"/>
        <w:rPr>
          <w:rFonts w:ascii="Cambria" w:eastAsia="Cambria" w:hAnsi="Cambria" w:cs="Cambria"/>
        </w:rPr>
      </w:pPr>
    </w:p>
    <w:p w14:paraId="4CDA16A5" w14:textId="77777777" w:rsidR="004017DF" w:rsidRDefault="004017DF">
      <w:pPr>
        <w:widowControl w:val="0"/>
        <w:spacing w:before="49" w:line="285" w:lineRule="auto"/>
        <w:ind w:right="408"/>
        <w:rPr>
          <w:rFonts w:ascii="Cambria" w:eastAsia="Cambria" w:hAnsi="Cambria" w:cs="Cambria"/>
        </w:rPr>
      </w:pPr>
    </w:p>
    <w:p w14:paraId="65A394A0" w14:textId="77777777" w:rsidR="004017DF" w:rsidRDefault="00000000">
      <w:pPr>
        <w:widowControl w:val="0"/>
        <w:tabs>
          <w:tab w:val="left" w:pos="719"/>
        </w:tabs>
        <w:spacing w:before="236" w:line="240" w:lineRule="auto"/>
        <w:rPr>
          <w:rFonts w:ascii="Cambria" w:eastAsia="Cambria" w:hAnsi="Cambria" w:cs="Cambria"/>
        </w:rPr>
      </w:pPr>
      <w:r>
        <w:rPr>
          <w:rFonts w:ascii="Cambria" w:eastAsia="Cambria" w:hAnsi="Cambria" w:cs="Cambria"/>
        </w:rPr>
        <w:t>.12</w:t>
      </w:r>
      <w:r>
        <w:rPr>
          <w:rFonts w:ascii="Cambria" w:eastAsia="Cambria" w:hAnsi="Cambria" w:cs="Cambria"/>
        </w:rPr>
        <w:tab/>
      </w:r>
      <w:proofErr w:type="spellStart"/>
      <w:r>
        <w:rPr>
          <w:rFonts w:ascii="Cambria" w:eastAsia="Cambria" w:hAnsi="Cambria" w:cs="Cambria"/>
        </w:rPr>
        <w:t>chartData</w:t>
      </w:r>
      <w:proofErr w:type="spellEnd"/>
    </w:p>
    <w:p w14:paraId="4F89B26A" w14:textId="77777777" w:rsidR="004017DF" w:rsidRDefault="00000000">
      <w:pPr>
        <w:widowControl w:val="0"/>
        <w:spacing w:before="48" w:line="240" w:lineRule="auto"/>
        <w:rPr>
          <w:rFonts w:ascii="Cambria" w:eastAsia="Cambria" w:hAnsi="Cambria" w:cs="Cambria"/>
        </w:rPr>
      </w:pPr>
      <w:r>
        <w:rPr>
          <w:rFonts w:ascii="Cambria" w:eastAsia="Cambria" w:hAnsi="Cambria" w:cs="Cambria"/>
        </w:rPr>
        <w:t>The indicators data, formatted for display on the graphs.</w:t>
      </w:r>
    </w:p>
    <w:p w14:paraId="708E62BF" w14:textId="77777777" w:rsidR="004017DF" w:rsidRDefault="00000000">
      <w:pPr>
        <w:pStyle w:val="Heading1"/>
        <w:keepNext w:val="0"/>
        <w:keepLines w:val="0"/>
        <w:widowControl w:val="0"/>
        <w:spacing w:before="38" w:after="0" w:line="240" w:lineRule="auto"/>
        <w:rPr>
          <w:rFonts w:ascii="Cambria" w:eastAsia="Cambria" w:hAnsi="Cambria" w:cs="Cambria"/>
          <w:sz w:val="22"/>
          <w:szCs w:val="22"/>
        </w:rPr>
      </w:pPr>
      <w:bookmarkStart w:id="6" w:name="_56pkpt7m6fh8" w:colFirst="0" w:colLast="0"/>
      <w:bookmarkEnd w:id="6"/>
      <w:r>
        <w:rPr>
          <w:rFonts w:ascii="Tahoma" w:eastAsia="Tahoma" w:hAnsi="Tahoma" w:cs="Tahoma"/>
          <w:b/>
          <w:sz w:val="22"/>
          <w:szCs w:val="22"/>
        </w:rPr>
        <w:t>Example</w:t>
      </w:r>
      <w:r>
        <w:rPr>
          <w:rFonts w:ascii="Cambria" w:eastAsia="Cambria" w:hAnsi="Cambria" w:cs="Cambria"/>
          <w:sz w:val="22"/>
          <w:szCs w:val="22"/>
        </w:rPr>
        <w:t>:</w:t>
      </w:r>
    </w:p>
    <w:p w14:paraId="216F3C37" w14:textId="77777777" w:rsidR="004017DF" w:rsidRDefault="00000000">
      <w:pPr>
        <w:widowControl w:val="0"/>
        <w:spacing w:before="48" w:line="240" w:lineRule="auto"/>
        <w:ind w:left="370"/>
        <w:rPr>
          <w:rFonts w:ascii="Cambria" w:eastAsia="Cambria" w:hAnsi="Cambria" w:cs="Cambria"/>
        </w:rPr>
      </w:pPr>
      <w:r>
        <w:rPr>
          <w:rFonts w:ascii="Cambria" w:eastAsia="Cambria" w:hAnsi="Cambria" w:cs="Cambria"/>
        </w:rPr>
        <w:t>{"</w:t>
      </w:r>
      <w:hyperlink r:id="rId27">
        <w:r>
          <w:rPr>
            <w:rFonts w:ascii="Cambria" w:eastAsia="Cambria" w:hAnsi="Cambria" w:cs="Cambria"/>
          </w:rPr>
          <w:t>http://ontology.eil.utoronto.ca/CKGN/Crime</w:t>
        </w:r>
      </w:hyperlink>
      <w:hyperlink r:id="rId28">
        <w:r>
          <w:rPr>
            <w:rFonts w:ascii="Cambria" w:eastAsia="Cambria" w:hAnsi="Cambria" w:cs="Cambria"/>
            <w:noProof/>
          </w:rPr>
          <w:drawing>
            <wp:inline distT="0" distB="0" distL="0" distR="0" wp14:anchorId="3C12D475" wp14:editId="396D5D94">
              <wp:extent cx="85725" cy="1016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5725" cy="101600"/>
                      </a:xfrm>
                      <a:prstGeom prst="rect">
                        <a:avLst/>
                      </a:prstGeom>
                      <a:ln/>
                    </pic:spPr>
                  </pic:pic>
                </a:graphicData>
              </a:graphic>
            </wp:inline>
          </w:drawing>
        </w:r>
      </w:hyperlink>
      <w:hyperlink r:id="rId29">
        <w:r>
          <w:rPr>
            <w:rFonts w:ascii="Cambria" w:eastAsia="Cambria" w:hAnsi="Cambria" w:cs="Cambria"/>
          </w:rPr>
          <w:t>TheftOverCrimeRate2016": [</w:t>
        </w:r>
      </w:hyperlink>
    </w:p>
    <w:p w14:paraId="4365C327" w14:textId="77777777" w:rsidR="004017DF" w:rsidRDefault="00000000">
      <w:pPr>
        <w:widowControl w:val="0"/>
        <w:spacing w:before="48" w:line="240" w:lineRule="auto"/>
        <w:ind w:left="618"/>
        <w:rPr>
          <w:rFonts w:ascii="Cambria" w:eastAsia="Cambria" w:hAnsi="Cambria" w:cs="Cambria"/>
        </w:rPr>
      </w:pPr>
      <w:r>
        <w:rPr>
          <w:rFonts w:ascii="Cambria" w:eastAsia="Cambria" w:hAnsi="Cambria" w:cs="Cambria"/>
        </w:rPr>
        <w:t>{</w:t>
      </w:r>
    </w:p>
    <w:p w14:paraId="31FC7959" w14:textId="77777777" w:rsidR="004017DF" w:rsidRDefault="00000000">
      <w:pPr>
        <w:widowControl w:val="0"/>
        <w:spacing w:before="48" w:line="240" w:lineRule="auto"/>
        <w:ind w:left="741"/>
        <w:rPr>
          <w:rFonts w:ascii="Cambria" w:eastAsia="Cambria" w:hAnsi="Cambria" w:cs="Cambria"/>
        </w:rPr>
      </w:pPr>
      <w:r>
        <w:rPr>
          <w:rFonts w:ascii="Cambria" w:eastAsia="Cambria" w:hAnsi="Cambria" w:cs="Cambria"/>
        </w:rPr>
        <w:t>"name": "2016",</w:t>
      </w:r>
    </w:p>
    <w:p w14:paraId="3DC81E6E" w14:textId="77777777" w:rsidR="004017DF" w:rsidRDefault="00000000">
      <w:pPr>
        <w:widowControl w:val="0"/>
        <w:spacing w:before="49" w:line="240" w:lineRule="auto"/>
        <w:ind w:left="741"/>
        <w:rPr>
          <w:rFonts w:ascii="Cambria" w:eastAsia="Cambria" w:hAnsi="Cambria" w:cs="Cambria"/>
        </w:rPr>
      </w:pPr>
      <w:r>
        <w:rPr>
          <w:rFonts w:ascii="Cambria" w:eastAsia="Cambria" w:hAnsi="Cambria" w:cs="Cambria"/>
        </w:rPr>
        <w:t>"York South-Weston (5)": 192,</w:t>
      </w:r>
    </w:p>
    <w:p w14:paraId="4144264C" w14:textId="77777777" w:rsidR="004017DF" w:rsidRDefault="00000000">
      <w:pPr>
        <w:widowControl w:val="0"/>
        <w:spacing w:before="48" w:line="240" w:lineRule="auto"/>
        <w:ind w:left="741"/>
        <w:rPr>
          <w:rFonts w:ascii="Cambria" w:eastAsia="Cambria" w:hAnsi="Cambria" w:cs="Cambria"/>
        </w:rPr>
      </w:pPr>
      <w:r>
        <w:rPr>
          <w:rFonts w:ascii="Cambria" w:eastAsia="Cambria" w:hAnsi="Cambria" w:cs="Cambria"/>
        </w:rPr>
        <w:t>"Parkdale-High Park (4)": 145,</w:t>
      </w:r>
    </w:p>
    <w:p w14:paraId="6E7DFE42" w14:textId="77777777" w:rsidR="004017DF" w:rsidRDefault="00000000">
      <w:pPr>
        <w:widowControl w:val="0"/>
        <w:spacing w:before="48" w:line="240" w:lineRule="auto"/>
        <w:ind w:left="741"/>
        <w:rPr>
          <w:rFonts w:ascii="Cambria" w:eastAsia="Cambria" w:hAnsi="Cambria" w:cs="Cambria"/>
        </w:rPr>
      </w:pPr>
      <w:r>
        <w:rPr>
          <w:rFonts w:ascii="Cambria" w:eastAsia="Cambria" w:hAnsi="Cambria" w:cs="Cambria"/>
        </w:rPr>
        <w:t>"Etobicoke Centre (2)": 226</w:t>
      </w:r>
    </w:p>
    <w:p w14:paraId="72902335" w14:textId="77777777" w:rsidR="004017DF" w:rsidRDefault="00000000">
      <w:pPr>
        <w:widowControl w:val="0"/>
        <w:spacing w:before="49" w:line="240" w:lineRule="auto"/>
        <w:ind w:left="618"/>
        <w:rPr>
          <w:rFonts w:ascii="Cambria" w:eastAsia="Cambria" w:hAnsi="Cambria" w:cs="Cambria"/>
        </w:rPr>
      </w:pPr>
      <w:r>
        <w:rPr>
          <w:rFonts w:ascii="Cambria" w:eastAsia="Cambria" w:hAnsi="Cambria" w:cs="Cambria"/>
        </w:rPr>
        <w:t>}, {</w:t>
      </w:r>
    </w:p>
    <w:p w14:paraId="1EA3A490" w14:textId="77777777" w:rsidR="004017DF" w:rsidRDefault="00000000">
      <w:pPr>
        <w:widowControl w:val="0"/>
        <w:spacing w:before="48" w:line="240" w:lineRule="auto"/>
        <w:ind w:left="741"/>
        <w:rPr>
          <w:rFonts w:ascii="Cambria" w:eastAsia="Cambria" w:hAnsi="Cambria" w:cs="Cambria"/>
        </w:rPr>
      </w:pPr>
      <w:r>
        <w:rPr>
          <w:rFonts w:ascii="Cambria" w:eastAsia="Cambria" w:hAnsi="Cambria" w:cs="Cambria"/>
        </w:rPr>
        <w:t>"name": "2017",</w:t>
      </w:r>
    </w:p>
    <w:p w14:paraId="06ECE8FB" w14:textId="77777777" w:rsidR="004017DF" w:rsidRDefault="00000000">
      <w:pPr>
        <w:widowControl w:val="0"/>
        <w:spacing w:before="48" w:line="240" w:lineRule="auto"/>
        <w:ind w:left="741"/>
        <w:rPr>
          <w:rFonts w:ascii="Cambria" w:eastAsia="Cambria" w:hAnsi="Cambria" w:cs="Cambria"/>
        </w:rPr>
      </w:pPr>
      <w:r>
        <w:rPr>
          <w:rFonts w:ascii="Cambria" w:eastAsia="Cambria" w:hAnsi="Cambria" w:cs="Cambria"/>
        </w:rPr>
        <w:t>"York South-Weston (5)": 318,</w:t>
      </w:r>
    </w:p>
    <w:p w14:paraId="49B28F4B" w14:textId="77777777" w:rsidR="004017DF" w:rsidRDefault="00000000">
      <w:pPr>
        <w:widowControl w:val="0"/>
        <w:spacing w:before="48" w:line="240" w:lineRule="auto"/>
        <w:ind w:left="741"/>
        <w:rPr>
          <w:rFonts w:ascii="Cambria" w:eastAsia="Cambria" w:hAnsi="Cambria" w:cs="Cambria"/>
        </w:rPr>
      </w:pPr>
      <w:r>
        <w:rPr>
          <w:rFonts w:ascii="Cambria" w:eastAsia="Cambria" w:hAnsi="Cambria" w:cs="Cambria"/>
        </w:rPr>
        <w:t>"Parkdale-High Park (4)": 227,</w:t>
      </w:r>
    </w:p>
    <w:p w14:paraId="62300D3B" w14:textId="77777777" w:rsidR="004017DF" w:rsidRDefault="00000000">
      <w:pPr>
        <w:widowControl w:val="0"/>
        <w:spacing w:before="49" w:line="240" w:lineRule="auto"/>
        <w:ind w:left="741"/>
        <w:rPr>
          <w:rFonts w:ascii="Cambria" w:eastAsia="Cambria" w:hAnsi="Cambria" w:cs="Cambria"/>
        </w:rPr>
      </w:pPr>
      <w:r>
        <w:rPr>
          <w:rFonts w:ascii="Cambria" w:eastAsia="Cambria" w:hAnsi="Cambria" w:cs="Cambria"/>
        </w:rPr>
        <w:t>"Etobicoke Centre (2)": 265</w:t>
      </w:r>
    </w:p>
    <w:p w14:paraId="68787A3B" w14:textId="77777777" w:rsidR="004017DF" w:rsidRDefault="00000000">
      <w:pPr>
        <w:widowControl w:val="0"/>
        <w:spacing w:before="48" w:line="240" w:lineRule="auto"/>
        <w:ind w:left="618"/>
        <w:rPr>
          <w:rFonts w:ascii="Cambria" w:eastAsia="Cambria" w:hAnsi="Cambria" w:cs="Cambria"/>
        </w:rPr>
      </w:pPr>
      <w:r>
        <w:rPr>
          <w:rFonts w:ascii="Cambria" w:eastAsia="Cambria" w:hAnsi="Cambria" w:cs="Cambria"/>
        </w:rPr>
        <w:t>}, {</w:t>
      </w:r>
    </w:p>
    <w:p w14:paraId="70F6158D" w14:textId="77777777" w:rsidR="004017DF" w:rsidRDefault="00000000">
      <w:pPr>
        <w:widowControl w:val="0"/>
        <w:spacing w:before="48" w:line="240" w:lineRule="auto"/>
        <w:ind w:left="741"/>
        <w:rPr>
          <w:rFonts w:ascii="Cambria" w:eastAsia="Cambria" w:hAnsi="Cambria" w:cs="Cambria"/>
        </w:rPr>
      </w:pPr>
      <w:r>
        <w:rPr>
          <w:rFonts w:ascii="Cambria" w:eastAsia="Cambria" w:hAnsi="Cambria" w:cs="Cambria"/>
        </w:rPr>
        <w:t>"name": "2018",</w:t>
      </w:r>
    </w:p>
    <w:p w14:paraId="2BA5C68C" w14:textId="77777777" w:rsidR="004017DF" w:rsidRDefault="00000000">
      <w:pPr>
        <w:widowControl w:val="0"/>
        <w:spacing w:before="48" w:line="240" w:lineRule="auto"/>
        <w:ind w:left="741"/>
        <w:rPr>
          <w:rFonts w:ascii="Cambria" w:eastAsia="Cambria" w:hAnsi="Cambria" w:cs="Cambria"/>
        </w:rPr>
      </w:pPr>
      <w:r>
        <w:rPr>
          <w:rFonts w:ascii="Cambria" w:eastAsia="Cambria" w:hAnsi="Cambria" w:cs="Cambria"/>
        </w:rPr>
        <w:t>"York South-Weston (5)": 324,</w:t>
      </w:r>
    </w:p>
    <w:p w14:paraId="11BEBA4F" w14:textId="77777777" w:rsidR="004017DF" w:rsidRDefault="00000000">
      <w:pPr>
        <w:widowControl w:val="0"/>
        <w:spacing w:before="49" w:line="240" w:lineRule="auto"/>
        <w:ind w:left="741"/>
        <w:rPr>
          <w:rFonts w:ascii="Cambria" w:eastAsia="Cambria" w:hAnsi="Cambria" w:cs="Cambria"/>
        </w:rPr>
      </w:pPr>
      <w:r>
        <w:rPr>
          <w:rFonts w:ascii="Cambria" w:eastAsia="Cambria" w:hAnsi="Cambria" w:cs="Cambria"/>
        </w:rPr>
        <w:t>"Parkdale-High Park (4)": 177,</w:t>
      </w:r>
    </w:p>
    <w:p w14:paraId="5CFE2D2F" w14:textId="77777777" w:rsidR="004017DF" w:rsidRDefault="00000000">
      <w:pPr>
        <w:widowControl w:val="0"/>
        <w:spacing w:before="48" w:line="240" w:lineRule="auto"/>
        <w:ind w:left="741"/>
        <w:rPr>
          <w:rFonts w:ascii="Cambria" w:eastAsia="Cambria" w:hAnsi="Cambria" w:cs="Cambria"/>
        </w:rPr>
      </w:pPr>
      <w:r>
        <w:rPr>
          <w:rFonts w:ascii="Cambria" w:eastAsia="Cambria" w:hAnsi="Cambria" w:cs="Cambria"/>
        </w:rPr>
        <w:t>"Etobicoke Centre (2)": 308</w:t>
      </w:r>
    </w:p>
    <w:p w14:paraId="1E183EAA" w14:textId="77777777" w:rsidR="004017DF" w:rsidRDefault="00000000">
      <w:pPr>
        <w:widowControl w:val="0"/>
        <w:spacing w:before="48" w:line="240" w:lineRule="auto"/>
        <w:ind w:left="618"/>
        <w:rPr>
          <w:rFonts w:ascii="Cambria" w:eastAsia="Cambria" w:hAnsi="Cambria" w:cs="Cambria"/>
        </w:rPr>
      </w:pPr>
      <w:r>
        <w:rPr>
          <w:rFonts w:ascii="Cambria" w:eastAsia="Cambria" w:hAnsi="Cambria" w:cs="Cambria"/>
        </w:rPr>
        <w:t>}</w:t>
      </w:r>
    </w:p>
    <w:p w14:paraId="2328CA63" w14:textId="77777777" w:rsidR="004017DF" w:rsidRDefault="00000000">
      <w:pPr>
        <w:widowControl w:val="0"/>
        <w:spacing w:before="48" w:line="240" w:lineRule="auto"/>
        <w:ind w:left="494"/>
        <w:rPr>
          <w:rFonts w:ascii="Cambria" w:eastAsia="Cambria" w:hAnsi="Cambria" w:cs="Cambria"/>
        </w:rPr>
      </w:pPr>
      <w:r>
        <w:rPr>
          <w:rFonts w:ascii="Cambria" w:eastAsia="Cambria" w:hAnsi="Cambria" w:cs="Cambria"/>
        </w:rPr>
        <w:t>]</w:t>
      </w:r>
    </w:p>
    <w:p w14:paraId="6EE90E81" w14:textId="77777777" w:rsidR="004017DF" w:rsidRDefault="00000000">
      <w:pPr>
        <w:widowControl w:val="0"/>
        <w:spacing w:before="49" w:line="240" w:lineRule="auto"/>
        <w:ind w:left="370"/>
        <w:rPr>
          <w:rFonts w:ascii="Cambria" w:eastAsia="Cambria" w:hAnsi="Cambria" w:cs="Cambria"/>
        </w:rPr>
      </w:pPr>
      <w:r>
        <w:rPr>
          <w:rFonts w:ascii="Cambria" w:eastAsia="Cambria" w:hAnsi="Cambria" w:cs="Cambria"/>
        </w:rPr>
        <w:t>}</w:t>
      </w:r>
    </w:p>
    <w:p w14:paraId="7DDE6332" w14:textId="77777777" w:rsidR="004017DF" w:rsidRDefault="004017DF">
      <w:pPr>
        <w:widowControl w:val="0"/>
        <w:spacing w:before="49" w:line="240" w:lineRule="auto"/>
        <w:rPr>
          <w:rFonts w:ascii="Cambria" w:eastAsia="Cambria" w:hAnsi="Cambria" w:cs="Cambria"/>
        </w:rPr>
      </w:pPr>
    </w:p>
    <w:p w14:paraId="57906A93" w14:textId="77777777" w:rsidR="004017DF" w:rsidRDefault="004017DF">
      <w:pPr>
        <w:widowControl w:val="0"/>
        <w:spacing w:before="49" w:line="240" w:lineRule="auto"/>
        <w:rPr>
          <w:rFonts w:ascii="Cambria" w:eastAsia="Cambria" w:hAnsi="Cambria" w:cs="Cambria"/>
        </w:rPr>
      </w:pPr>
    </w:p>
    <w:p w14:paraId="5A557B84" w14:textId="77777777" w:rsidR="004017DF" w:rsidRDefault="00000000">
      <w:pPr>
        <w:widowControl w:val="0"/>
        <w:tabs>
          <w:tab w:val="left" w:pos="719"/>
        </w:tabs>
        <w:spacing w:before="1" w:line="240" w:lineRule="auto"/>
        <w:rPr>
          <w:rFonts w:ascii="Cambria" w:eastAsia="Cambria" w:hAnsi="Cambria" w:cs="Cambria"/>
        </w:rPr>
      </w:pPr>
      <w:r>
        <w:rPr>
          <w:rFonts w:ascii="Cambria" w:eastAsia="Cambria" w:hAnsi="Cambria" w:cs="Cambria"/>
        </w:rPr>
        <w:t>.13</w:t>
      </w:r>
      <w:r>
        <w:rPr>
          <w:rFonts w:ascii="Cambria" w:eastAsia="Cambria" w:hAnsi="Cambria" w:cs="Cambria"/>
        </w:rPr>
        <w:tab/>
      </w:r>
      <w:proofErr w:type="spellStart"/>
      <w:r>
        <w:rPr>
          <w:rFonts w:ascii="Cambria" w:eastAsia="Cambria" w:hAnsi="Cambria" w:cs="Cambria"/>
        </w:rPr>
        <w:t>showVisError</w:t>
      </w:r>
      <w:proofErr w:type="spellEnd"/>
    </w:p>
    <w:p w14:paraId="1C70694C" w14:textId="77777777" w:rsidR="004017DF" w:rsidRDefault="00000000">
      <w:pPr>
        <w:widowControl w:val="0"/>
        <w:spacing w:before="48" w:line="285" w:lineRule="auto"/>
        <w:rPr>
          <w:rFonts w:ascii="Cambria" w:eastAsia="Cambria" w:hAnsi="Cambria" w:cs="Cambria"/>
        </w:rPr>
      </w:pPr>
      <w:r>
        <w:rPr>
          <w:rFonts w:ascii="Cambria" w:eastAsia="Cambria" w:hAnsi="Cambria" w:cs="Cambria"/>
        </w:rPr>
        <w:t xml:space="preserve">Indicates if an error has </w:t>
      </w:r>
      <w:proofErr w:type="spellStart"/>
      <w:r>
        <w:rPr>
          <w:rFonts w:ascii="Cambria" w:eastAsia="Cambria" w:hAnsi="Cambria" w:cs="Cambria"/>
        </w:rPr>
        <w:t>occured</w:t>
      </w:r>
      <w:proofErr w:type="spellEnd"/>
      <w:r>
        <w:rPr>
          <w:rFonts w:ascii="Cambria" w:eastAsia="Cambria" w:hAnsi="Cambria" w:cs="Cambria"/>
        </w:rPr>
        <w:t xml:space="preserve"> while trying to generate a visualization. Used for showing an error message if this happens.</w:t>
      </w:r>
    </w:p>
    <w:p w14:paraId="1F844321" w14:textId="77777777" w:rsidR="004017DF" w:rsidRDefault="00000000">
      <w:pPr>
        <w:widowControl w:val="0"/>
        <w:spacing w:line="256" w:lineRule="auto"/>
        <w:rPr>
          <w:rFonts w:ascii="Cambria" w:eastAsia="Cambria" w:hAnsi="Cambria" w:cs="Cambria"/>
        </w:rPr>
      </w:pPr>
      <w:r>
        <w:rPr>
          <w:rFonts w:ascii="Tahoma" w:eastAsia="Tahoma" w:hAnsi="Tahoma" w:cs="Tahoma"/>
          <w:b/>
        </w:rPr>
        <w:t>Format</w:t>
      </w:r>
      <w:r>
        <w:rPr>
          <w:rFonts w:ascii="Cambria" w:eastAsia="Cambria" w:hAnsi="Cambria" w:cs="Cambria"/>
        </w:rPr>
        <w:t xml:space="preserve">: A </w:t>
      </w:r>
      <w:proofErr w:type="spellStart"/>
      <w:r>
        <w:rPr>
          <w:rFonts w:ascii="Cambria" w:eastAsia="Cambria" w:hAnsi="Cambria" w:cs="Cambria"/>
        </w:rPr>
        <w:t>boolean</w:t>
      </w:r>
      <w:proofErr w:type="spellEnd"/>
      <w:r>
        <w:rPr>
          <w:rFonts w:ascii="Cambria" w:eastAsia="Cambria" w:hAnsi="Cambria" w:cs="Cambria"/>
        </w:rPr>
        <w:t xml:space="preserve"> value, true if an error has </w:t>
      </w:r>
      <w:proofErr w:type="spellStart"/>
      <w:r>
        <w:rPr>
          <w:rFonts w:ascii="Cambria" w:eastAsia="Cambria" w:hAnsi="Cambria" w:cs="Cambria"/>
        </w:rPr>
        <w:t>occured</w:t>
      </w:r>
      <w:proofErr w:type="spellEnd"/>
      <w:r>
        <w:rPr>
          <w:rFonts w:ascii="Cambria" w:eastAsia="Cambria" w:hAnsi="Cambria" w:cs="Cambria"/>
        </w:rPr>
        <w:t xml:space="preserve"> or false otherwise</w:t>
      </w:r>
    </w:p>
    <w:p w14:paraId="30101D82" w14:textId="77777777" w:rsidR="004017DF" w:rsidRDefault="00000000">
      <w:pPr>
        <w:widowControl w:val="0"/>
        <w:spacing w:before="37" w:line="240" w:lineRule="auto"/>
        <w:rPr>
          <w:rFonts w:ascii="Cambria" w:eastAsia="Cambria" w:hAnsi="Cambria" w:cs="Cambria"/>
        </w:rPr>
      </w:pPr>
      <w:r>
        <w:rPr>
          <w:rFonts w:ascii="Tahoma" w:eastAsia="Tahoma" w:hAnsi="Tahoma" w:cs="Tahoma"/>
          <w:b/>
        </w:rPr>
        <w:lastRenderedPageBreak/>
        <w:t>Parameters</w:t>
      </w:r>
      <w:r>
        <w:rPr>
          <w:rFonts w:ascii="Cambria" w:eastAsia="Cambria" w:hAnsi="Cambria" w:cs="Cambria"/>
        </w:rPr>
        <w:t>: N/A</w:t>
      </w:r>
    </w:p>
    <w:p w14:paraId="7548D9DE" w14:textId="77777777" w:rsidR="004017DF" w:rsidRDefault="004017DF">
      <w:pPr>
        <w:widowControl w:val="0"/>
        <w:spacing w:before="37" w:line="240" w:lineRule="auto"/>
        <w:rPr>
          <w:rFonts w:ascii="Cambria" w:eastAsia="Cambria" w:hAnsi="Cambria" w:cs="Cambria"/>
        </w:rPr>
      </w:pPr>
    </w:p>
    <w:p w14:paraId="06DB0B18" w14:textId="77777777" w:rsidR="004017DF" w:rsidRDefault="004017DF">
      <w:pPr>
        <w:widowControl w:val="0"/>
        <w:spacing w:before="37" w:line="240" w:lineRule="auto"/>
        <w:rPr>
          <w:rFonts w:ascii="Cambria" w:eastAsia="Cambria" w:hAnsi="Cambria" w:cs="Cambria"/>
        </w:rPr>
      </w:pPr>
    </w:p>
    <w:p w14:paraId="1C454B7F" w14:textId="77777777" w:rsidR="004017DF" w:rsidRDefault="00000000">
      <w:pPr>
        <w:widowControl w:val="0"/>
        <w:tabs>
          <w:tab w:val="left" w:pos="719"/>
        </w:tabs>
        <w:spacing w:line="240" w:lineRule="auto"/>
        <w:rPr>
          <w:rFonts w:ascii="Cambria" w:eastAsia="Cambria" w:hAnsi="Cambria" w:cs="Cambria"/>
        </w:rPr>
      </w:pPr>
      <w:r>
        <w:rPr>
          <w:rFonts w:ascii="Cambria" w:eastAsia="Cambria" w:hAnsi="Cambria" w:cs="Cambria"/>
        </w:rPr>
        <w:t>.14</w:t>
      </w:r>
      <w:r>
        <w:rPr>
          <w:rFonts w:ascii="Cambria" w:eastAsia="Cambria" w:hAnsi="Cambria" w:cs="Cambria"/>
        </w:rPr>
        <w:tab/>
      </w:r>
      <w:proofErr w:type="spellStart"/>
      <w:r>
        <w:rPr>
          <w:rFonts w:ascii="Cambria" w:eastAsia="Cambria" w:hAnsi="Cambria" w:cs="Cambria"/>
        </w:rPr>
        <w:t>graphTypes</w:t>
      </w:r>
      <w:proofErr w:type="spellEnd"/>
    </w:p>
    <w:p w14:paraId="296E0E52" w14:textId="77777777" w:rsidR="004017DF" w:rsidRDefault="00000000">
      <w:pPr>
        <w:widowControl w:val="0"/>
        <w:spacing w:before="37" w:line="283" w:lineRule="auto"/>
        <w:rPr>
          <w:rFonts w:ascii="Cambria" w:eastAsia="Cambria" w:hAnsi="Cambria" w:cs="Cambria"/>
        </w:rPr>
      </w:pPr>
      <w:r>
        <w:rPr>
          <w:rFonts w:ascii="Cambria" w:eastAsia="Cambria" w:hAnsi="Cambria" w:cs="Cambria"/>
        </w:rPr>
        <w:t xml:space="preserve">The graph type selected for the </w:t>
      </w:r>
      <w:r>
        <w:rPr>
          <w:rFonts w:ascii="Tahoma" w:eastAsia="Tahoma" w:hAnsi="Tahoma" w:cs="Tahoma"/>
          <w:b/>
        </w:rPr>
        <w:t xml:space="preserve">FIRST </w:t>
      </w:r>
      <w:r>
        <w:rPr>
          <w:rFonts w:ascii="Cambria" w:eastAsia="Cambria" w:hAnsi="Cambria" w:cs="Cambria"/>
        </w:rPr>
        <w:t>graph of each indicator visualization. Each visualization has two customizable graphs, with various types available: bar, line, etc.</w:t>
      </w:r>
    </w:p>
    <w:p w14:paraId="7E2828B1" w14:textId="77777777" w:rsidR="004017DF" w:rsidRDefault="00000000">
      <w:pPr>
        <w:widowControl w:val="0"/>
        <w:spacing w:line="283" w:lineRule="auto"/>
        <w:rPr>
          <w:rFonts w:ascii="Cambria" w:eastAsia="Cambria" w:hAnsi="Cambria" w:cs="Cambria"/>
        </w:rPr>
      </w:pPr>
      <w:r>
        <w:rPr>
          <w:rFonts w:ascii="Tahoma" w:eastAsia="Tahoma" w:hAnsi="Tahoma" w:cs="Tahoma"/>
          <w:b/>
        </w:rPr>
        <w:t>Format</w:t>
      </w:r>
      <w:r>
        <w:rPr>
          <w:rFonts w:ascii="Cambria" w:eastAsia="Cambria" w:hAnsi="Cambria" w:cs="Cambria"/>
        </w:rPr>
        <w:t>: key-value pairs, where the key is the indicator URI and the value is the graph type (bar, line, etc.)</w:t>
      </w:r>
    </w:p>
    <w:p w14:paraId="65AE0463" w14:textId="77777777" w:rsidR="004017DF" w:rsidRDefault="00000000">
      <w:pPr>
        <w:widowControl w:val="0"/>
        <w:spacing w:line="260" w:lineRule="auto"/>
        <w:rPr>
          <w:rFonts w:ascii="Cambria" w:eastAsia="Cambria" w:hAnsi="Cambria" w:cs="Cambria"/>
        </w:rPr>
      </w:pPr>
      <w:r>
        <w:rPr>
          <w:rFonts w:ascii="Tahoma" w:eastAsia="Tahoma" w:hAnsi="Tahoma" w:cs="Tahoma"/>
          <w:b/>
        </w:rPr>
        <w:t>Parameters</w:t>
      </w:r>
      <w:r>
        <w:rPr>
          <w:rFonts w:ascii="Cambria" w:eastAsia="Cambria" w:hAnsi="Cambria" w:cs="Cambria"/>
        </w:rPr>
        <w:t>: N/A</w:t>
      </w:r>
    </w:p>
    <w:p w14:paraId="5FEB2DFE" w14:textId="77777777" w:rsidR="004017DF" w:rsidRDefault="00000000">
      <w:pPr>
        <w:widowControl w:val="0"/>
        <w:spacing w:before="29" w:line="240" w:lineRule="auto"/>
        <w:rPr>
          <w:rFonts w:ascii="Cambria" w:eastAsia="Cambria" w:hAnsi="Cambria" w:cs="Cambria"/>
        </w:rPr>
      </w:pPr>
      <w:r>
        <w:rPr>
          <w:rFonts w:ascii="Tahoma" w:eastAsia="Tahoma" w:hAnsi="Tahoma" w:cs="Tahoma"/>
          <w:b/>
        </w:rPr>
        <w:t>Example</w:t>
      </w:r>
      <w:r>
        <w:rPr>
          <w:rFonts w:ascii="Cambria" w:eastAsia="Cambria" w:hAnsi="Cambria" w:cs="Cambria"/>
        </w:rPr>
        <w:t>: {'</w:t>
      </w:r>
      <w:hyperlink r:id="rId30">
        <w:r>
          <w:rPr>
            <w:rFonts w:ascii="Cambria" w:eastAsia="Cambria" w:hAnsi="Cambria" w:cs="Cambria"/>
          </w:rPr>
          <w:t>http://ontology.eil.utoronto.ca/CKGN/Crime</w:t>
        </w:r>
      </w:hyperlink>
      <w:hyperlink r:id="rId31">
        <w:r>
          <w:rPr>
            <w:rFonts w:ascii="Cambria" w:eastAsia="Cambria" w:hAnsi="Cambria" w:cs="Cambria"/>
            <w:noProof/>
          </w:rPr>
          <w:drawing>
            <wp:inline distT="0" distB="0" distL="0" distR="0" wp14:anchorId="33ABBEC6" wp14:editId="5EC27AC2">
              <wp:extent cx="85725" cy="10159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5725" cy="101599"/>
                      </a:xfrm>
                      <a:prstGeom prst="rect">
                        <a:avLst/>
                      </a:prstGeom>
                      <a:ln/>
                    </pic:spPr>
                  </pic:pic>
                </a:graphicData>
              </a:graphic>
            </wp:inline>
          </w:drawing>
        </w:r>
      </w:hyperlink>
      <w:hyperlink r:id="rId32">
        <w:r>
          <w:rPr>
            <w:rFonts w:ascii="Cambria" w:eastAsia="Cambria" w:hAnsi="Cambria" w:cs="Cambria"/>
          </w:rPr>
          <w:t>TheftOverCrimeRate2016': 'bar'}</w:t>
        </w:r>
      </w:hyperlink>
    </w:p>
    <w:p w14:paraId="5C5055EB" w14:textId="77777777" w:rsidR="004017DF" w:rsidRDefault="004017DF">
      <w:pPr>
        <w:widowControl w:val="0"/>
        <w:spacing w:before="29" w:line="240" w:lineRule="auto"/>
        <w:rPr>
          <w:rFonts w:ascii="Cambria" w:eastAsia="Cambria" w:hAnsi="Cambria" w:cs="Cambria"/>
        </w:rPr>
      </w:pPr>
    </w:p>
    <w:p w14:paraId="10FD00C0" w14:textId="77777777" w:rsidR="004017DF" w:rsidRDefault="004017DF">
      <w:pPr>
        <w:widowControl w:val="0"/>
        <w:spacing w:before="29" w:line="240" w:lineRule="auto"/>
        <w:rPr>
          <w:rFonts w:ascii="Cambria" w:eastAsia="Cambria" w:hAnsi="Cambria" w:cs="Cambria"/>
        </w:rPr>
      </w:pPr>
    </w:p>
    <w:p w14:paraId="55127A33" w14:textId="77777777" w:rsidR="004017DF" w:rsidRDefault="00000000">
      <w:pPr>
        <w:widowControl w:val="0"/>
        <w:tabs>
          <w:tab w:val="left" w:pos="719"/>
        </w:tabs>
        <w:spacing w:line="240" w:lineRule="auto"/>
        <w:rPr>
          <w:rFonts w:ascii="Cambria" w:eastAsia="Cambria" w:hAnsi="Cambria" w:cs="Cambria"/>
        </w:rPr>
      </w:pPr>
      <w:r>
        <w:rPr>
          <w:rFonts w:ascii="Cambria" w:eastAsia="Cambria" w:hAnsi="Cambria" w:cs="Cambria"/>
        </w:rPr>
        <w:t>.15</w:t>
      </w:r>
      <w:r>
        <w:rPr>
          <w:rFonts w:ascii="Cambria" w:eastAsia="Cambria" w:hAnsi="Cambria" w:cs="Cambria"/>
        </w:rPr>
        <w:tab/>
      </w:r>
      <w:proofErr w:type="spellStart"/>
      <w:r>
        <w:rPr>
          <w:rFonts w:ascii="Cambria" w:eastAsia="Cambria" w:hAnsi="Cambria" w:cs="Cambria"/>
        </w:rPr>
        <w:t>comparisonGraphTypes</w:t>
      </w:r>
      <w:proofErr w:type="spellEnd"/>
    </w:p>
    <w:p w14:paraId="40E6D610" w14:textId="77777777" w:rsidR="004017DF" w:rsidRDefault="00000000">
      <w:pPr>
        <w:widowControl w:val="0"/>
        <w:spacing w:before="38" w:line="283" w:lineRule="auto"/>
        <w:rPr>
          <w:rFonts w:ascii="Cambria" w:eastAsia="Cambria" w:hAnsi="Cambria" w:cs="Cambria"/>
        </w:rPr>
      </w:pPr>
      <w:r>
        <w:rPr>
          <w:rFonts w:ascii="Cambria" w:eastAsia="Cambria" w:hAnsi="Cambria" w:cs="Cambria"/>
        </w:rPr>
        <w:t xml:space="preserve">The graph type selected for the </w:t>
      </w:r>
      <w:r>
        <w:rPr>
          <w:rFonts w:ascii="Tahoma" w:eastAsia="Tahoma" w:hAnsi="Tahoma" w:cs="Tahoma"/>
          <w:b/>
        </w:rPr>
        <w:t xml:space="preserve">SECOND </w:t>
      </w:r>
      <w:r>
        <w:rPr>
          <w:rFonts w:ascii="Cambria" w:eastAsia="Cambria" w:hAnsi="Cambria" w:cs="Cambria"/>
        </w:rPr>
        <w:t>graph of each indicator visualization. Each visualization has two customizable graphs, with various types available: bar, line, etc.</w:t>
      </w:r>
    </w:p>
    <w:p w14:paraId="72AEEDFD" w14:textId="77777777" w:rsidR="004017DF" w:rsidRDefault="00000000">
      <w:pPr>
        <w:widowControl w:val="0"/>
        <w:spacing w:line="283" w:lineRule="auto"/>
        <w:rPr>
          <w:rFonts w:ascii="Cambria" w:eastAsia="Cambria" w:hAnsi="Cambria" w:cs="Cambria"/>
        </w:rPr>
      </w:pPr>
      <w:r>
        <w:rPr>
          <w:rFonts w:ascii="Tahoma" w:eastAsia="Tahoma" w:hAnsi="Tahoma" w:cs="Tahoma"/>
          <w:b/>
        </w:rPr>
        <w:t>Format</w:t>
      </w:r>
      <w:r>
        <w:rPr>
          <w:rFonts w:ascii="Cambria" w:eastAsia="Cambria" w:hAnsi="Cambria" w:cs="Cambria"/>
        </w:rPr>
        <w:t>: key-value pairs, where the key is the indicator URI and the value is the graph type (bar, line, etc.)</w:t>
      </w:r>
    </w:p>
    <w:p w14:paraId="3BECFC5F" w14:textId="77777777" w:rsidR="004017DF" w:rsidRDefault="00000000">
      <w:pPr>
        <w:widowControl w:val="0"/>
        <w:spacing w:line="260" w:lineRule="auto"/>
        <w:rPr>
          <w:rFonts w:ascii="Cambria" w:eastAsia="Cambria" w:hAnsi="Cambria" w:cs="Cambria"/>
        </w:rPr>
      </w:pPr>
      <w:r>
        <w:rPr>
          <w:rFonts w:ascii="Tahoma" w:eastAsia="Tahoma" w:hAnsi="Tahoma" w:cs="Tahoma"/>
          <w:b/>
        </w:rPr>
        <w:t>Parameters</w:t>
      </w:r>
      <w:r>
        <w:rPr>
          <w:rFonts w:ascii="Cambria" w:eastAsia="Cambria" w:hAnsi="Cambria" w:cs="Cambria"/>
        </w:rPr>
        <w:t>: N/A</w:t>
      </w:r>
    </w:p>
    <w:p w14:paraId="0D9A8CED" w14:textId="77777777" w:rsidR="004017DF" w:rsidRDefault="00000000">
      <w:pPr>
        <w:widowControl w:val="0"/>
        <w:spacing w:before="28" w:line="240" w:lineRule="auto"/>
        <w:rPr>
          <w:rFonts w:ascii="Cambria" w:eastAsia="Cambria" w:hAnsi="Cambria" w:cs="Cambria"/>
        </w:rPr>
      </w:pPr>
      <w:r>
        <w:rPr>
          <w:rFonts w:ascii="Tahoma" w:eastAsia="Tahoma" w:hAnsi="Tahoma" w:cs="Tahoma"/>
          <w:b/>
        </w:rPr>
        <w:t>Example</w:t>
      </w:r>
      <w:r>
        <w:rPr>
          <w:rFonts w:ascii="Cambria" w:eastAsia="Cambria" w:hAnsi="Cambria" w:cs="Cambria"/>
        </w:rPr>
        <w:t>: {'</w:t>
      </w:r>
      <w:hyperlink r:id="rId33">
        <w:r>
          <w:rPr>
            <w:rFonts w:ascii="Cambria" w:eastAsia="Cambria" w:hAnsi="Cambria" w:cs="Cambria"/>
          </w:rPr>
          <w:t>http://ontology.eil.utoronto.ca/CKGN/Crime</w:t>
        </w:r>
      </w:hyperlink>
      <w:hyperlink r:id="rId34">
        <w:r>
          <w:rPr>
            <w:rFonts w:ascii="Cambria" w:eastAsia="Cambria" w:hAnsi="Cambria" w:cs="Cambria"/>
            <w:noProof/>
          </w:rPr>
          <w:drawing>
            <wp:inline distT="0" distB="0" distL="0" distR="0" wp14:anchorId="65EC5398" wp14:editId="364FD65F">
              <wp:extent cx="85725" cy="1016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5725" cy="101600"/>
                      </a:xfrm>
                      <a:prstGeom prst="rect">
                        <a:avLst/>
                      </a:prstGeom>
                      <a:ln/>
                    </pic:spPr>
                  </pic:pic>
                </a:graphicData>
              </a:graphic>
            </wp:inline>
          </w:drawing>
        </w:r>
      </w:hyperlink>
      <w:hyperlink r:id="rId35">
        <w:r>
          <w:rPr>
            <w:rFonts w:ascii="Cambria" w:eastAsia="Cambria" w:hAnsi="Cambria" w:cs="Cambria"/>
          </w:rPr>
          <w:t>TheftOverCrimeRate2016': 'bar'}</w:t>
        </w:r>
      </w:hyperlink>
    </w:p>
    <w:p w14:paraId="7D1D0D5A" w14:textId="77777777" w:rsidR="004017DF" w:rsidRDefault="004017DF">
      <w:pPr>
        <w:widowControl w:val="0"/>
        <w:spacing w:before="28" w:line="240" w:lineRule="auto"/>
        <w:rPr>
          <w:rFonts w:ascii="Cambria" w:eastAsia="Cambria" w:hAnsi="Cambria" w:cs="Cambria"/>
        </w:rPr>
      </w:pPr>
    </w:p>
    <w:p w14:paraId="5E962ACF" w14:textId="77777777" w:rsidR="004017DF" w:rsidRDefault="004017DF">
      <w:pPr>
        <w:widowControl w:val="0"/>
        <w:spacing w:before="28" w:line="240" w:lineRule="auto"/>
        <w:rPr>
          <w:rFonts w:ascii="Cambria" w:eastAsia="Cambria" w:hAnsi="Cambria" w:cs="Cambria"/>
        </w:rPr>
      </w:pPr>
    </w:p>
    <w:p w14:paraId="41F51D71" w14:textId="77777777" w:rsidR="004017DF" w:rsidRDefault="00000000">
      <w:pPr>
        <w:widowControl w:val="0"/>
        <w:tabs>
          <w:tab w:val="left" w:pos="719"/>
        </w:tabs>
        <w:spacing w:line="240" w:lineRule="auto"/>
        <w:rPr>
          <w:rFonts w:ascii="Cambria" w:eastAsia="Cambria" w:hAnsi="Cambria" w:cs="Cambria"/>
        </w:rPr>
      </w:pPr>
      <w:r>
        <w:rPr>
          <w:rFonts w:ascii="Cambria" w:eastAsia="Cambria" w:hAnsi="Cambria" w:cs="Cambria"/>
        </w:rPr>
        <w:t>.16</w:t>
      </w:r>
      <w:r>
        <w:rPr>
          <w:rFonts w:ascii="Cambria" w:eastAsia="Cambria" w:hAnsi="Cambria" w:cs="Cambria"/>
        </w:rPr>
        <w:tab/>
      </w:r>
      <w:proofErr w:type="spellStart"/>
      <w:r>
        <w:rPr>
          <w:rFonts w:ascii="Cambria" w:eastAsia="Cambria" w:hAnsi="Cambria" w:cs="Cambria"/>
        </w:rPr>
        <w:t>visLoading</w:t>
      </w:r>
      <w:proofErr w:type="spellEnd"/>
    </w:p>
    <w:p w14:paraId="73775482" w14:textId="77777777" w:rsidR="004017DF" w:rsidRDefault="00000000">
      <w:pPr>
        <w:widowControl w:val="0"/>
        <w:spacing w:before="48" w:line="285" w:lineRule="auto"/>
        <w:rPr>
          <w:rFonts w:ascii="Cambria" w:eastAsia="Cambria" w:hAnsi="Cambria" w:cs="Cambria"/>
        </w:rPr>
      </w:pPr>
      <w:r>
        <w:rPr>
          <w:rFonts w:ascii="Cambria" w:eastAsia="Cambria" w:hAnsi="Cambria" w:cs="Cambria"/>
        </w:rPr>
        <w:t>Indicates if the program is loading the indicator visualization. Used primarily for showing loading indicators while this is going on.</w:t>
      </w:r>
    </w:p>
    <w:p w14:paraId="43F204F9" w14:textId="77777777" w:rsidR="004017DF" w:rsidRDefault="00000000">
      <w:pPr>
        <w:widowControl w:val="0"/>
        <w:spacing w:line="256" w:lineRule="auto"/>
        <w:rPr>
          <w:rFonts w:ascii="Cambria" w:eastAsia="Cambria" w:hAnsi="Cambria" w:cs="Cambria"/>
        </w:rPr>
      </w:pPr>
      <w:r>
        <w:rPr>
          <w:rFonts w:ascii="Tahoma" w:eastAsia="Tahoma" w:hAnsi="Tahoma" w:cs="Tahoma"/>
          <w:b/>
        </w:rPr>
        <w:t>Format</w:t>
      </w:r>
      <w:r>
        <w:rPr>
          <w:rFonts w:ascii="Cambria" w:eastAsia="Cambria" w:hAnsi="Cambria" w:cs="Cambria"/>
        </w:rPr>
        <w:t xml:space="preserve">: A </w:t>
      </w:r>
      <w:proofErr w:type="spellStart"/>
      <w:r>
        <w:rPr>
          <w:rFonts w:ascii="Cambria" w:eastAsia="Cambria" w:hAnsi="Cambria" w:cs="Cambria"/>
        </w:rPr>
        <w:t>boolean</w:t>
      </w:r>
      <w:proofErr w:type="spellEnd"/>
      <w:r>
        <w:rPr>
          <w:rFonts w:ascii="Cambria" w:eastAsia="Cambria" w:hAnsi="Cambria" w:cs="Cambria"/>
        </w:rPr>
        <w:t xml:space="preserve"> value, true if loading or false otherwise</w:t>
      </w:r>
    </w:p>
    <w:p w14:paraId="36B5A723" w14:textId="77777777" w:rsidR="004017DF" w:rsidRDefault="00000000">
      <w:pPr>
        <w:widowControl w:val="0"/>
        <w:spacing w:before="37" w:line="240" w:lineRule="auto"/>
        <w:rPr>
          <w:rFonts w:ascii="Cambria" w:eastAsia="Cambria" w:hAnsi="Cambria" w:cs="Cambria"/>
        </w:rPr>
      </w:pPr>
      <w:r>
        <w:rPr>
          <w:rFonts w:ascii="Tahoma" w:eastAsia="Tahoma" w:hAnsi="Tahoma" w:cs="Tahoma"/>
          <w:b/>
        </w:rPr>
        <w:t>Parameters</w:t>
      </w:r>
      <w:r>
        <w:rPr>
          <w:rFonts w:ascii="Cambria" w:eastAsia="Cambria" w:hAnsi="Cambria" w:cs="Cambria"/>
        </w:rPr>
        <w:t>: N/A</w:t>
      </w:r>
    </w:p>
    <w:p w14:paraId="71D9CC05" w14:textId="77777777" w:rsidR="004017DF" w:rsidRDefault="004017DF">
      <w:pPr>
        <w:widowControl w:val="0"/>
        <w:spacing w:before="37" w:line="240" w:lineRule="auto"/>
        <w:rPr>
          <w:rFonts w:ascii="Cambria" w:eastAsia="Cambria" w:hAnsi="Cambria" w:cs="Cambria"/>
        </w:rPr>
      </w:pPr>
    </w:p>
    <w:p w14:paraId="4B74C1A5" w14:textId="77777777" w:rsidR="004017DF" w:rsidRDefault="004017DF">
      <w:pPr>
        <w:widowControl w:val="0"/>
        <w:spacing w:before="37" w:line="240" w:lineRule="auto"/>
        <w:rPr>
          <w:rFonts w:ascii="Cambria" w:eastAsia="Cambria" w:hAnsi="Cambria" w:cs="Cambria"/>
        </w:rPr>
      </w:pPr>
    </w:p>
    <w:p w14:paraId="5935AB16" w14:textId="77777777" w:rsidR="004017DF" w:rsidRDefault="00000000">
      <w:pPr>
        <w:widowControl w:val="0"/>
        <w:tabs>
          <w:tab w:val="left" w:pos="717"/>
        </w:tabs>
        <w:spacing w:line="240" w:lineRule="auto"/>
        <w:jc w:val="both"/>
        <w:rPr>
          <w:rFonts w:ascii="Cambria" w:eastAsia="Cambria" w:hAnsi="Cambria" w:cs="Cambria"/>
        </w:rPr>
      </w:pPr>
      <w:r>
        <w:rPr>
          <w:rFonts w:ascii="Cambria" w:eastAsia="Cambria" w:hAnsi="Cambria" w:cs="Cambria"/>
        </w:rPr>
        <w:t>.17</w:t>
      </w:r>
      <w:r>
        <w:rPr>
          <w:rFonts w:ascii="Cambria" w:eastAsia="Cambria" w:hAnsi="Cambria" w:cs="Cambria"/>
        </w:rPr>
        <w:tab/>
      </w:r>
      <w:proofErr w:type="spellStart"/>
      <w:r>
        <w:rPr>
          <w:rFonts w:ascii="Cambria" w:eastAsia="Cambria" w:hAnsi="Cambria" w:cs="Cambria"/>
        </w:rPr>
        <w:t>cityLoading</w:t>
      </w:r>
      <w:proofErr w:type="spellEnd"/>
    </w:p>
    <w:p w14:paraId="7AF14427" w14:textId="77777777" w:rsidR="004017DF" w:rsidRDefault="00000000">
      <w:pPr>
        <w:widowControl w:val="0"/>
        <w:spacing w:before="48" w:line="285" w:lineRule="auto"/>
        <w:ind w:right="11"/>
        <w:jc w:val="both"/>
        <w:rPr>
          <w:rFonts w:ascii="Cambria" w:eastAsia="Cambria" w:hAnsi="Cambria" w:cs="Cambria"/>
        </w:rPr>
      </w:pPr>
      <w:r>
        <w:rPr>
          <w:rFonts w:ascii="Cambria" w:eastAsia="Cambria" w:hAnsi="Cambria" w:cs="Cambria"/>
        </w:rPr>
        <w:t>Indicates if the user has selected a city from the dropdown, which begins loading in values for the other dropdowns. Used primarily for showing loading indicators while this is going on.</w:t>
      </w:r>
    </w:p>
    <w:p w14:paraId="14D09238" w14:textId="77777777" w:rsidR="004017DF" w:rsidRDefault="00000000">
      <w:pPr>
        <w:widowControl w:val="0"/>
        <w:spacing w:line="256" w:lineRule="auto"/>
        <w:jc w:val="both"/>
        <w:rPr>
          <w:rFonts w:ascii="Cambria" w:eastAsia="Cambria" w:hAnsi="Cambria" w:cs="Cambria"/>
        </w:rPr>
      </w:pPr>
      <w:r>
        <w:rPr>
          <w:rFonts w:ascii="Tahoma" w:eastAsia="Tahoma" w:hAnsi="Tahoma" w:cs="Tahoma"/>
          <w:b/>
        </w:rPr>
        <w:t>Format</w:t>
      </w:r>
      <w:r>
        <w:rPr>
          <w:rFonts w:ascii="Cambria" w:eastAsia="Cambria" w:hAnsi="Cambria" w:cs="Cambria"/>
        </w:rPr>
        <w:t xml:space="preserve">: A </w:t>
      </w:r>
      <w:proofErr w:type="spellStart"/>
      <w:r>
        <w:rPr>
          <w:rFonts w:ascii="Cambria" w:eastAsia="Cambria" w:hAnsi="Cambria" w:cs="Cambria"/>
        </w:rPr>
        <w:t>boolean</w:t>
      </w:r>
      <w:proofErr w:type="spellEnd"/>
      <w:r>
        <w:rPr>
          <w:rFonts w:ascii="Cambria" w:eastAsia="Cambria" w:hAnsi="Cambria" w:cs="Cambria"/>
        </w:rPr>
        <w:t xml:space="preserve"> value, true if loading or false otherwise</w:t>
      </w:r>
    </w:p>
    <w:p w14:paraId="2086202C" w14:textId="77777777" w:rsidR="004017DF" w:rsidRDefault="00000000">
      <w:pPr>
        <w:widowControl w:val="0"/>
        <w:spacing w:before="37" w:line="240" w:lineRule="auto"/>
        <w:rPr>
          <w:rFonts w:ascii="Cambria" w:eastAsia="Cambria" w:hAnsi="Cambria" w:cs="Cambria"/>
        </w:rPr>
      </w:pPr>
      <w:r>
        <w:rPr>
          <w:rFonts w:ascii="Tahoma" w:eastAsia="Tahoma" w:hAnsi="Tahoma" w:cs="Tahoma"/>
          <w:b/>
        </w:rPr>
        <w:t>Parameters</w:t>
      </w:r>
      <w:r>
        <w:rPr>
          <w:rFonts w:ascii="Cambria" w:eastAsia="Cambria" w:hAnsi="Cambria" w:cs="Cambria"/>
        </w:rPr>
        <w:t>: N/A</w:t>
      </w:r>
    </w:p>
    <w:p w14:paraId="548D09CE" w14:textId="77777777" w:rsidR="004017DF" w:rsidRDefault="004017DF">
      <w:pPr>
        <w:widowControl w:val="0"/>
        <w:spacing w:before="37" w:line="240" w:lineRule="auto"/>
        <w:rPr>
          <w:rFonts w:ascii="Cambria" w:eastAsia="Cambria" w:hAnsi="Cambria" w:cs="Cambria"/>
        </w:rPr>
      </w:pPr>
    </w:p>
    <w:p w14:paraId="41BE0B2A" w14:textId="77777777" w:rsidR="004017DF" w:rsidRDefault="004017DF">
      <w:pPr>
        <w:widowControl w:val="0"/>
        <w:spacing w:before="37" w:line="240" w:lineRule="auto"/>
        <w:rPr>
          <w:rFonts w:ascii="Cambria" w:eastAsia="Cambria" w:hAnsi="Cambria" w:cs="Cambria"/>
        </w:rPr>
      </w:pPr>
    </w:p>
    <w:p w14:paraId="32BF103E" w14:textId="77777777" w:rsidR="004017DF" w:rsidRDefault="00000000">
      <w:pPr>
        <w:widowControl w:val="0"/>
        <w:spacing w:before="37" w:line="240" w:lineRule="auto"/>
        <w:rPr>
          <w:rFonts w:ascii="Tahoma" w:eastAsia="Tahoma" w:hAnsi="Tahoma" w:cs="Tahoma"/>
        </w:rPr>
      </w:pPr>
      <w:r>
        <w:rPr>
          <w:rFonts w:ascii="Tahoma" w:eastAsia="Tahoma" w:hAnsi="Tahoma" w:cs="Tahoma"/>
        </w:rPr>
        <w:t>.18</w:t>
      </w:r>
      <w:r>
        <w:rPr>
          <w:rFonts w:ascii="Tahoma" w:eastAsia="Tahoma" w:hAnsi="Tahoma" w:cs="Tahoma"/>
        </w:rPr>
        <w:tab/>
      </w:r>
      <w:proofErr w:type="spellStart"/>
      <w:r>
        <w:rPr>
          <w:rFonts w:ascii="Tahoma" w:eastAsia="Tahoma" w:hAnsi="Tahoma" w:cs="Tahoma"/>
        </w:rPr>
        <w:t>adminAreaInstanceReducer</w:t>
      </w:r>
      <w:proofErr w:type="spellEnd"/>
    </w:p>
    <w:p w14:paraId="66DEE706" w14:textId="77777777" w:rsidR="004017DF" w:rsidRDefault="00000000">
      <w:pPr>
        <w:widowControl w:val="0"/>
        <w:spacing w:before="37" w:line="240" w:lineRule="auto"/>
        <w:rPr>
          <w:rFonts w:ascii="Tahoma" w:eastAsia="Tahoma" w:hAnsi="Tahoma" w:cs="Tahoma"/>
        </w:rPr>
      </w:pPr>
      <w:r>
        <w:rPr>
          <w:rFonts w:ascii="Tahoma" w:eastAsia="Tahoma" w:hAnsi="Tahoma" w:cs="Tahoma"/>
        </w:rPr>
        <w:t>Stores admin area instance URL, coordinate and selected status.</w:t>
      </w:r>
    </w:p>
    <w:p w14:paraId="1051BC7B" w14:textId="77777777" w:rsidR="004017DF" w:rsidRDefault="00000000">
      <w:pPr>
        <w:widowControl w:val="0"/>
        <w:spacing w:before="37" w:line="240" w:lineRule="auto"/>
        <w:rPr>
          <w:rFonts w:ascii="Tahoma" w:eastAsia="Tahoma" w:hAnsi="Tahoma" w:cs="Tahoma"/>
        </w:rPr>
      </w:pPr>
      <w:r>
        <w:rPr>
          <w:rFonts w:ascii="Tahoma" w:eastAsia="Tahoma" w:hAnsi="Tahoma" w:cs="Tahoma"/>
          <w:b/>
        </w:rPr>
        <w:t>Format</w:t>
      </w:r>
      <w:r>
        <w:rPr>
          <w:rFonts w:ascii="Tahoma" w:eastAsia="Tahoma" w:hAnsi="Tahoma" w:cs="Tahoma"/>
        </w:rPr>
        <w:t>: Nested Object three keys per instance; “URL”, “selected” and “coordinates”.</w:t>
      </w:r>
    </w:p>
    <w:p w14:paraId="2AB8725B" w14:textId="77777777" w:rsidR="004017DF" w:rsidRDefault="00000000">
      <w:pPr>
        <w:widowControl w:val="0"/>
        <w:spacing w:before="37" w:line="240" w:lineRule="auto"/>
        <w:rPr>
          <w:rFonts w:ascii="Tahoma" w:eastAsia="Tahoma" w:hAnsi="Tahoma" w:cs="Tahoma"/>
        </w:rPr>
      </w:pPr>
      <w:r>
        <w:rPr>
          <w:rFonts w:ascii="Tahoma" w:eastAsia="Tahoma" w:hAnsi="Tahoma" w:cs="Tahoma"/>
          <w:b/>
        </w:rPr>
        <w:t>Example</w:t>
      </w:r>
      <w:r>
        <w:rPr>
          <w:rFonts w:ascii="Tahoma" w:eastAsia="Tahoma" w:hAnsi="Tahoma" w:cs="Tahoma"/>
        </w:rPr>
        <w:t xml:space="preserve">: </w:t>
      </w:r>
    </w:p>
    <w:p w14:paraId="0107E554" w14:textId="77777777" w:rsidR="004017DF" w:rsidRDefault="00000000">
      <w:pPr>
        <w:widowControl w:val="0"/>
        <w:spacing w:before="37" w:line="240" w:lineRule="auto"/>
        <w:rPr>
          <w:rFonts w:ascii="Cambria" w:eastAsia="Cambria" w:hAnsi="Cambria" w:cs="Cambria"/>
        </w:rPr>
      </w:pPr>
      <w:r>
        <w:rPr>
          <w:rFonts w:ascii="Tahoma" w:eastAsia="Tahoma" w:hAnsi="Tahoma" w:cs="Tahoma"/>
        </w:rPr>
        <w:t xml:space="preserve"> </w:t>
      </w:r>
      <w:r>
        <w:rPr>
          <w:rFonts w:ascii="Cambria" w:eastAsia="Cambria" w:hAnsi="Cambria" w:cs="Cambria"/>
        </w:rPr>
        <w:t>{</w:t>
      </w:r>
    </w:p>
    <w:p w14:paraId="26F579F2"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roofErr w:type="spellStart"/>
      <w:r>
        <w:rPr>
          <w:rFonts w:ascii="Cambria" w:eastAsia="Cambria" w:hAnsi="Cambria" w:cs="Cambria"/>
        </w:rPr>
        <w:t>Niagra</w:t>
      </w:r>
      <w:proofErr w:type="spellEnd"/>
      <w:r>
        <w:rPr>
          <w:rFonts w:ascii="Cambria" w:eastAsia="Cambria" w:hAnsi="Cambria" w:cs="Cambria"/>
        </w:rPr>
        <w:t xml:space="preserve"> (82)": { </w:t>
      </w:r>
    </w:p>
    <w:p w14:paraId="3253F5C2"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 xml:space="preserve">URL: "http://ontology.eil.utoronto.ca/Toronto/Toronto#neighborhood82", </w:t>
      </w:r>
    </w:p>
    <w:p w14:paraId="5A07E556"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 xml:space="preserve">selected: false, </w:t>
      </w:r>
    </w:p>
    <w:p w14:paraId="7BF5EBDE"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lastRenderedPageBreak/>
        <w:t xml:space="preserve">               coordinates: [</w:t>
      </w:r>
      <w:proofErr w:type="gramStart"/>
      <w:r>
        <w:rPr>
          <w:rFonts w:ascii="Cambria" w:eastAsia="Cambria" w:hAnsi="Cambria" w:cs="Cambria"/>
        </w:rPr>
        <w:t>Array(</w:t>
      </w:r>
      <w:proofErr w:type="gramEnd"/>
      <w:r>
        <w:rPr>
          <w:rFonts w:ascii="Cambria" w:eastAsia="Cambria" w:hAnsi="Cambria" w:cs="Cambria"/>
        </w:rPr>
        <w:t>596)]},</w:t>
      </w:r>
    </w:p>
    <w:p w14:paraId="2466A115"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South Riverdale (70)": { </w:t>
      </w:r>
    </w:p>
    <w:p w14:paraId="103E58CE"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 xml:space="preserve">URL: "http://ontology.eil.utoronto.ca/Toronto/Toronto#neighborhood77", </w:t>
      </w:r>
    </w:p>
    <w:p w14:paraId="42E196D3"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selected: true,</w:t>
      </w:r>
    </w:p>
    <w:p w14:paraId="6363FB23"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coordinates: [</w:t>
      </w:r>
      <w:proofErr w:type="gramStart"/>
      <w:r>
        <w:rPr>
          <w:rFonts w:ascii="Cambria" w:eastAsia="Cambria" w:hAnsi="Cambria" w:cs="Cambria"/>
        </w:rPr>
        <w:t>Array(</w:t>
      </w:r>
      <w:proofErr w:type="gramEnd"/>
      <w:r>
        <w:rPr>
          <w:rFonts w:ascii="Cambria" w:eastAsia="Cambria" w:hAnsi="Cambria" w:cs="Cambria"/>
        </w:rPr>
        <w:t>257)</w:t>
      </w:r>
      <w:proofErr w:type="gramStart"/>
      <w:r>
        <w:rPr>
          <w:rFonts w:ascii="Cambria" w:eastAsia="Cambria" w:hAnsi="Cambria" w:cs="Cambria"/>
        </w:rPr>
        <w:t>] }</w:t>
      </w:r>
      <w:proofErr w:type="gramEnd"/>
      <w:r>
        <w:rPr>
          <w:rFonts w:ascii="Cambria" w:eastAsia="Cambria" w:hAnsi="Cambria" w:cs="Cambria"/>
        </w:rPr>
        <w:t xml:space="preserve"> </w:t>
      </w:r>
    </w:p>
    <w:p w14:paraId="0DA6496E"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w:t>
      </w:r>
    </w:p>
    <w:p w14:paraId="3F5BC106" w14:textId="77777777" w:rsidR="004017DF" w:rsidRDefault="004017DF">
      <w:pPr>
        <w:widowControl w:val="0"/>
        <w:spacing w:before="37" w:line="240" w:lineRule="auto"/>
        <w:rPr>
          <w:rFonts w:ascii="Cambria" w:eastAsia="Cambria" w:hAnsi="Cambria" w:cs="Cambria"/>
        </w:rPr>
      </w:pPr>
    </w:p>
    <w:p w14:paraId="3E08E8A2" w14:textId="77777777" w:rsidR="004017DF" w:rsidRDefault="004017DF">
      <w:pPr>
        <w:widowControl w:val="0"/>
        <w:spacing w:before="37" w:line="240" w:lineRule="auto"/>
        <w:rPr>
          <w:rFonts w:ascii="Cambria" w:eastAsia="Cambria" w:hAnsi="Cambria" w:cs="Cambria"/>
        </w:rPr>
      </w:pPr>
    </w:p>
    <w:p w14:paraId="76D16671"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.19</w:t>
      </w:r>
      <w:r>
        <w:rPr>
          <w:rFonts w:ascii="Cambria" w:eastAsia="Cambria" w:hAnsi="Cambria" w:cs="Cambria"/>
        </w:rPr>
        <w:tab/>
      </w:r>
      <w:proofErr w:type="spellStart"/>
      <w:r>
        <w:rPr>
          <w:rFonts w:ascii="Cambria" w:eastAsia="Cambria" w:hAnsi="Cambria" w:cs="Cambria"/>
        </w:rPr>
        <w:t>adminAreaTypeReducer</w:t>
      </w:r>
      <w:proofErr w:type="spellEnd"/>
    </w:p>
    <w:p w14:paraId="5A53E3DA" w14:textId="77777777" w:rsidR="004017DF" w:rsidRDefault="00000000">
      <w:pPr>
        <w:widowControl w:val="0"/>
        <w:spacing w:before="37" w:line="240" w:lineRule="auto"/>
        <w:rPr>
          <w:rFonts w:ascii="Tahoma" w:eastAsia="Tahoma" w:hAnsi="Tahoma" w:cs="Tahoma"/>
        </w:rPr>
      </w:pPr>
      <w:r>
        <w:rPr>
          <w:rFonts w:ascii="Tahoma" w:eastAsia="Tahoma" w:hAnsi="Tahoma" w:cs="Tahoma"/>
        </w:rPr>
        <w:t>Stores currently selected city, admin area type URL and it’s selection status.</w:t>
      </w:r>
    </w:p>
    <w:p w14:paraId="5F590420" w14:textId="77777777" w:rsidR="004017DF" w:rsidRDefault="00000000">
      <w:pPr>
        <w:widowControl w:val="0"/>
        <w:spacing w:before="37" w:line="240" w:lineRule="auto"/>
        <w:rPr>
          <w:rFonts w:ascii="Tahoma" w:eastAsia="Tahoma" w:hAnsi="Tahoma" w:cs="Tahoma"/>
        </w:rPr>
      </w:pPr>
      <w:r>
        <w:rPr>
          <w:rFonts w:ascii="Tahoma" w:eastAsia="Tahoma" w:hAnsi="Tahoma" w:cs="Tahoma"/>
          <w:b/>
        </w:rPr>
        <w:t>Format</w:t>
      </w:r>
      <w:r>
        <w:rPr>
          <w:rFonts w:ascii="Tahoma" w:eastAsia="Tahoma" w:hAnsi="Tahoma" w:cs="Tahoma"/>
        </w:rPr>
        <w:t>: An object (nested) with key-value pairs for each admin-type as well as the selected city. The admin key-value pairs are objects as well with “URL” and “Selected” status as the keys.</w:t>
      </w:r>
    </w:p>
    <w:p w14:paraId="750028F9" w14:textId="77777777" w:rsidR="004017DF" w:rsidRDefault="00000000">
      <w:pPr>
        <w:widowControl w:val="0"/>
        <w:spacing w:before="37" w:line="240" w:lineRule="auto"/>
        <w:rPr>
          <w:rFonts w:ascii="Tahoma" w:eastAsia="Tahoma" w:hAnsi="Tahoma" w:cs="Tahoma"/>
        </w:rPr>
      </w:pPr>
      <w:r>
        <w:rPr>
          <w:rFonts w:ascii="Tahoma" w:eastAsia="Tahoma" w:hAnsi="Tahoma" w:cs="Tahoma"/>
          <w:b/>
        </w:rPr>
        <w:t>Example</w:t>
      </w:r>
      <w:r>
        <w:rPr>
          <w:rFonts w:ascii="Tahoma" w:eastAsia="Tahoma" w:hAnsi="Tahoma" w:cs="Tahoma"/>
        </w:rPr>
        <w:t>:</w:t>
      </w:r>
    </w:p>
    <w:p w14:paraId="2230C122"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436E05C0" w14:textId="77777777" w:rsidR="004017DF" w:rsidRDefault="00000000">
      <w:pPr>
        <w:widowControl w:val="0"/>
        <w:spacing w:before="37" w:line="240" w:lineRule="auto"/>
        <w:rPr>
          <w:rFonts w:ascii="Cambria" w:eastAsia="Cambria" w:hAnsi="Cambria" w:cs="Cambria"/>
        </w:rPr>
      </w:pPr>
      <w:proofErr w:type="spellStart"/>
      <w:r>
        <w:rPr>
          <w:rFonts w:ascii="Cambria" w:eastAsia="Cambria" w:hAnsi="Cambria" w:cs="Cambria"/>
        </w:rPr>
        <w:t>currCity</w:t>
      </w:r>
      <w:proofErr w:type="spellEnd"/>
      <w:r>
        <w:rPr>
          <w:rFonts w:ascii="Cambria" w:eastAsia="Cambria" w:hAnsi="Cambria" w:cs="Cambria"/>
        </w:rPr>
        <w:t>: "</w:t>
      </w:r>
      <w:proofErr w:type="spellStart"/>
      <w:r>
        <w:rPr>
          <w:rFonts w:ascii="Cambria" w:eastAsia="Cambria" w:hAnsi="Cambria" w:cs="Cambria"/>
        </w:rPr>
        <w:t>toronto</w:t>
      </w:r>
      <w:proofErr w:type="spellEnd"/>
      <w:r>
        <w:rPr>
          <w:rFonts w:ascii="Cambria" w:eastAsia="Cambria" w:hAnsi="Cambria" w:cs="Cambria"/>
        </w:rPr>
        <w:t xml:space="preserve">", </w:t>
      </w:r>
    </w:p>
    <w:p w14:paraId="6EDF6CC4" w14:textId="77777777" w:rsidR="004017DF" w:rsidRDefault="00000000">
      <w:pPr>
        <w:widowControl w:val="0"/>
        <w:spacing w:before="37" w:line="240" w:lineRule="auto"/>
        <w:rPr>
          <w:rFonts w:ascii="Cambria" w:eastAsia="Cambria" w:hAnsi="Cambria" w:cs="Cambria"/>
        </w:rPr>
      </w:pPr>
      <w:proofErr w:type="spellStart"/>
      <w:r>
        <w:rPr>
          <w:rFonts w:ascii="Cambria" w:eastAsia="Cambria" w:hAnsi="Cambria" w:cs="Cambria"/>
        </w:rPr>
        <w:t>CensusTract</w:t>
      </w:r>
      <w:proofErr w:type="spellEnd"/>
      <w:r>
        <w:rPr>
          <w:rFonts w:ascii="Cambria" w:eastAsia="Cambria" w:hAnsi="Cambria" w:cs="Cambria"/>
        </w:rPr>
        <w:t xml:space="preserve">: </w:t>
      </w:r>
    </w:p>
    <w:p w14:paraId="0C5C8920"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w:t>
      </w:r>
    </w:p>
    <w:p w14:paraId="55055615"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 xml:space="preserve"> URL: "http://ontology.eil.utoronto.ca/Toronto/</w:t>
      </w:r>
      <w:proofErr w:type="spellStart"/>
      <w:r>
        <w:rPr>
          <w:rFonts w:ascii="Cambria" w:eastAsia="Cambria" w:hAnsi="Cambria" w:cs="Cambria"/>
        </w:rPr>
        <w:t>Toronto#CensusTract</w:t>
      </w:r>
      <w:proofErr w:type="spellEnd"/>
      <w:r>
        <w:rPr>
          <w:rFonts w:ascii="Cambria" w:eastAsia="Cambria" w:hAnsi="Cambria" w:cs="Cambria"/>
        </w:rPr>
        <w:t xml:space="preserve">", </w:t>
      </w:r>
    </w:p>
    <w:p w14:paraId="48C44C14"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 xml:space="preserve">selected: false </w:t>
      </w:r>
    </w:p>
    <w:p w14:paraId="2DA77D0C"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 xml:space="preserve">}, </w:t>
      </w:r>
    </w:p>
    <w:p w14:paraId="0D7510C6"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Neighbourhood: </w:t>
      </w:r>
    </w:p>
    <w:p w14:paraId="5F11467B"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 xml:space="preserve">{ </w:t>
      </w:r>
    </w:p>
    <w:p w14:paraId="34C9D29F"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URL: "http://ontology.eil.utoronto.ca/Toronto/</w:t>
      </w:r>
      <w:proofErr w:type="spellStart"/>
      <w:r>
        <w:rPr>
          <w:rFonts w:ascii="Cambria" w:eastAsia="Cambria" w:hAnsi="Cambria" w:cs="Cambria"/>
        </w:rPr>
        <w:t>Toronto#Neighbourhood</w:t>
      </w:r>
      <w:proofErr w:type="spellEnd"/>
      <w:r>
        <w:rPr>
          <w:rFonts w:ascii="Cambria" w:eastAsia="Cambria" w:hAnsi="Cambria" w:cs="Cambria"/>
        </w:rPr>
        <w:t xml:space="preserve">", </w:t>
      </w:r>
    </w:p>
    <w:p w14:paraId="3DA1F3DB"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 xml:space="preserve">selected: true </w:t>
      </w:r>
    </w:p>
    <w:p w14:paraId="0914E716" w14:textId="77777777" w:rsidR="004017DF" w:rsidRDefault="00000000">
      <w:pPr>
        <w:widowControl w:val="0"/>
        <w:spacing w:before="37" w:line="240" w:lineRule="auto"/>
        <w:ind w:firstLine="720"/>
        <w:rPr>
          <w:rFonts w:ascii="Cambria" w:eastAsia="Cambria" w:hAnsi="Cambria" w:cs="Cambria"/>
        </w:rPr>
      </w:pPr>
      <w:r>
        <w:rPr>
          <w:rFonts w:ascii="Cambria" w:eastAsia="Cambria" w:hAnsi="Cambria" w:cs="Cambria"/>
        </w:rPr>
        <w:t xml:space="preserve">} </w:t>
      </w:r>
    </w:p>
    <w:p w14:paraId="01F1F842"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w:t>
      </w:r>
    </w:p>
    <w:p w14:paraId="3ACDB778" w14:textId="77777777" w:rsidR="004017DF" w:rsidRDefault="004017DF">
      <w:pPr>
        <w:widowControl w:val="0"/>
        <w:spacing w:before="37" w:line="240" w:lineRule="auto"/>
        <w:rPr>
          <w:rFonts w:ascii="Tahoma" w:eastAsia="Tahoma" w:hAnsi="Tahoma" w:cs="Tahoma"/>
        </w:rPr>
      </w:pPr>
    </w:p>
    <w:p w14:paraId="010458FB" w14:textId="77777777" w:rsidR="004017DF" w:rsidRDefault="004017DF">
      <w:pPr>
        <w:widowControl w:val="0"/>
        <w:spacing w:before="37" w:line="240" w:lineRule="auto"/>
        <w:rPr>
          <w:rFonts w:ascii="Tahoma" w:eastAsia="Tahoma" w:hAnsi="Tahoma" w:cs="Tahoma"/>
        </w:rPr>
      </w:pPr>
    </w:p>
    <w:p w14:paraId="1ED64C42" w14:textId="77777777" w:rsidR="004017DF" w:rsidRDefault="00000000">
      <w:pPr>
        <w:widowControl w:val="0"/>
        <w:spacing w:before="37" w:line="240" w:lineRule="auto"/>
        <w:rPr>
          <w:rFonts w:ascii="Tahoma" w:eastAsia="Tahoma" w:hAnsi="Tahoma" w:cs="Tahoma"/>
        </w:rPr>
      </w:pPr>
      <w:r>
        <w:rPr>
          <w:rFonts w:ascii="Tahoma" w:eastAsia="Tahoma" w:hAnsi="Tahoma" w:cs="Tahoma"/>
        </w:rPr>
        <w:t>.20</w:t>
      </w:r>
      <w:r>
        <w:rPr>
          <w:rFonts w:ascii="Tahoma" w:eastAsia="Tahoma" w:hAnsi="Tahoma" w:cs="Tahoma"/>
        </w:rPr>
        <w:tab/>
      </w:r>
      <w:proofErr w:type="spellStart"/>
      <w:r>
        <w:rPr>
          <w:rFonts w:ascii="Tahoma" w:eastAsia="Tahoma" w:hAnsi="Tahoma" w:cs="Tahoma"/>
        </w:rPr>
        <w:t>amenityData</w:t>
      </w:r>
      <w:proofErr w:type="spellEnd"/>
    </w:p>
    <w:p w14:paraId="1E3846DD" w14:textId="77777777" w:rsidR="004017DF" w:rsidRDefault="00000000">
      <w:pPr>
        <w:widowControl w:val="0"/>
        <w:spacing w:before="37" w:line="240" w:lineRule="auto"/>
        <w:rPr>
          <w:rFonts w:ascii="Tahoma" w:eastAsia="Tahoma" w:hAnsi="Tahoma" w:cs="Tahoma"/>
        </w:rPr>
      </w:pPr>
      <w:r>
        <w:rPr>
          <w:rFonts w:ascii="Tahoma" w:eastAsia="Tahoma" w:hAnsi="Tahoma" w:cs="Tahoma"/>
        </w:rPr>
        <w:t>Stores the Radar data scores for different amenities.</w:t>
      </w:r>
    </w:p>
    <w:p w14:paraId="700344D1" w14:textId="77777777" w:rsidR="004017DF" w:rsidRDefault="00000000">
      <w:pPr>
        <w:widowControl w:val="0"/>
        <w:spacing w:before="37" w:line="240" w:lineRule="auto"/>
        <w:rPr>
          <w:rFonts w:ascii="Tahoma" w:eastAsia="Tahoma" w:hAnsi="Tahoma" w:cs="Tahoma"/>
        </w:rPr>
      </w:pPr>
      <w:r>
        <w:rPr>
          <w:rFonts w:ascii="Tahoma" w:eastAsia="Tahoma" w:hAnsi="Tahoma" w:cs="Tahoma"/>
          <w:b/>
        </w:rPr>
        <w:t>Format</w:t>
      </w:r>
      <w:r>
        <w:rPr>
          <w:rFonts w:ascii="Tahoma" w:eastAsia="Tahoma" w:hAnsi="Tahoma" w:cs="Tahoma"/>
        </w:rPr>
        <w:t xml:space="preserve">: Human-readable key indexing for the admin instances, which contains key-value pairs that score a certain amenity type out of 1. </w:t>
      </w:r>
    </w:p>
    <w:p w14:paraId="4873F4C8" w14:textId="77777777" w:rsidR="004017DF" w:rsidRDefault="00000000">
      <w:pPr>
        <w:widowControl w:val="0"/>
        <w:spacing w:before="37" w:line="240" w:lineRule="auto"/>
        <w:rPr>
          <w:rFonts w:ascii="Tahoma" w:eastAsia="Tahoma" w:hAnsi="Tahoma" w:cs="Tahoma"/>
        </w:rPr>
      </w:pPr>
      <w:r>
        <w:rPr>
          <w:rFonts w:ascii="Tahoma" w:eastAsia="Tahoma" w:hAnsi="Tahoma" w:cs="Tahoma"/>
          <w:b/>
        </w:rPr>
        <w:t>Example</w:t>
      </w:r>
      <w:r>
        <w:rPr>
          <w:rFonts w:ascii="Tahoma" w:eastAsia="Tahoma" w:hAnsi="Tahoma" w:cs="Tahoma"/>
        </w:rPr>
        <w:t>:</w:t>
      </w:r>
    </w:p>
    <w:p w14:paraId="23827FA3"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60676807"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"South Riverdale (70)": {</w:t>
      </w:r>
    </w:p>
    <w:p w14:paraId="7A0ED03F"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"PercentWalkingDistance400Park": "0.99",</w:t>
      </w:r>
    </w:p>
    <w:p w14:paraId="2557FCD2"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"PercentWalkingDistance400School": "0.95",</w:t>
      </w:r>
    </w:p>
    <w:p w14:paraId="3B8AC88D"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"PercentWalkingDistance400Kindergarten": "0.00",</w:t>
      </w:r>
    </w:p>
    <w:p w14:paraId="563C8EE8"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"PercentWalkingDistance400College": "0.00",</w:t>
      </w:r>
    </w:p>
    <w:p w14:paraId="6C433145"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"PercentWalkingDistance400University": "0.00",</w:t>
      </w:r>
    </w:p>
    <w:p w14:paraId="68C61FD9"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"PercentWalkingDistance400Pharmacy": "0.60",</w:t>
      </w:r>
    </w:p>
    <w:p w14:paraId="13C0A45F"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"PercentWalkingDistance400HospitalClinicDoctors": "0.46",</w:t>
      </w:r>
    </w:p>
    <w:p w14:paraId="606E9080"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"PercentWalkingDistance400RestaurantFastFood": "0.99"</w:t>
      </w:r>
    </w:p>
    <w:p w14:paraId="0CAA5CFD"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lastRenderedPageBreak/>
        <w:t xml:space="preserve">    },</w:t>
      </w:r>
    </w:p>
    <w:p w14:paraId="7EBE0B41"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"Waterfront Communities-The Island (77)": {</w:t>
      </w:r>
    </w:p>
    <w:p w14:paraId="5BC2C967"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"PercentWalkingDistance400Park": "1.00",</w:t>
      </w:r>
    </w:p>
    <w:p w14:paraId="5AB559F2"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"PercentWalkingDistance400School": "0.38",</w:t>
      </w:r>
    </w:p>
    <w:p w14:paraId="7A487778"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"PercentWalkingDistance400Kindergarten": "0.28",</w:t>
      </w:r>
    </w:p>
    <w:p w14:paraId="491C3FA3"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"PercentWalkingDistance400College": "0.14",</w:t>
      </w:r>
    </w:p>
    <w:p w14:paraId="5BC23298"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"PercentWalkingDistance400University": "0.07",</w:t>
      </w:r>
    </w:p>
    <w:p w14:paraId="441BDE04"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"PercentWalkingDistance400Pharmacy": "0.44",</w:t>
      </w:r>
    </w:p>
    <w:p w14:paraId="7C210F66"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"PercentWalkingDistance400HospitalClinicDoctors": "0.39",</w:t>
      </w:r>
    </w:p>
    <w:p w14:paraId="1B58B4FE"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"PercentWalkingDistance400RestaurantFastFood": "0.95"</w:t>
      </w:r>
    </w:p>
    <w:p w14:paraId="35242E58"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4812B70A"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1104E901" w14:textId="77777777" w:rsidR="004017DF" w:rsidRDefault="004017DF">
      <w:pPr>
        <w:widowControl w:val="0"/>
        <w:spacing w:before="37" w:line="240" w:lineRule="auto"/>
        <w:rPr>
          <w:rFonts w:ascii="Tahoma" w:eastAsia="Tahoma" w:hAnsi="Tahoma" w:cs="Tahoma"/>
        </w:rPr>
      </w:pPr>
    </w:p>
    <w:p w14:paraId="046B9433" w14:textId="77777777" w:rsidR="004017DF" w:rsidRDefault="004017DF">
      <w:pPr>
        <w:widowControl w:val="0"/>
        <w:spacing w:before="37" w:line="240" w:lineRule="auto"/>
        <w:rPr>
          <w:rFonts w:ascii="Tahoma" w:eastAsia="Tahoma" w:hAnsi="Tahoma" w:cs="Tahoma"/>
        </w:rPr>
      </w:pPr>
    </w:p>
    <w:p w14:paraId="2E210AEC" w14:textId="77777777" w:rsidR="004017DF" w:rsidRDefault="00000000">
      <w:pPr>
        <w:widowControl w:val="0"/>
        <w:spacing w:before="37" w:line="240" w:lineRule="auto"/>
        <w:rPr>
          <w:rFonts w:ascii="Tahoma" w:eastAsia="Tahoma" w:hAnsi="Tahoma" w:cs="Tahoma"/>
        </w:rPr>
      </w:pPr>
      <w:r>
        <w:rPr>
          <w:rFonts w:ascii="Tahoma" w:eastAsia="Tahoma" w:hAnsi="Tahoma" w:cs="Tahoma"/>
        </w:rPr>
        <w:t>.21</w:t>
      </w:r>
      <w:r>
        <w:rPr>
          <w:rFonts w:ascii="Tahoma" w:eastAsia="Tahoma" w:hAnsi="Tahoma" w:cs="Tahoma"/>
        </w:rPr>
        <w:tab/>
      </w:r>
      <w:proofErr w:type="spellStart"/>
      <w:r>
        <w:rPr>
          <w:rFonts w:ascii="Tahoma" w:eastAsia="Tahoma" w:hAnsi="Tahoma" w:cs="Tahoma"/>
        </w:rPr>
        <w:t>amenityPolygons</w:t>
      </w:r>
      <w:proofErr w:type="spellEnd"/>
    </w:p>
    <w:p w14:paraId="44ACC185" w14:textId="77777777" w:rsidR="004017DF" w:rsidRDefault="00000000">
      <w:pPr>
        <w:widowControl w:val="0"/>
        <w:spacing w:before="37" w:line="240" w:lineRule="auto"/>
        <w:rPr>
          <w:rFonts w:ascii="Tahoma" w:eastAsia="Tahoma" w:hAnsi="Tahoma" w:cs="Tahoma"/>
        </w:rPr>
      </w:pPr>
      <w:r>
        <w:rPr>
          <w:rFonts w:ascii="Tahoma" w:eastAsia="Tahoma" w:hAnsi="Tahoma" w:cs="Tahoma"/>
        </w:rPr>
        <w:t xml:space="preserve">Stores the location data for each amenity as well as its type and colour. </w:t>
      </w:r>
    </w:p>
    <w:p w14:paraId="3288F797" w14:textId="77777777" w:rsidR="004017DF" w:rsidRDefault="00000000">
      <w:pPr>
        <w:widowControl w:val="0"/>
        <w:spacing w:before="37" w:line="240" w:lineRule="auto"/>
        <w:rPr>
          <w:rFonts w:ascii="Tahoma" w:eastAsia="Tahoma" w:hAnsi="Tahoma" w:cs="Tahoma"/>
        </w:rPr>
      </w:pPr>
      <w:r>
        <w:rPr>
          <w:rFonts w:ascii="Tahoma" w:eastAsia="Tahoma" w:hAnsi="Tahoma" w:cs="Tahoma"/>
          <w:b/>
        </w:rPr>
        <w:t>Example</w:t>
      </w:r>
      <w:r>
        <w:rPr>
          <w:rFonts w:ascii="Tahoma" w:eastAsia="Tahoma" w:hAnsi="Tahoma" w:cs="Tahoma"/>
        </w:rPr>
        <w:t>:</w:t>
      </w:r>
    </w:p>
    <w:p w14:paraId="4B8F2163"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w:t>
      </w:r>
    </w:p>
    <w:p w14:paraId="4D00C262"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"neighborhood70": {</w:t>
      </w:r>
    </w:p>
    <w:p w14:paraId="312E0743"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"Cherry Beach Clarke Beach Park": {</w:t>
      </w:r>
    </w:p>
    <w:p w14:paraId="4DD97120"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"coordinates": [ </w:t>
      </w:r>
      <w:r>
        <w:rPr>
          <w:rFonts w:ascii="Cambria" w:eastAsia="Cambria" w:hAnsi="Cambria" w:cs="Cambria"/>
          <w:i/>
        </w:rPr>
        <w:t xml:space="preserve">POLYGON </w:t>
      </w:r>
      <w:proofErr w:type="gramStart"/>
      <w:r>
        <w:rPr>
          <w:rFonts w:ascii="Cambria" w:eastAsia="Cambria" w:hAnsi="Cambria" w:cs="Cambria"/>
          <w:i/>
        </w:rPr>
        <w:t>DATA</w:t>
      </w:r>
      <w:r>
        <w:rPr>
          <w:rFonts w:ascii="Cambria" w:eastAsia="Cambria" w:hAnsi="Cambria" w:cs="Cambria"/>
        </w:rPr>
        <w:t xml:space="preserve"> ]</w:t>
      </w:r>
      <w:proofErr w:type="gramEnd"/>
      <w:r>
        <w:rPr>
          <w:rFonts w:ascii="Cambria" w:eastAsia="Cambria" w:hAnsi="Cambria" w:cs="Cambria"/>
        </w:rPr>
        <w:t>,</w:t>
      </w:r>
    </w:p>
    <w:p w14:paraId="29D5C606"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roofErr w:type="spellStart"/>
      <w:r>
        <w:rPr>
          <w:rFonts w:ascii="Cambria" w:eastAsia="Cambria" w:hAnsi="Cambria" w:cs="Cambria"/>
        </w:rPr>
        <w:t>amenityType</w:t>
      </w:r>
      <w:proofErr w:type="spellEnd"/>
      <w:r>
        <w:rPr>
          <w:rFonts w:ascii="Cambria" w:eastAsia="Cambria" w:hAnsi="Cambria" w:cs="Cambria"/>
        </w:rPr>
        <w:t>": "Park",</w:t>
      </w:r>
    </w:p>
    <w:p w14:paraId="091A8F27"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roofErr w:type="spellStart"/>
      <w:r>
        <w:rPr>
          <w:rFonts w:ascii="Cambria" w:eastAsia="Cambria" w:hAnsi="Cambria" w:cs="Cambria"/>
        </w:rPr>
        <w:t>displayType</w:t>
      </w:r>
      <w:proofErr w:type="spellEnd"/>
      <w:r>
        <w:rPr>
          <w:rFonts w:ascii="Cambria" w:eastAsia="Cambria" w:hAnsi="Cambria" w:cs="Cambria"/>
        </w:rPr>
        <w:t>": "Polygon",</w:t>
      </w:r>
    </w:p>
    <w:p w14:paraId="5AF27CC5"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roofErr w:type="spellStart"/>
      <w:r>
        <w:rPr>
          <w:rFonts w:ascii="Cambria" w:eastAsia="Cambria" w:hAnsi="Cambria" w:cs="Cambria"/>
        </w:rPr>
        <w:t>url</w:t>
      </w:r>
      <w:proofErr w:type="spellEnd"/>
      <w:r>
        <w:rPr>
          <w:rFonts w:ascii="Cambria" w:eastAsia="Cambria" w:hAnsi="Cambria" w:cs="Cambria"/>
        </w:rPr>
        <w:t>": "http://ontology.eil.utoronto.ca/GCI/Recreation/GCIRecreation.owl#Park",</w:t>
      </w:r>
    </w:p>
    <w:p w14:paraId="23A974D9"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"color": "#24b34a"</w:t>
      </w:r>
    </w:p>
    <w:p w14:paraId="36F47629"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5B65C7C1"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"Total Health Pharmacy": {</w:t>
      </w:r>
    </w:p>
    <w:p w14:paraId="6AAD0E2D"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"coordinates": [</w:t>
      </w:r>
    </w:p>
    <w:p w14:paraId="0C05D71A"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43.668566,</w:t>
      </w:r>
    </w:p>
    <w:p w14:paraId="5719B27F"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-79.338033</w:t>
      </w:r>
    </w:p>
    <w:p w14:paraId="0FE198DE"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5CB2313F"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roofErr w:type="spellStart"/>
      <w:r>
        <w:rPr>
          <w:rFonts w:ascii="Cambria" w:eastAsia="Cambria" w:hAnsi="Cambria" w:cs="Cambria"/>
        </w:rPr>
        <w:t>amenityType</w:t>
      </w:r>
      <w:proofErr w:type="spellEnd"/>
      <w:r>
        <w:rPr>
          <w:rFonts w:ascii="Cambria" w:eastAsia="Cambria" w:hAnsi="Cambria" w:cs="Cambria"/>
        </w:rPr>
        <w:t>": "Pharmacy",</w:t>
      </w:r>
    </w:p>
    <w:p w14:paraId="3B182B5C"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roofErr w:type="spellStart"/>
      <w:r>
        <w:rPr>
          <w:rFonts w:ascii="Cambria" w:eastAsia="Cambria" w:hAnsi="Cambria" w:cs="Cambria"/>
        </w:rPr>
        <w:t>displayType</w:t>
      </w:r>
      <w:proofErr w:type="spellEnd"/>
      <w:r>
        <w:rPr>
          <w:rFonts w:ascii="Cambria" w:eastAsia="Cambria" w:hAnsi="Cambria" w:cs="Cambria"/>
        </w:rPr>
        <w:t>": "Point",</w:t>
      </w:r>
    </w:p>
    <w:p w14:paraId="29442A5C"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roofErr w:type="spellStart"/>
      <w:r>
        <w:rPr>
          <w:rFonts w:ascii="Cambria" w:eastAsia="Cambria" w:hAnsi="Cambria" w:cs="Cambria"/>
        </w:rPr>
        <w:t>url</w:t>
      </w:r>
      <w:proofErr w:type="spellEnd"/>
      <w:r>
        <w:rPr>
          <w:rFonts w:ascii="Cambria" w:eastAsia="Cambria" w:hAnsi="Cambria" w:cs="Cambria"/>
        </w:rPr>
        <w:t>": "http://ontology.eil.utoronto.ca/</w:t>
      </w:r>
      <w:proofErr w:type="spellStart"/>
      <w:r>
        <w:rPr>
          <w:rFonts w:ascii="Cambria" w:eastAsia="Cambria" w:hAnsi="Cambria" w:cs="Cambria"/>
        </w:rPr>
        <w:t>CDT#Pharmacy</w:t>
      </w:r>
      <w:proofErr w:type="spellEnd"/>
      <w:r>
        <w:rPr>
          <w:rFonts w:ascii="Cambria" w:eastAsia="Cambria" w:hAnsi="Cambria" w:cs="Cambria"/>
        </w:rPr>
        <w:t>",</w:t>
      </w:r>
    </w:p>
    <w:p w14:paraId="3719DF44"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"color": "#42c2f5"</w:t>
      </w:r>
    </w:p>
    <w:p w14:paraId="7697175B"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1D67EE3B"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372AFDC3"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075601C0" w14:textId="77777777" w:rsidR="004017DF" w:rsidRDefault="004017DF">
      <w:pPr>
        <w:widowControl w:val="0"/>
        <w:spacing w:before="37" w:line="240" w:lineRule="auto"/>
        <w:rPr>
          <w:rFonts w:ascii="Tahoma" w:eastAsia="Tahoma" w:hAnsi="Tahoma" w:cs="Tahoma"/>
        </w:rPr>
      </w:pPr>
    </w:p>
    <w:p w14:paraId="098DE969" w14:textId="77777777" w:rsidR="004017DF" w:rsidRDefault="004017DF">
      <w:pPr>
        <w:widowControl w:val="0"/>
        <w:spacing w:before="37" w:line="240" w:lineRule="auto"/>
        <w:rPr>
          <w:rFonts w:ascii="Tahoma" w:eastAsia="Tahoma" w:hAnsi="Tahoma" w:cs="Tahoma"/>
        </w:rPr>
      </w:pPr>
    </w:p>
    <w:p w14:paraId="24401FA3" w14:textId="77777777" w:rsidR="004017DF" w:rsidRDefault="004017DF">
      <w:pPr>
        <w:widowControl w:val="0"/>
        <w:spacing w:before="37" w:line="240" w:lineRule="auto"/>
        <w:rPr>
          <w:rFonts w:ascii="Tahoma" w:eastAsia="Tahoma" w:hAnsi="Tahoma" w:cs="Tahoma"/>
        </w:rPr>
      </w:pPr>
    </w:p>
    <w:p w14:paraId="4B0A766C" w14:textId="77777777" w:rsidR="004017DF" w:rsidRDefault="00000000">
      <w:pPr>
        <w:widowControl w:val="0"/>
        <w:spacing w:before="37" w:line="240" w:lineRule="auto"/>
        <w:rPr>
          <w:rFonts w:ascii="Tahoma" w:eastAsia="Tahoma" w:hAnsi="Tahoma" w:cs="Tahoma"/>
        </w:rPr>
      </w:pPr>
      <w:r>
        <w:rPr>
          <w:rFonts w:ascii="Tahoma" w:eastAsia="Tahoma" w:hAnsi="Tahoma" w:cs="Tahoma"/>
        </w:rPr>
        <w:t>.22</w:t>
      </w:r>
      <w:r>
        <w:rPr>
          <w:rFonts w:ascii="Tahoma" w:eastAsia="Tahoma" w:hAnsi="Tahoma" w:cs="Tahoma"/>
        </w:rPr>
        <w:tab/>
      </w:r>
      <w:proofErr w:type="spellStart"/>
      <w:r>
        <w:rPr>
          <w:rFonts w:ascii="Tahoma" w:eastAsia="Tahoma" w:hAnsi="Tahoma" w:cs="Tahoma"/>
        </w:rPr>
        <w:t>locationIDPolygons</w:t>
      </w:r>
      <w:proofErr w:type="spellEnd"/>
    </w:p>
    <w:p w14:paraId="6B6DEEA4" w14:textId="77777777" w:rsidR="004017DF" w:rsidRDefault="00000000">
      <w:pPr>
        <w:widowControl w:val="0"/>
        <w:spacing w:before="37" w:line="240" w:lineRule="auto"/>
        <w:rPr>
          <w:rFonts w:ascii="Tahoma" w:eastAsia="Tahoma" w:hAnsi="Tahoma" w:cs="Tahoma"/>
        </w:rPr>
      </w:pPr>
      <w:r>
        <w:rPr>
          <w:rFonts w:ascii="Tahoma" w:eastAsia="Tahoma" w:hAnsi="Tahoma" w:cs="Tahoma"/>
        </w:rPr>
        <w:t>Contains the polygons (outlines) for all the admin area instances.</w:t>
      </w:r>
    </w:p>
    <w:p w14:paraId="7368E882" w14:textId="77777777" w:rsidR="004017DF" w:rsidRDefault="00000000">
      <w:pPr>
        <w:widowControl w:val="0"/>
        <w:spacing w:before="37" w:line="240" w:lineRule="auto"/>
        <w:rPr>
          <w:rFonts w:ascii="Tahoma" w:eastAsia="Tahoma" w:hAnsi="Tahoma" w:cs="Tahoma"/>
        </w:rPr>
      </w:pPr>
      <w:r>
        <w:rPr>
          <w:rFonts w:ascii="Tahoma" w:eastAsia="Tahoma" w:hAnsi="Tahoma" w:cs="Tahoma"/>
          <w:b/>
        </w:rPr>
        <w:lastRenderedPageBreak/>
        <w:t>Example</w:t>
      </w:r>
      <w:r>
        <w:rPr>
          <w:rFonts w:ascii="Tahoma" w:eastAsia="Tahoma" w:hAnsi="Tahoma" w:cs="Tahoma"/>
        </w:rPr>
        <w:t>:</w:t>
      </w:r>
    </w:p>
    <w:p w14:paraId="1AACC8D4"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w:t>
      </w:r>
    </w:p>
    <w:p w14:paraId="71A11B65"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"http://ontology.eil.utoronto.ca/Toronto/Toronto#neighborhood70": {</w:t>
      </w:r>
    </w:p>
    <w:p w14:paraId="4CA4DC3D"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"coordinates": [ </w:t>
      </w:r>
      <w:r>
        <w:rPr>
          <w:rFonts w:ascii="Cambria" w:eastAsia="Cambria" w:hAnsi="Cambria" w:cs="Cambria"/>
          <w:i/>
        </w:rPr>
        <w:t xml:space="preserve">POLYGON </w:t>
      </w:r>
      <w:proofErr w:type="gramStart"/>
      <w:r>
        <w:rPr>
          <w:rFonts w:ascii="Cambria" w:eastAsia="Cambria" w:hAnsi="Cambria" w:cs="Cambria"/>
          <w:i/>
        </w:rPr>
        <w:t>DATA</w:t>
      </w:r>
      <w:r>
        <w:rPr>
          <w:rFonts w:ascii="Cambria" w:eastAsia="Cambria" w:hAnsi="Cambria" w:cs="Cambria"/>
        </w:rPr>
        <w:t xml:space="preserve">  ]</w:t>
      </w:r>
      <w:proofErr w:type="gramEnd"/>
      <w:r>
        <w:rPr>
          <w:rFonts w:ascii="Cambria" w:eastAsia="Cambria" w:hAnsi="Cambria" w:cs="Cambria"/>
        </w:rPr>
        <w:t>,</w:t>
      </w:r>
    </w:p>
    <w:p w14:paraId="6BA1F563"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"type": "Polygon"</w:t>
      </w:r>
    </w:p>
    <w:p w14:paraId="3F4FC004"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71862667"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427C2C2A"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 </w:t>
      </w:r>
    </w:p>
    <w:p w14:paraId="30B70CB8"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796FB0ED"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 xml:space="preserve">    .</w:t>
      </w:r>
    </w:p>
    <w:p w14:paraId="4CE37C3E" w14:textId="77777777" w:rsidR="004017DF" w:rsidRDefault="00000000">
      <w:pPr>
        <w:widowControl w:val="0"/>
        <w:spacing w:before="37" w:line="240" w:lineRule="auto"/>
        <w:rPr>
          <w:rFonts w:ascii="Cambria" w:eastAsia="Cambria" w:hAnsi="Cambria" w:cs="Cambria"/>
        </w:rPr>
      </w:pPr>
      <w:r>
        <w:rPr>
          <w:rFonts w:ascii="Cambria" w:eastAsia="Cambria" w:hAnsi="Cambria" w:cs="Cambria"/>
        </w:rPr>
        <w:t>}</w:t>
      </w:r>
    </w:p>
    <w:p w14:paraId="4E223203" w14:textId="77777777" w:rsidR="004017DF" w:rsidRDefault="004017DF">
      <w:pPr>
        <w:widowControl w:val="0"/>
        <w:spacing w:before="37" w:line="240" w:lineRule="auto"/>
        <w:rPr>
          <w:rFonts w:ascii="Tahoma" w:eastAsia="Tahoma" w:hAnsi="Tahoma" w:cs="Tahoma"/>
        </w:rPr>
      </w:pPr>
    </w:p>
    <w:p w14:paraId="10E56E9D" w14:textId="77777777" w:rsidR="004017DF" w:rsidRDefault="004017DF">
      <w:pPr>
        <w:widowControl w:val="0"/>
        <w:spacing w:before="37" w:line="240" w:lineRule="auto"/>
        <w:rPr>
          <w:rFonts w:ascii="Tahoma" w:eastAsia="Tahoma" w:hAnsi="Tahoma" w:cs="Tahoma"/>
        </w:rPr>
      </w:pPr>
    </w:p>
    <w:p w14:paraId="4CD1487D" w14:textId="77777777" w:rsidR="004017DF" w:rsidRDefault="004017DF">
      <w:pPr>
        <w:widowControl w:val="0"/>
        <w:spacing w:before="37" w:line="240" w:lineRule="auto"/>
        <w:rPr>
          <w:rFonts w:ascii="Tahoma" w:eastAsia="Tahoma" w:hAnsi="Tahoma" w:cs="Tahoma"/>
        </w:rPr>
      </w:pPr>
    </w:p>
    <w:p w14:paraId="13D6B9E1" w14:textId="77777777" w:rsidR="004017DF" w:rsidRDefault="004017DF">
      <w:pPr>
        <w:widowControl w:val="0"/>
        <w:spacing w:before="37" w:line="240" w:lineRule="auto"/>
        <w:rPr>
          <w:rFonts w:ascii="Cambria" w:eastAsia="Cambria" w:hAnsi="Cambria" w:cs="Cambria"/>
        </w:rPr>
      </w:pPr>
    </w:p>
    <w:p w14:paraId="2FA5B7BE" w14:textId="77777777" w:rsidR="004017DF" w:rsidRDefault="004017DF">
      <w:pPr>
        <w:widowControl w:val="0"/>
        <w:spacing w:before="37" w:line="240" w:lineRule="auto"/>
        <w:rPr>
          <w:rFonts w:ascii="Cambria" w:eastAsia="Cambria" w:hAnsi="Cambria" w:cs="Cambria"/>
        </w:rPr>
      </w:pPr>
    </w:p>
    <w:p w14:paraId="0386C70C" w14:textId="77777777" w:rsidR="004017DF" w:rsidRDefault="004017DF">
      <w:pPr>
        <w:widowControl w:val="0"/>
        <w:spacing w:before="37" w:line="240" w:lineRule="auto"/>
        <w:rPr>
          <w:rFonts w:ascii="Cambria" w:eastAsia="Cambria" w:hAnsi="Cambria" w:cs="Cambria"/>
        </w:rPr>
      </w:pPr>
    </w:p>
    <w:p w14:paraId="648ED4B9" w14:textId="77777777" w:rsidR="004017DF" w:rsidRDefault="004017DF">
      <w:pPr>
        <w:widowControl w:val="0"/>
        <w:spacing w:before="37" w:line="240" w:lineRule="auto"/>
        <w:rPr>
          <w:rFonts w:ascii="Cambria" w:eastAsia="Cambria" w:hAnsi="Cambria" w:cs="Cambria"/>
        </w:rPr>
      </w:pPr>
    </w:p>
    <w:p w14:paraId="5683B458" w14:textId="77777777" w:rsidR="004017DF" w:rsidRDefault="004017DF">
      <w:pPr>
        <w:widowControl w:val="0"/>
        <w:spacing w:before="37" w:line="240" w:lineRule="auto"/>
        <w:rPr>
          <w:rFonts w:ascii="Cambria" w:eastAsia="Cambria" w:hAnsi="Cambria" w:cs="Cambria"/>
        </w:rPr>
      </w:pPr>
    </w:p>
    <w:p w14:paraId="15AA6678" w14:textId="77777777" w:rsidR="004017DF" w:rsidRDefault="004017DF">
      <w:pPr>
        <w:widowControl w:val="0"/>
        <w:spacing w:line="260" w:lineRule="auto"/>
        <w:rPr>
          <w:rFonts w:ascii="Cambria" w:eastAsia="Cambria" w:hAnsi="Cambria" w:cs="Cambria"/>
        </w:rPr>
      </w:pPr>
    </w:p>
    <w:sectPr w:rsidR="004017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F207005-1A82-4DA2-A3F8-0B56B693966D}"/>
    <w:embedBold r:id="rId2" w:fontKey="{3FEF9486-E136-458E-B763-0B4EB4850039}"/>
    <w:embedItalic r:id="rId3" w:fontKey="{7A2EDCAD-4D8A-4A46-B71F-8DEC4B0B32A9}"/>
  </w:font>
  <w:font w:name="Tahoma">
    <w:panose1 w:val="020B0604030504040204"/>
    <w:charset w:val="00"/>
    <w:family w:val="swiss"/>
    <w:pitch w:val="variable"/>
    <w:sig w:usb0="E1002EFF" w:usb1="C000605B" w:usb2="00000029" w:usb3="00000000" w:csb0="000101FF" w:csb1="00000000"/>
    <w:embedRegular r:id="rId4" w:fontKey="{1F9DF0BF-438B-4506-99C6-971122276199}"/>
    <w:embedBold r:id="rId5" w:fontKey="{7FF38093-05B8-4EB2-9708-FB51A053ED37}"/>
  </w:font>
  <w:font w:name="Calibri">
    <w:panose1 w:val="020F0502020204030204"/>
    <w:charset w:val="00"/>
    <w:family w:val="swiss"/>
    <w:pitch w:val="variable"/>
    <w:sig w:usb0="E4002EFF" w:usb1="C200247B" w:usb2="00000009" w:usb3="00000000" w:csb0="000001FF" w:csb1="00000000"/>
    <w:embedRegular r:id="rId6" w:fontKey="{045FB95C-2EF1-400B-9030-21C99837FA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60E5A"/>
    <w:multiLevelType w:val="multilevel"/>
    <w:tmpl w:val="A390688A"/>
    <w:lvl w:ilvl="0">
      <w:start w:val="1"/>
      <w:numFmt w:val="decimal"/>
      <w:lvlText w:val=".%1"/>
      <w:lvlJc w:val="left"/>
      <w:pPr>
        <w:ind w:left="720" w:hanging="720"/>
      </w:pPr>
      <w:rPr>
        <w:u w:val="none"/>
      </w:rPr>
    </w:lvl>
    <w:lvl w:ilvl="1">
      <w:numFmt w:val="bullet"/>
      <w:lvlText w:val="•"/>
      <w:lvlJc w:val="left"/>
      <w:pPr>
        <w:ind w:left="1584" w:hanging="720"/>
      </w:pPr>
      <w:rPr>
        <w:u w:val="none"/>
      </w:rPr>
    </w:lvl>
    <w:lvl w:ilvl="2">
      <w:numFmt w:val="bullet"/>
      <w:lvlText w:val="•"/>
      <w:lvlJc w:val="left"/>
      <w:pPr>
        <w:ind w:left="2448" w:hanging="720"/>
      </w:pPr>
      <w:rPr>
        <w:u w:val="none"/>
      </w:rPr>
    </w:lvl>
    <w:lvl w:ilvl="3">
      <w:numFmt w:val="bullet"/>
      <w:lvlText w:val="•"/>
      <w:lvlJc w:val="left"/>
      <w:pPr>
        <w:ind w:left="3312" w:hanging="720"/>
      </w:pPr>
      <w:rPr>
        <w:u w:val="none"/>
      </w:rPr>
    </w:lvl>
    <w:lvl w:ilvl="4">
      <w:numFmt w:val="bullet"/>
      <w:lvlText w:val="•"/>
      <w:lvlJc w:val="left"/>
      <w:pPr>
        <w:ind w:left="4176" w:hanging="720"/>
      </w:pPr>
      <w:rPr>
        <w:u w:val="none"/>
      </w:rPr>
    </w:lvl>
    <w:lvl w:ilvl="5">
      <w:numFmt w:val="bullet"/>
      <w:lvlText w:val="•"/>
      <w:lvlJc w:val="left"/>
      <w:pPr>
        <w:ind w:left="5040" w:hanging="720"/>
      </w:pPr>
      <w:rPr>
        <w:u w:val="none"/>
      </w:rPr>
    </w:lvl>
    <w:lvl w:ilvl="6">
      <w:numFmt w:val="bullet"/>
      <w:lvlText w:val="•"/>
      <w:lvlJc w:val="left"/>
      <w:pPr>
        <w:ind w:left="5904" w:hanging="720"/>
      </w:pPr>
      <w:rPr>
        <w:u w:val="none"/>
      </w:rPr>
    </w:lvl>
    <w:lvl w:ilvl="7">
      <w:numFmt w:val="bullet"/>
      <w:lvlText w:val="•"/>
      <w:lvlJc w:val="left"/>
      <w:pPr>
        <w:ind w:left="6768" w:hanging="720"/>
      </w:pPr>
      <w:rPr>
        <w:u w:val="none"/>
      </w:rPr>
    </w:lvl>
    <w:lvl w:ilvl="8">
      <w:numFmt w:val="bullet"/>
      <w:lvlText w:val="•"/>
      <w:lvlJc w:val="left"/>
      <w:pPr>
        <w:ind w:left="7632" w:hanging="720"/>
      </w:pPr>
      <w:rPr>
        <w:u w:val="none"/>
      </w:rPr>
    </w:lvl>
  </w:abstractNum>
  <w:abstractNum w:abstractNumId="1" w15:restartNumberingAfterBreak="0">
    <w:nsid w:val="340A2585"/>
    <w:multiLevelType w:val="multilevel"/>
    <w:tmpl w:val="33A22894"/>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320" w:hanging="360"/>
      </w:pPr>
      <w:rPr>
        <w:u w:val="none"/>
      </w:rPr>
    </w:lvl>
    <w:lvl w:ilvl="3">
      <w:numFmt w:val="bullet"/>
      <w:lvlText w:val="•"/>
      <w:lvlJc w:val="left"/>
      <w:pPr>
        <w:ind w:left="3200" w:hanging="360"/>
      </w:pPr>
      <w:rPr>
        <w:u w:val="none"/>
      </w:rPr>
    </w:lvl>
    <w:lvl w:ilvl="4">
      <w:numFmt w:val="bullet"/>
      <w:lvlText w:val="•"/>
      <w:lvlJc w:val="left"/>
      <w:pPr>
        <w:ind w:left="4080" w:hanging="360"/>
      </w:pPr>
      <w:rPr>
        <w:u w:val="none"/>
      </w:rPr>
    </w:lvl>
    <w:lvl w:ilvl="5">
      <w:numFmt w:val="bullet"/>
      <w:lvlText w:val="•"/>
      <w:lvlJc w:val="left"/>
      <w:pPr>
        <w:ind w:left="4960" w:hanging="360"/>
      </w:pPr>
      <w:rPr>
        <w:u w:val="none"/>
      </w:rPr>
    </w:lvl>
    <w:lvl w:ilvl="6">
      <w:numFmt w:val="bullet"/>
      <w:lvlText w:val="•"/>
      <w:lvlJc w:val="left"/>
      <w:pPr>
        <w:ind w:left="5840" w:hanging="360"/>
      </w:pPr>
      <w:rPr>
        <w:u w:val="none"/>
      </w:rPr>
    </w:lvl>
    <w:lvl w:ilvl="7">
      <w:numFmt w:val="bullet"/>
      <w:lvlText w:val="•"/>
      <w:lvlJc w:val="left"/>
      <w:pPr>
        <w:ind w:left="6720" w:hanging="360"/>
      </w:pPr>
      <w:rPr>
        <w:u w:val="none"/>
      </w:rPr>
    </w:lvl>
    <w:lvl w:ilvl="8">
      <w:numFmt w:val="bullet"/>
      <w:lvlText w:val="•"/>
      <w:lvlJc w:val="left"/>
      <w:pPr>
        <w:ind w:left="7600" w:hanging="360"/>
      </w:pPr>
      <w:rPr>
        <w:u w:val="none"/>
      </w:rPr>
    </w:lvl>
  </w:abstractNum>
  <w:abstractNum w:abstractNumId="2" w15:restartNumberingAfterBreak="0">
    <w:nsid w:val="536E5EE0"/>
    <w:multiLevelType w:val="multilevel"/>
    <w:tmpl w:val="CADAC05A"/>
    <w:lvl w:ilvl="0">
      <w:numFmt w:val="bullet"/>
      <w:lvlText w:val="-"/>
      <w:lvlJc w:val="left"/>
      <w:pPr>
        <w:ind w:left="720" w:hanging="360"/>
      </w:pPr>
      <w:rPr>
        <w:u w:val="none"/>
      </w:rPr>
    </w:lvl>
    <w:lvl w:ilvl="1">
      <w:numFmt w:val="bullet"/>
      <w:lvlText w:val="•"/>
      <w:lvlJc w:val="left"/>
      <w:pPr>
        <w:ind w:left="1584" w:hanging="360"/>
      </w:pPr>
      <w:rPr>
        <w:u w:val="none"/>
      </w:rPr>
    </w:lvl>
    <w:lvl w:ilvl="2">
      <w:numFmt w:val="bullet"/>
      <w:lvlText w:val="•"/>
      <w:lvlJc w:val="left"/>
      <w:pPr>
        <w:ind w:left="2448" w:hanging="360"/>
      </w:pPr>
      <w:rPr>
        <w:u w:val="none"/>
      </w:rPr>
    </w:lvl>
    <w:lvl w:ilvl="3">
      <w:numFmt w:val="bullet"/>
      <w:lvlText w:val="•"/>
      <w:lvlJc w:val="left"/>
      <w:pPr>
        <w:ind w:left="3312" w:hanging="360"/>
      </w:pPr>
      <w:rPr>
        <w:u w:val="none"/>
      </w:rPr>
    </w:lvl>
    <w:lvl w:ilvl="4">
      <w:numFmt w:val="bullet"/>
      <w:lvlText w:val="•"/>
      <w:lvlJc w:val="left"/>
      <w:pPr>
        <w:ind w:left="4176" w:hanging="360"/>
      </w:pPr>
      <w:rPr>
        <w:u w:val="none"/>
      </w:rPr>
    </w:lvl>
    <w:lvl w:ilvl="5">
      <w:numFmt w:val="bullet"/>
      <w:lvlText w:val="•"/>
      <w:lvlJc w:val="left"/>
      <w:pPr>
        <w:ind w:left="5040" w:hanging="360"/>
      </w:pPr>
      <w:rPr>
        <w:u w:val="none"/>
      </w:rPr>
    </w:lvl>
    <w:lvl w:ilvl="6">
      <w:numFmt w:val="bullet"/>
      <w:lvlText w:val="•"/>
      <w:lvlJc w:val="left"/>
      <w:pPr>
        <w:ind w:left="5904" w:hanging="360"/>
      </w:pPr>
      <w:rPr>
        <w:u w:val="none"/>
      </w:rPr>
    </w:lvl>
    <w:lvl w:ilvl="7">
      <w:numFmt w:val="bullet"/>
      <w:lvlText w:val="•"/>
      <w:lvlJc w:val="left"/>
      <w:pPr>
        <w:ind w:left="6768" w:hanging="360"/>
      </w:pPr>
      <w:rPr>
        <w:u w:val="none"/>
      </w:rPr>
    </w:lvl>
    <w:lvl w:ilvl="8">
      <w:numFmt w:val="bullet"/>
      <w:lvlText w:val="•"/>
      <w:lvlJc w:val="left"/>
      <w:pPr>
        <w:ind w:left="7632" w:hanging="360"/>
      </w:pPr>
      <w:rPr>
        <w:u w:val="none"/>
      </w:rPr>
    </w:lvl>
  </w:abstractNum>
  <w:num w:numId="1" w16cid:durableId="2052608687">
    <w:abstractNumId w:val="2"/>
  </w:num>
  <w:num w:numId="2" w16cid:durableId="1442799647">
    <w:abstractNumId w:val="0"/>
  </w:num>
  <w:num w:numId="3" w16cid:durableId="1168985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DF"/>
    <w:rsid w:val="00334F0B"/>
    <w:rsid w:val="004017DF"/>
    <w:rsid w:val="004C6A50"/>
    <w:rsid w:val="005E49CE"/>
    <w:rsid w:val="00E761A1"/>
    <w:rsid w:val="00F94D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1F4A"/>
  <w15:docId w15:val="{8D9059B9-219D-48A6-ABD5-467FE4C54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34F0B"/>
    <w:rPr>
      <w:color w:val="0000FF" w:themeColor="hyperlink"/>
      <w:u w:val="single"/>
    </w:rPr>
  </w:style>
  <w:style w:type="character" w:styleId="UnresolvedMention">
    <w:name w:val="Unresolved Mention"/>
    <w:basedOn w:val="DefaultParagraphFont"/>
    <w:uiPriority w:val="99"/>
    <w:semiHidden/>
    <w:unhideWhenUsed/>
    <w:rsid w:val="00334F0B"/>
    <w:rPr>
      <w:color w:val="605E5C"/>
      <w:shd w:val="clear" w:color="auto" w:fill="E1DFDD"/>
    </w:rPr>
  </w:style>
  <w:style w:type="paragraph" w:styleId="ListParagraph">
    <w:name w:val="List Paragraph"/>
    <w:basedOn w:val="Normal"/>
    <w:uiPriority w:val="34"/>
    <w:qFormat/>
    <w:rsid w:val="00334F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ontology.eil.utoronto.ca/Toronto/Toronto" TargetMode="External"/><Relationship Id="rId18" Type="http://schemas.openxmlformats.org/officeDocument/2006/relationships/hyperlink" Target="http://ontology.eil.utoronto.ca/CKGN/Crime" TargetMode="External"/><Relationship Id="rId26" Type="http://schemas.openxmlformats.org/officeDocument/2006/relationships/hyperlink" Target="http://ontology.eil.utoronto.ca/CKGN/Crime" TargetMode="External"/><Relationship Id="rId21" Type="http://schemas.openxmlformats.org/officeDocument/2006/relationships/hyperlink" Target="http://ontology.eil.utoronto.ca/CKGN/Crime" TargetMode="External"/><Relationship Id="rId34" Type="http://schemas.openxmlformats.org/officeDocument/2006/relationships/hyperlink" Target="http://ontology.eil.utoronto.ca/CKGN/Crime" TargetMode="External"/><Relationship Id="rId7" Type="http://schemas.openxmlformats.org/officeDocument/2006/relationships/hyperlink" Target="http://url.com/uniqueuri" TargetMode="External"/><Relationship Id="rId12" Type="http://schemas.openxmlformats.org/officeDocument/2006/relationships/hyperlink" Target="http://ontology.eil.utoronto.ca/CKGN/Crime" TargetMode="External"/><Relationship Id="rId17" Type="http://schemas.openxmlformats.org/officeDocument/2006/relationships/hyperlink" Target="http://ontology.eil.utoronto.ca/CKGN/Crime" TargetMode="External"/><Relationship Id="rId25" Type="http://schemas.openxmlformats.org/officeDocument/2006/relationships/hyperlink" Target="http://ontology.eil.utoronto.ca/CKGN/Crime" TargetMode="External"/><Relationship Id="rId33" Type="http://schemas.openxmlformats.org/officeDocument/2006/relationships/hyperlink" Target="http://ontology.eil.utoronto.ca/CKGN/Crime" TargetMode="External"/><Relationship Id="rId2" Type="http://schemas.openxmlformats.org/officeDocument/2006/relationships/styles" Target="styles.xml"/><Relationship Id="rId16" Type="http://schemas.openxmlformats.org/officeDocument/2006/relationships/hyperlink" Target="http://ontology.eil.utoronto.ca/CKGN/Crime" TargetMode="External"/><Relationship Id="rId20" Type="http://schemas.openxmlformats.org/officeDocument/2006/relationships/hyperlink" Target="http://ontology.eil.utoronto.ca/CKGN/Crime" TargetMode="External"/><Relationship Id="rId29" Type="http://schemas.openxmlformats.org/officeDocument/2006/relationships/hyperlink" Target="http://ontology.eil.utoronto.ca/CKGN/Crime" TargetMode="External"/><Relationship Id="rId1" Type="http://schemas.openxmlformats.org/officeDocument/2006/relationships/numbering" Target="numbering.xml"/><Relationship Id="rId6" Type="http://schemas.openxmlformats.org/officeDocument/2006/relationships/hyperlink" Target="https://eil.utoronto.ca/" TargetMode="External"/><Relationship Id="rId11" Type="http://schemas.openxmlformats.org/officeDocument/2006/relationships/image" Target="media/image1.png"/><Relationship Id="rId24" Type="http://schemas.openxmlformats.org/officeDocument/2006/relationships/hyperlink" Target="http://ontology.eil.utoronto.ca/CKGN/Crime" TargetMode="External"/><Relationship Id="rId32" Type="http://schemas.openxmlformats.org/officeDocument/2006/relationships/hyperlink" Target="http://ontology.eil.utoronto.ca/CKGN/Crime" TargetMode="External"/><Relationship Id="rId37" Type="http://schemas.openxmlformats.org/officeDocument/2006/relationships/theme" Target="theme/theme1.xml"/><Relationship Id="rId5" Type="http://schemas.openxmlformats.org/officeDocument/2006/relationships/hyperlink" Target="mailto:o.jikineh@mail.utoronto.ca" TargetMode="External"/><Relationship Id="rId15" Type="http://schemas.openxmlformats.org/officeDocument/2006/relationships/hyperlink" Target="http://ontology.eil.utoronto.ca/Toronto/Toronto" TargetMode="External"/><Relationship Id="rId23" Type="http://schemas.openxmlformats.org/officeDocument/2006/relationships/hyperlink" Target="http://ontology.eil.utoronto.ca/CKGN/Crime" TargetMode="External"/><Relationship Id="rId28" Type="http://schemas.openxmlformats.org/officeDocument/2006/relationships/hyperlink" Target="http://ontology.eil.utoronto.ca/CKGN/Crime" TargetMode="External"/><Relationship Id="rId36" Type="http://schemas.openxmlformats.org/officeDocument/2006/relationships/fontTable" Target="fontTable.xml"/><Relationship Id="rId10" Type="http://schemas.openxmlformats.org/officeDocument/2006/relationships/hyperlink" Target="http://ontology.eil.utoronto.ca/CKGN/Crime" TargetMode="External"/><Relationship Id="rId19" Type="http://schemas.openxmlformats.org/officeDocument/2006/relationships/hyperlink" Target="http://ontology.eil.utoronto.ca/CKGN/Crime" TargetMode="External"/><Relationship Id="rId31" Type="http://schemas.openxmlformats.org/officeDocument/2006/relationships/hyperlink" Target="http://ontology.eil.utoronto.ca/CKGN/Crime" TargetMode="External"/><Relationship Id="rId4" Type="http://schemas.openxmlformats.org/officeDocument/2006/relationships/webSettings" Target="webSettings.xml"/><Relationship Id="rId9" Type="http://schemas.openxmlformats.org/officeDocument/2006/relationships/hyperlink" Target="http://ontology.eil.utoronto.ca/CKGN/Crime" TargetMode="External"/><Relationship Id="rId14" Type="http://schemas.openxmlformats.org/officeDocument/2006/relationships/hyperlink" Target="http://ontology.eil.utoronto.ca/Toronto/Toronto" TargetMode="External"/><Relationship Id="rId22" Type="http://schemas.openxmlformats.org/officeDocument/2006/relationships/hyperlink" Target="http://ontology.eil.utoronto.ca/CKGN/Crime" TargetMode="External"/><Relationship Id="rId27" Type="http://schemas.openxmlformats.org/officeDocument/2006/relationships/hyperlink" Target="http://ontology.eil.utoronto.ca/CKGN/Crime" TargetMode="External"/><Relationship Id="rId30" Type="http://schemas.openxmlformats.org/officeDocument/2006/relationships/hyperlink" Target="http://ontology.eil.utoronto.ca/CKGN/Crime" TargetMode="External"/><Relationship Id="rId35" Type="http://schemas.openxmlformats.org/officeDocument/2006/relationships/hyperlink" Target="http://ontology.eil.utoronto.ca/CKGN/Crime" TargetMode="External"/><Relationship Id="rId8" Type="http://schemas.openxmlformats.org/officeDocument/2006/relationships/hyperlink" Target="http://ontology.eil.utoronto.ca/CKGN/Crime"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2504</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Ousman Jikineh</cp:lastModifiedBy>
  <cp:revision>2</cp:revision>
  <dcterms:created xsi:type="dcterms:W3CDTF">2026-08-31T18:57:00Z</dcterms:created>
  <dcterms:modified xsi:type="dcterms:W3CDTF">2026-08-31T18:57:00Z</dcterms:modified>
</cp:coreProperties>
</file>