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2"/>
          <w:szCs w:val="72"/>
        </w:rPr>
      </w:pPr>
      <w:bookmarkStart w:colFirst="0" w:colLast="0" w:name="_gjdgxs" w:id="0"/>
      <w:bookmarkEnd w:id="0"/>
      <w:r w:rsidDel="00000000" w:rsidR="00000000" w:rsidRPr="00000000">
        <w:rPr>
          <w:b w:val="1"/>
          <w:sz w:val="72"/>
          <w:szCs w:val="72"/>
          <w:rtl w:val="0"/>
        </w:rPr>
        <w:t xml:space="preserve">Exercise 12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Further Cassandra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Prior Knowledge</w:t>
      </w:r>
    </w:p>
    <w:p w:rsidR="00000000" w:rsidDel="00000000" w:rsidP="00000000" w:rsidRDefault="00000000" w:rsidRPr="00000000" w14:paraId="00000006">
      <w:pPr>
        <w:rPr/>
      </w:pPr>
      <w:r w:rsidDel="00000000" w:rsidR="00000000" w:rsidRPr="00000000">
        <w:rPr>
          <w:rtl w:val="0"/>
        </w:rPr>
        <w:t xml:space="preserve">Unix Command Line Shell</w:t>
      </w:r>
    </w:p>
    <w:p w:rsidR="00000000" w:rsidDel="00000000" w:rsidP="00000000" w:rsidRDefault="00000000" w:rsidRPr="00000000" w14:paraId="00000007">
      <w:pPr>
        <w:rPr/>
      </w:pPr>
      <w:r w:rsidDel="00000000" w:rsidR="00000000" w:rsidRPr="00000000">
        <w:rPr>
          <w:rtl w:val="0"/>
        </w:rPr>
        <w:t xml:space="preserve">Cassandra exercise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Learning Objectives</w:t>
      </w:r>
    </w:p>
    <w:p w:rsidR="00000000" w:rsidDel="00000000" w:rsidP="00000000" w:rsidRDefault="00000000" w:rsidRPr="00000000" w14:paraId="0000000A">
      <w:pPr>
        <w:rPr/>
      </w:pPr>
      <w:r w:rsidDel="00000000" w:rsidR="00000000" w:rsidRPr="00000000">
        <w:rPr>
          <w:rtl w:val="0"/>
        </w:rPr>
        <w:t xml:space="preserve">Better understand Cassandra’s CQL shell and CQL</w:t>
        <w:br w:type="textWrapping"/>
        <w:t xml:space="preserve">Understand limitations of Cassandra compared with SQL</w:t>
      </w:r>
    </w:p>
    <w:p w:rsidR="00000000" w:rsidDel="00000000" w:rsidP="00000000" w:rsidRDefault="00000000" w:rsidRPr="00000000" w14:paraId="0000000B">
      <w:pPr>
        <w:rPr/>
      </w:pPr>
      <w:r w:rsidDel="00000000" w:rsidR="00000000" w:rsidRPr="00000000">
        <w:rPr>
          <w:rtl w:val="0"/>
        </w:rPr>
        <w:t xml:space="preserve">Understand JSON support and non-traditional data-types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Software Requirements </w:t>
      </w:r>
    </w:p>
    <w:p w:rsidR="00000000" w:rsidDel="00000000" w:rsidP="00000000" w:rsidRDefault="00000000" w:rsidRPr="00000000" w14:paraId="0000000E">
      <w:pPr>
        <w:rPr/>
      </w:pPr>
      <w:r w:rsidDel="00000000" w:rsidR="00000000" w:rsidRPr="00000000">
        <w:rPr>
          <w:rtl w:val="0"/>
        </w:rPr>
        <w:t xml:space="preserve">(see separate document for installation of these)</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Apache Cassandra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Make sure Cassandra is running</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enlo Regular" w:cs="Menlo Regular" w:eastAsia="Menlo Regular" w:hAnsi="Menlo Regula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 Terminal window (Crtl-Alt-T) type:</w:t>
        <w:br w:type="textWrapping"/>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service cassandra status</w:t>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see</w:t>
        <w:br w:type="textWrapping"/>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 Cassandra is running</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not, try </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sudo service cassandra start</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and then check the status again.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you can start the Cassandra Shell:</w:t>
        <w:br w:type="textWrapping"/>
        <w:t xml:space="preserve">Type:</w:t>
      </w:r>
    </w:p>
    <w:p w:rsidR="00000000" w:rsidDel="00000000" w:rsidP="00000000" w:rsidRDefault="00000000" w:rsidRPr="00000000" w14:paraId="00000017">
      <w:pPr>
        <w:ind w:left="1440" w:hanging="720"/>
        <w:rPr/>
      </w:pPr>
      <w:r w:rsidDel="00000000" w:rsidR="00000000" w:rsidRPr="00000000">
        <w:rPr>
          <w:rFonts w:ascii="Droid Sans Mono" w:cs="Droid Sans Mono" w:eastAsia="Droid Sans Mono" w:hAnsi="Droid Sans Mono"/>
          <w:rtl w:val="0"/>
        </w:rPr>
        <w:t xml:space="preserve">cqlsh</w:t>
      </w:r>
      <w:r w:rsidDel="00000000" w:rsidR="00000000" w:rsidRPr="00000000">
        <w:rPr>
          <w:rtl w:val="0"/>
        </w:rPr>
      </w:r>
    </w:p>
    <w:p w:rsidR="00000000" w:rsidDel="00000000" w:rsidP="00000000" w:rsidRDefault="00000000" w:rsidRPr="00000000" w14:paraId="00000018">
      <w:pPr>
        <w:ind w:left="1440" w:hanging="720"/>
        <w:rPr/>
      </w:pPr>
      <w:r w:rsidDel="00000000" w:rsidR="00000000" w:rsidRPr="00000000">
        <w:rPr>
          <w:rtl w:val="0"/>
        </w:rPr>
      </w:r>
    </w:p>
    <w:p w:rsidR="00000000" w:rsidDel="00000000" w:rsidP="00000000" w:rsidRDefault="00000000" w:rsidRPr="00000000" w14:paraId="00000019">
      <w:pPr>
        <w:ind w:left="1440" w:hanging="720"/>
        <w:rPr/>
      </w:pPr>
      <w:r w:rsidDel="00000000" w:rsidR="00000000" w:rsidRPr="00000000">
        <w:rPr>
          <w:rtl w:val="0"/>
        </w:rPr>
        <w:t xml:space="preserve">You should see:</w:t>
      </w:r>
    </w:p>
    <w:p w:rsidR="00000000" w:rsidDel="00000000" w:rsidP="00000000" w:rsidRDefault="00000000" w:rsidRPr="00000000" w14:paraId="0000001A">
      <w:pPr>
        <w:ind w:left="1440" w:hanging="720"/>
        <w:rPr>
          <w:rFonts w:ascii="Droid Sans Mono" w:cs="Droid Sans Mono" w:eastAsia="Droid Sans Mono" w:hAnsi="Droid Sans Mono"/>
          <w:sz w:val="18"/>
          <w:szCs w:val="18"/>
        </w:rPr>
      </w:pPr>
      <w:r w:rsidDel="00000000" w:rsidR="00000000" w:rsidRPr="00000000">
        <w:rPr>
          <w:rFonts w:ascii="Droid Sans Mono" w:cs="Droid Sans Mono" w:eastAsia="Droid Sans Mono" w:hAnsi="Droid Sans Mono"/>
          <w:sz w:val="18"/>
          <w:szCs w:val="18"/>
          <w:rtl w:val="0"/>
        </w:rPr>
        <w:t xml:space="preserve">Connected to Test Cluster at 127.0.0.1:9042.</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Droid Sans Mono" w:cs="Droid Sans Mono" w:eastAsia="Droid Sans Mono" w:hAnsi="Droid Sans Mono"/>
          <w:b w:val="0"/>
          <w:i w:val="0"/>
          <w:smallCaps w:val="0"/>
          <w:strike w:val="0"/>
          <w:color w:val="000000"/>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18"/>
          <w:szCs w:val="18"/>
          <w:u w:val="none"/>
          <w:shd w:fill="auto" w:val="clear"/>
          <w:vertAlign w:val="baseline"/>
          <w:rtl w:val="0"/>
        </w:rPr>
        <w:t xml:space="preserve">[cqlsh 5.0.1 | Cassandra 2.2.3 | CQL spec 3.3.1 | Native protocol v4]</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Droid Sans Mono" w:cs="Droid Sans Mono" w:eastAsia="Droid Sans Mono" w:hAnsi="Droid Sans Mono"/>
          <w:b w:val="0"/>
          <w:i w:val="0"/>
          <w:smallCaps w:val="0"/>
          <w:strike w:val="0"/>
          <w:color w:val="000000"/>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18"/>
          <w:szCs w:val="18"/>
          <w:u w:val="none"/>
          <w:shd w:fill="auto" w:val="clear"/>
          <w:vertAlign w:val="baseline"/>
          <w:rtl w:val="0"/>
        </w:rPr>
        <w:t xml:space="preserve">Use HELP for help.</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Droid Sans Mono" w:cs="Droid Sans Mono" w:eastAsia="Droid Sans Mono" w:hAnsi="Droid Sans Mono"/>
          <w:b w:val="0"/>
          <w:i w:val="0"/>
          <w:smallCaps w:val="0"/>
          <w:strike w:val="0"/>
          <w:color w:val="000000"/>
          <w:sz w:val="18"/>
          <w:szCs w:val="18"/>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18"/>
          <w:szCs w:val="18"/>
          <w:u w:val="none"/>
          <w:shd w:fill="auto" w:val="clear"/>
          <w:vertAlign w:val="baseline"/>
          <w:rtl w:val="0"/>
        </w:rPr>
        <w:t xml:space="preserve">cqlsh&gt; </w:t>
        <w:br w:type="textWrapping"/>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 let’s try some queries on the data. </w:t>
        <w:br w:type="textWrapping"/>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enlo Regular" w:cs="Menlo Regular" w:eastAsia="Menlo Regular" w:hAnsi="Menlo Regular"/>
          <w:b w:val="0"/>
          <w:i w:val="0"/>
          <w:smallCaps w:val="0"/>
          <w:strike w:val="0"/>
          <w:color w:val="000000"/>
          <w:sz w:val="24"/>
          <w:szCs w:val="24"/>
          <w:u w:val="none"/>
          <w:shd w:fill="auto" w:val="clear"/>
          <w:vertAlign w:val="baseline"/>
        </w:rPr>
      </w:pP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use wind;</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Try:</w:t>
        <w:br w:type="textWrapping"/>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select * from winddata where time = '2015-01-01' and stationid = 'SF36';</w:t>
      </w:r>
      <w:r w:rsidDel="00000000" w:rsidR="00000000" w:rsidRPr="00000000">
        <w:rPr>
          <w:rFonts w:ascii="Menlo Regular" w:cs="Menlo Regular" w:eastAsia="Menlo Regular" w:hAnsi="Menlo Regular"/>
          <w:b w:val="0"/>
          <w:i w:val="0"/>
          <w:smallCaps w:val="0"/>
          <w:strike w:val="0"/>
          <w:color w:val="000000"/>
          <w:sz w:val="16"/>
          <w:szCs w:val="16"/>
          <w:u w:val="none"/>
          <w:shd w:fill="auto" w:val="clear"/>
          <w:vertAlign w:val="baseline"/>
          <w:rtl w:val="0"/>
        </w:rPr>
        <w:br w:type="textWrapping"/>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see:</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270500" cy="493499"/>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70500" cy="49349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try</w:t>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select * from winddata where time &lt;= '2015-01-02' and stationid = 'SF36' limit 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t xml:space="preserve">All normal:</w:t>
        <w:br w:type="textWrapping"/>
      </w:r>
    </w:p>
    <w:p w:rsidR="00000000" w:rsidDel="00000000" w:rsidP="00000000" w:rsidRDefault="00000000" w:rsidRPr="00000000" w14:paraId="00000024">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-152399</wp:posOffset>
                </wp:positionV>
                <wp:extent cx="5038725" cy="3718304"/>
                <wp:effectExtent b="0" l="0" r="0" t="0"/>
                <wp:wrapTopAndBottom distB="0" distT="0"/>
                <wp:docPr id="1" name=""/>
                <a:graphic>
                  <a:graphicData uri="http://schemas.microsoft.com/office/word/2010/wordprocessingShape">
                    <wps:wsp>
                      <wps:cNvSpPr/>
                      <wps:cNvPr id="2" name="Shape 2"/>
                      <wps:spPr>
                        <a:xfrm>
                          <a:off x="408275" y="189000"/>
                          <a:ext cx="9072300" cy="668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w:t>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stationid | time                     | direction | temp  | velocity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00:00:00+0000 |     116.9 | 11.33 |    2.727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00:05:00+0000 |     108.5 | 11.25 |    1.814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00:10:00+0000 |     113.7 |  11.2 |    2.621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00:15:00+0000 |     117.8 | 11.11 |    3.678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00:20:00+0000 |     117.3 | 11.07 |    2.842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00:25:00+0000 |     117.3 | 11.07 |    2.629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00:30:00+0000 |     117.3 | 11.09 |    2.235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00:35:00+0000 |     117.2 | 11.09 |    2.043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00:40:00+0000 |     117.2 | 11.05 |    1.635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00:45:00+0000 |     117.3 | 10.93 |    2.224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00:50:00+0000 |     112.5 | 10.86 |    1.822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00:55:00+0000 |     108.7 |  10.8 |    0.866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01:00:00+0000 |     108.7 | 10.67 |    1.068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01:05:00+0000 |     108.6 | 10.54 |    1.393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01:10:00+0000 |     108.7 | 10.44 |    1.468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01:15:00+0000 |     108.9 | 10.37 |    1.859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01:20:00+0000 |     108.6 | 10.29 |     1.67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01:25:00+0000 |     108.6 | 10.25 |    1.241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01:30:00+0000 |     108.5 | 10.21 |    0.675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01:35:00+0000 |     108.4 | 10.26 |    0.623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(20 rows)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-152399</wp:posOffset>
                </wp:positionV>
                <wp:extent cx="5038725" cy="3718304"/>
                <wp:effectExtent b="0" l="0" r="0" t="0"/>
                <wp:wrapTopAndBottom distB="0" dist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038725" cy="3718304"/>
                        </a:xfrm>
                        <a:prstGeom prst="rect"/>
                        <a:ln/>
                      </pic:spPr>
                    </pic:pic>
                  </a:graphicData>
                </a:graphic>
              </wp:anchor>
            </w:drawing>
          </mc:Fallback>
        </mc:AlternateConten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another: </w:t>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select * from winddata where time &lt;= '2015-01-01 01:00:00' and stationid in ('SF37', 'SF36');</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546100</wp:posOffset>
                </wp:positionV>
                <wp:extent cx="5153025" cy="4367858"/>
                <wp:effectExtent b="0" l="0" r="0" t="0"/>
                <wp:wrapTopAndBottom distB="0" distT="0"/>
                <wp:docPr id="2" name=""/>
                <a:graphic>
                  <a:graphicData uri="http://schemas.microsoft.com/office/word/2010/wordprocessingShape">
                    <wps:wsp>
                      <wps:cNvSpPr/>
                      <wps:cNvPr id="3" name="Shape 3"/>
                      <wps:spPr>
                        <a:xfrm>
                          <a:off x="760025" y="177850"/>
                          <a:ext cx="8417400" cy="647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stationid | time                     | direction | temp  | velocity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00:00:00+0000 |     116.9 | 11.33 |    2.727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00:05:00+0000 |     108.5 | 11.25 |    1.814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00:10:00+0000 |     113.7 |  11.2 |    2.621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00:15:00+0000 |     117.8 | 11.11 |    3.678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00:20:00+0000 |     117.3 | 11.07 |    2.842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00:25:00+0000 |     117.3 | 11.07 |    2.629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00:30:00+0000 |     117.3 | 11.09 |    2.235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00:35:00+0000 |     117.2 | 11.09 |    2.043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00:40:00+0000 |     117.2 | 11.05 |    1.635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00:45:00+0000 |     117.3 | 10.93 |    2.224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00:50:00+0000 |     112.5 | 10.86 |    1.822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00:55:00+0000 |     108.7 |  10.8 |    0.866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01:00:00+0000 |     108.7 | 10.67 |    1.068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00:00:00+0000 |     252.3 | 11.11 |    3.774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00:05:00+0000 | 273.89999 | 10.75 |     2.69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00:10:00+0000 | 299.79999 |  11.1 |    1.747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00:15:00+0000 |     303.5 | 11.65 |    1.534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00:20:00+0000 | 282.79999 | 10.27 |    2.269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00:25:00+0000 | 281.70001 |  9.72 |    2.141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00:30:00+0000 | 292.70001 |  9.78 |    1.054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00:35:00+0000 | 280.39999 |  9.53 |     2.36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00:40:00+0000 | 280.29999 |   9.3 |    2.155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00:45:00+0000 | 266.10001 |  9.37 |      3.1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00:50:00+0000 |       272 |  9.46 |    2.703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00:55:00+0000 | 265.39999 |  9.54 |    3.026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01:00:00+0000 | 291.60001 |   9.7 |    1.508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(26 rows)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546100</wp:posOffset>
                </wp:positionV>
                <wp:extent cx="5153025" cy="4367858"/>
                <wp:effectExtent b="0" l="0" r="0" t="0"/>
                <wp:wrapTopAndBottom distB="0" distT="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153025" cy="4367858"/>
                        </a:xfrm>
                        <a:prstGeom prst="rect"/>
                        <a:ln/>
                      </pic:spPr>
                    </pic:pic>
                  </a:graphicData>
                </a:graphic>
              </wp:anchor>
            </w:drawing>
          </mc:Fallback>
        </mc:AlternateConten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 we can query normally can we? Let’s try something else: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Menlo Regular" w:cs="Menlo Regular" w:eastAsia="Menlo Regular" w:hAnsi="Menlo Regular"/>
          <w:sz w:val="18"/>
          <w:szCs w:val="18"/>
        </w:rPr>
      </w:pP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select * from winddata where time &lt;= '2015-01-01 01:00:00';</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Menlo Regular" w:cs="Menlo Regular" w:eastAsia="Menlo Regular" w:hAnsi="Menlo Regular"/>
          <w:sz w:val="18"/>
          <w:szCs w:val="18"/>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Uh oh!</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Menlo Regular" w:cs="Menlo Regular" w:eastAsia="Menlo Regular" w:hAnsi="Menlo Regular"/>
          <w:sz w:val="18"/>
          <w:szCs w:val="18"/>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i w:val="0"/>
          <w:smallCaps w:val="0"/>
          <w:strike w:val="0"/>
          <w:color w:val="000000"/>
          <w:sz w:val="22"/>
          <w:szCs w:val="22"/>
          <w:u w:val="none"/>
          <w:shd w:fill="auto" w:val="clear"/>
          <w:vertAlign w:val="baseline"/>
          <w:rtl w:val="0"/>
        </w:rPr>
        <w:t xml:space="preserve">InvalidRequest: code=2200 [Invalid query] message="Cannot execute this query as it might involve data filtering and thus may have unpredictable performance. If you want to execute this query despite the performance unpredictability, use ALLOW FILTERING"</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Menlo Regular" w:cs="Menlo Regular" w:eastAsia="Menlo Regular" w:hAnsi="Menlo Regular"/>
          <w:sz w:val="18"/>
          <w:szCs w:val="18"/>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enlo Regular" w:cs="Menlo Regular" w:eastAsia="Menlo Regular" w:hAnsi="Menlo Regular"/>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Basically, Cassandra will not do unbounded time queries, unless you force it to!</w:t>
        <w:br w:type="textWrapping"/>
      </w: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Try again, but this time explicitly enabling this query. </w:t>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select * from winddata where time &lt;= '2015-01-01 01:00:00' allow filtering;</w:t>
      </w:r>
      <w:r w:rsidDel="00000000" w:rsidR="00000000" w:rsidRPr="00000000">
        <w:rPr>
          <w:rFonts w:ascii="Menlo Regular" w:cs="Menlo Regular" w:eastAsia="Menlo Regular" w:hAnsi="Menlo Regular"/>
          <w:b w:val="0"/>
          <w:i w:val="0"/>
          <w:smallCaps w:val="0"/>
          <w:strike w:val="0"/>
          <w:color w:val="000000"/>
          <w:sz w:val="18"/>
          <w:szCs w:val="18"/>
          <w:u w:val="none"/>
          <w:shd w:fill="auto" w:val="clear"/>
          <w:vertAlign w:val="baselin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enlo Regular" w:cs="Menlo Regular" w:eastAsia="Menlo Regular" w:hAnsi="Menlo Regular"/>
          <w:sz w:val="18"/>
          <w:szCs w:val="18"/>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let’s try another query:</w:t>
        <w:br w:type="textWrapping"/>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select * from winddata where time &lt;= '2015-01-01 01:00:00' and temp &lt; 10 ;</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Again this fails. Unlike a normal SQL database, you cannot do arbitrary queries on Cassandra. You must limit your queries to those that can be done based on the primary key. There are ways of creating secondary indices, but these basically create a whole new table under the covers to allow efficient searching.</w:t>
        <w:br w:type="textWrapping"/>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have now come across some limitations of Cassandra. Let’s look at the extra stuff you can do.</w:t>
        <w:br w:type="textWrapping"/>
        <w:br w:type="textWrapping"/>
        <w:t xml:space="preserve">First let’s try some JSON support. Try the following:</w:t>
        <w:br w:type="textWrapping"/>
        <w:br w:type="textWrapping"/>
      </w:r>
      <w:r w:rsidDel="00000000" w:rsidR="00000000" w:rsidRPr="00000000">
        <w:rPr>
          <w:rFonts w:ascii="Source Code Pro" w:cs="Source Code Pro" w:eastAsia="Source Code Pro" w:hAnsi="Source Code Pro"/>
          <w:sz w:val="20"/>
          <w:szCs w:val="20"/>
          <w:rtl w:val="0"/>
        </w:rPr>
        <w:t xml:space="preserve">CREATE KEYSPACE jsontest WITH REPLICATION = { 'class' : 'SimpleStrategy', 'replication_factor' : 1 };</w:t>
        <w:br w:type="textWrapping"/>
      </w:r>
    </w:p>
    <w:p w:rsidR="00000000" w:rsidDel="00000000" w:rsidP="00000000" w:rsidRDefault="00000000" w:rsidRPr="00000000" w14:paraId="00000035">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use jsontest;</w:t>
        <w:br w:type="textWrapping"/>
        <w:t xml:space="preserve">create table users  (id text primary key, name text, age int , job text);</w:t>
        <w:br w:type="textWrapping"/>
        <w:t xml:space="preserve">insert into users (id, name, age, job) values ('1', 'Paul', 46, 'Student') ;</w:t>
      </w:r>
    </w:p>
    <w:p w:rsidR="00000000" w:rsidDel="00000000" w:rsidP="00000000" w:rsidRDefault="00000000" w:rsidRPr="00000000" w14:paraId="00000036">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select json * from users;</w:t>
      </w:r>
    </w:p>
    <w:p w:rsidR="00000000" w:rsidDel="00000000" w:rsidP="00000000" w:rsidRDefault="00000000" w:rsidRPr="00000000" w14:paraId="00000037">
      <w:pPr>
        <w:widowControl w:val="0"/>
        <w:ind w:left="720" w:firstLine="0"/>
        <w:rPr/>
      </w:pPr>
      <w:r w:rsidDel="00000000" w:rsidR="00000000" w:rsidRPr="00000000">
        <w:rPr>
          <w:rtl w:val="0"/>
        </w:rPr>
        <w:br w:type="textWrapping"/>
        <w:t xml:space="preserve">You should see:</w:t>
      </w:r>
    </w:p>
    <w:p w:rsidR="00000000" w:rsidDel="00000000" w:rsidP="00000000" w:rsidRDefault="00000000" w:rsidRPr="00000000" w14:paraId="00000038">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[json]</w:t>
      </w:r>
    </w:p>
    <w:p w:rsidR="00000000" w:rsidDel="00000000" w:rsidP="00000000" w:rsidRDefault="00000000" w:rsidRPr="00000000" w14:paraId="00000039">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3A">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{"id": "1", "age": 46, "job": "Student", "name": "Paul"}</w:t>
        <w:br w:type="textWrapping"/>
      </w:r>
    </w:p>
    <w:p w:rsidR="00000000" w:rsidDel="00000000" w:rsidP="00000000" w:rsidRDefault="00000000" w:rsidRPr="00000000" w14:paraId="0000003B">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 rows)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D">
      <w:pPr>
        <w:widowControl w:val="0"/>
        <w:numPr>
          <w:ilvl w:val="0"/>
          <w:numId w:val="1"/>
        </w:numPr>
        <w:ind w:left="720" w:hanging="360"/>
      </w:pPr>
      <w:r w:rsidDel="00000000" w:rsidR="00000000" w:rsidRPr="00000000">
        <w:rPr>
          <w:rtl w:val="0"/>
        </w:rPr>
        <w:t xml:space="preserve">Now let’s insert data using JSON.</w:t>
        <w:br w:type="textWrapping"/>
        <w:t xml:space="preserve">Notice how we can use either JSON or not and they interoperate</w:t>
        <w:br w:type="textWrapping"/>
      </w:r>
      <w:r w:rsidDel="00000000" w:rsidR="00000000" w:rsidRPr="00000000">
        <w:rPr>
          <w:rFonts w:ascii="Menlo Regular" w:cs="Menlo Regular" w:eastAsia="Menlo Regular" w:hAnsi="Menlo Regular"/>
          <w:sz w:val="20"/>
          <w:szCs w:val="20"/>
          <w:rtl w:val="0"/>
        </w:rPr>
        <w:br w:type="textWrapping"/>
        <w:br w:type="textWrapping"/>
      </w:r>
      <w:r w:rsidDel="00000000" w:rsidR="00000000" w:rsidRPr="00000000">
        <w:rPr>
          <w:rFonts w:ascii="Source Code Pro" w:cs="Source Code Pro" w:eastAsia="Source Code Pro" w:hAnsi="Source Code Pro"/>
          <w:rtl w:val="0"/>
        </w:rPr>
        <w:t xml:space="preserve">insert into users json ' {"id": "2", "age": 43, "job": "Teacher", "name": "Henry"} ';</w:t>
      </w:r>
    </w:p>
    <w:p w:rsidR="00000000" w:rsidDel="00000000" w:rsidP="00000000" w:rsidRDefault="00000000" w:rsidRPr="00000000" w14:paraId="0000003E">
      <w:pPr>
        <w:widowControl w:val="0"/>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3F">
      <w:pPr>
        <w:widowControl w:val="0"/>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select * from users;</w:t>
      </w:r>
    </w:p>
    <w:p w:rsidR="00000000" w:rsidDel="00000000" w:rsidP="00000000" w:rsidRDefault="00000000" w:rsidRPr="00000000" w14:paraId="00000040">
      <w:pPr>
        <w:widowControl w:val="0"/>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1">
      <w:pPr>
        <w:widowControl w:val="0"/>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id | age | job     | name</w:t>
      </w:r>
    </w:p>
    <w:p w:rsidR="00000000" w:rsidDel="00000000" w:rsidP="00000000" w:rsidRDefault="00000000" w:rsidRPr="00000000" w14:paraId="00000042">
      <w:pPr>
        <w:widowControl w:val="0"/>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43">
      <w:pPr>
        <w:widowControl w:val="0"/>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2 |  43 | Teacher | Henry</w:t>
      </w:r>
    </w:p>
    <w:p w:rsidR="00000000" w:rsidDel="00000000" w:rsidP="00000000" w:rsidRDefault="00000000" w:rsidRPr="00000000" w14:paraId="00000044">
      <w:pPr>
        <w:widowControl w:val="0"/>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1 |  46 | Student |  Paul</w:t>
      </w:r>
    </w:p>
    <w:p w:rsidR="00000000" w:rsidDel="00000000" w:rsidP="00000000" w:rsidRDefault="00000000" w:rsidRPr="00000000" w14:paraId="00000045">
      <w:pPr>
        <w:widowControl w:val="0"/>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6">
      <w:pPr>
        <w:widowControl w:val="0"/>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 rows)</w:t>
      </w:r>
    </w:p>
    <w:p w:rsidR="00000000" w:rsidDel="00000000" w:rsidP="00000000" w:rsidRDefault="00000000" w:rsidRPr="00000000" w14:paraId="00000047">
      <w:pPr>
        <w:widowControl w:val="0"/>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course, JSON supports complex types including lists, maps, sets and other data. Luckily Cassandra does too. Try out the map type with the following commands:</w:t>
        <w:br w:type="textWrapping"/>
        <w:br w:type="textWrapping"/>
      </w:r>
      <w:r w:rsidDel="00000000" w:rsidR="00000000" w:rsidRPr="00000000">
        <w:rPr>
          <w:rFonts w:ascii="Source Code Pro" w:cs="Source Code Pro" w:eastAsia="Source Code Pro" w:hAnsi="Source Code Pro"/>
          <w:sz w:val="20"/>
          <w:szCs w:val="20"/>
          <w:rtl w:val="0"/>
        </w:rPr>
        <w:t xml:space="preserve">create table demomap ( id int primary key, mapdata map&lt;text,text&gt;);</w:t>
      </w:r>
    </w:p>
    <w:p w:rsidR="00000000" w:rsidDel="00000000" w:rsidP="00000000" w:rsidRDefault="00000000" w:rsidRPr="00000000" w14:paraId="0000004A">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insert into demomap json </w:t>
        <w:br w:type="textWrapping"/>
        <w:t xml:space="preserve">'{"id":1, "mapdata":{ "key1": "value1","key2":"value2"}}';</w:t>
        <w:br w:type="textWrapping"/>
      </w:r>
    </w:p>
    <w:p w:rsidR="00000000" w:rsidDel="00000000" w:rsidP="00000000" w:rsidRDefault="00000000" w:rsidRPr="00000000" w14:paraId="0000004B">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select * from demomap;</w:t>
        <w:br w:type="textWrapping"/>
      </w:r>
    </w:p>
    <w:p w:rsidR="00000000" w:rsidDel="00000000" w:rsidP="00000000" w:rsidRDefault="00000000" w:rsidRPr="00000000" w14:paraId="0000004C">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select json * from demomap;</w:t>
      </w:r>
    </w:p>
    <w:p w:rsidR="00000000" w:rsidDel="00000000" w:rsidP="00000000" w:rsidRDefault="00000000" w:rsidRPr="00000000" w14:paraId="0000004D">
      <w:pPr>
        <w:widowControl w:val="0"/>
        <w:ind w:left="0"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let’s try out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type.</w:t>
        <w:br w:type="textWrapping"/>
        <w:br w:type="textWrapping"/>
      </w:r>
      <w:r w:rsidDel="00000000" w:rsidR="00000000" w:rsidRPr="00000000">
        <w:rPr>
          <w:rFonts w:ascii="Source Code Pro" w:cs="Source Code Pro" w:eastAsia="Source Code Pro" w:hAnsi="Source Code Pro"/>
          <w:sz w:val="20"/>
          <w:szCs w:val="20"/>
          <w:rtl w:val="0"/>
        </w:rPr>
        <w:t xml:space="preserve">create table demoset (id int primary key, myset set&lt;text&gt;);</w:t>
      </w:r>
    </w:p>
    <w:p w:rsidR="00000000" w:rsidDel="00000000" w:rsidP="00000000" w:rsidRDefault="00000000" w:rsidRPr="00000000" w14:paraId="0000004F">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0">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insert as json</w:t>
      </w:r>
    </w:p>
    <w:p w:rsidR="00000000" w:rsidDel="00000000" w:rsidP="00000000" w:rsidRDefault="00000000" w:rsidRPr="00000000" w14:paraId="00000051">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insert into demoset json ' { "id":1, "myset":["a","b","c"]}';</w:t>
      </w:r>
    </w:p>
    <w:p w:rsidR="00000000" w:rsidDel="00000000" w:rsidP="00000000" w:rsidRDefault="00000000" w:rsidRPr="00000000" w14:paraId="00000052">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3">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insert in traditional sql style </w:t>
        <w:br w:type="textWrapping"/>
        <w:t xml:space="preserve">insert into demoset (id, myset) values (2, {'hello','paul'});</w:t>
      </w:r>
    </w:p>
    <w:p w:rsidR="00000000" w:rsidDel="00000000" w:rsidP="00000000" w:rsidRDefault="00000000" w:rsidRPr="00000000" w14:paraId="00000054">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5">
      <w:pPr>
        <w:widowControl w:val="0"/>
        <w:ind w:left="720"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Source Code Pro" w:cs="Source Code Pro" w:eastAsia="Source Code Pro" w:hAnsi="Source Code Pro"/>
          <w:sz w:val="20"/>
          <w:szCs w:val="20"/>
          <w:rtl w:val="0"/>
        </w:rPr>
        <w:t xml:space="preserve">select * from demoset;</w:t>
        <w:br w:type="textWrapping"/>
        <w:t xml:space="preserve">select json * from demoset;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CQL also supports a list type. See if you can figure it out. If not, there is an example over the page.</w:t>
        <w:br w:type="textWrapping"/>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List example:</w:t>
        <w:br w:type="textWrapping"/>
        <w:br w:type="textWrapping"/>
      </w:r>
      <w:r w:rsidDel="00000000" w:rsidR="00000000" w:rsidRPr="00000000">
        <w:rPr>
          <w:rFonts w:ascii="Source Code Pro" w:cs="Source Code Pro" w:eastAsia="Source Code Pro" w:hAnsi="Source Code Pro"/>
          <w:sz w:val="20"/>
          <w:szCs w:val="20"/>
          <w:rtl w:val="0"/>
        </w:rPr>
        <w:t xml:space="preserve">create table demolist (id int primary key, list list&lt;text&gt;);</w:t>
      </w:r>
    </w:p>
    <w:p w:rsidR="00000000" w:rsidDel="00000000" w:rsidP="00000000" w:rsidRDefault="00000000" w:rsidRPr="00000000" w14:paraId="00000059">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A">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insert into demolist (id, list) values (1,['a1','b2','c3']);</w:t>
      </w:r>
    </w:p>
    <w:p w:rsidR="00000000" w:rsidDel="00000000" w:rsidP="00000000" w:rsidRDefault="00000000" w:rsidRPr="00000000" w14:paraId="0000005B">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C">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select * from demolist;</w:t>
      </w:r>
    </w:p>
    <w:p w:rsidR="00000000" w:rsidDel="00000000" w:rsidP="00000000" w:rsidRDefault="00000000" w:rsidRPr="00000000" w14:paraId="0000005D">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E">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id | list</w:t>
      </w:r>
    </w:p>
    <w:p w:rsidR="00000000" w:rsidDel="00000000" w:rsidP="00000000" w:rsidRDefault="00000000" w:rsidRPr="00000000" w14:paraId="0000005F">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60">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1 | ['a1', 'b2', 'c3']</w:t>
      </w:r>
    </w:p>
    <w:p w:rsidR="00000000" w:rsidDel="00000000" w:rsidP="00000000" w:rsidRDefault="00000000" w:rsidRPr="00000000" w14:paraId="00000061">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2">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 rows)</w:t>
      </w:r>
    </w:p>
    <w:p w:rsidR="00000000" w:rsidDel="00000000" w:rsidP="00000000" w:rsidRDefault="00000000" w:rsidRPr="00000000" w14:paraId="00000063">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4">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update demolist set list = ['z1'] + list where id = 1;</w:t>
        <w:br w:type="textWrapping"/>
        <w:t xml:space="preserve">select * from demolist;</w:t>
      </w:r>
    </w:p>
    <w:p w:rsidR="00000000" w:rsidDel="00000000" w:rsidP="00000000" w:rsidRDefault="00000000" w:rsidRPr="00000000" w14:paraId="00000065">
      <w:pPr>
        <w:widowControl w:val="0"/>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sz w:val="20"/>
          <w:szCs w:val="20"/>
          <w:rtl w:val="0"/>
        </w:rPr>
        <w:br w:type="textWrapping"/>
        <w:t xml:space="preserve">-- what do you expect here?</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That’s all for now!</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font>
  <w:font w:name="BlairMdITC TT-Medium"/>
  <w:font w:name="Times"/>
  <w:font w:name="Menlo Regular"/>
  <w:font w:name="Noto Sans Symbols"/>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Paul Fremantle 2015.  Licensed under the This work is licensed under a </w:t>
    </w:r>
    <w:r w:rsidDel="00000000" w:rsidR="00000000" w:rsidRPr="00000000">
      <w:drawing>
        <wp:anchor allowOverlap="1" behindDoc="0" distB="0" distT="0" distL="114300" distR="114300" hidden="0" layoutInCell="1" locked="0" relativeHeight="0" simplePos="0">
          <wp:simplePos x="0" y="0"/>
          <wp:positionH relativeFrom="column">
            <wp:posOffset>3543300</wp:posOffset>
          </wp:positionH>
          <wp:positionV relativeFrom="paragraph">
            <wp:posOffset>60325</wp:posOffset>
          </wp:positionV>
          <wp:extent cx="792480" cy="27876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92480" cy="278765"/>
                  </a:xfrm>
                  <a:prstGeom prst="rect"/>
                  <a:ln/>
                </pic:spPr>
              </pic:pic>
            </a:graphicData>
          </a:graphic>
        </wp:anchor>
      </w:drawing>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Creative Commons Attribution-NonCommercial-ShareAlike 4.0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International License. See  </w:t>
    </w:r>
    <w:hyperlink r:id="rId2">
      <w:r w:rsidDel="00000000" w:rsidR="00000000" w:rsidRPr="00000000">
        <w:rPr>
          <w:rFonts w:ascii="Montserrat" w:cs="Montserrat" w:eastAsia="Montserrat" w:hAnsi="Montserrat"/>
          <w:b w:val="0"/>
          <w:i w:val="0"/>
          <w:smallCaps w:val="0"/>
          <w:strike w:val="0"/>
          <w:color w:val="000000"/>
          <w:sz w:val="14"/>
          <w:szCs w:val="14"/>
          <w:u w:val="single"/>
          <w:shd w:fill="auto" w:val="clear"/>
          <w:vertAlign w:val="baseline"/>
          <w:rtl w:val="0"/>
        </w:rPr>
        <w:t xml:space="preserve">http://creativecommons.org/licenses/by-nc-sa/4.0/</w:t>
      </w:r>
    </w:hyperlink>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w:t>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ab/>
      <w:tab/>
      <w:tab/>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Oxford University Software Engineering Programme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MSc CLO Module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SourceCodePro-regular.ttf"/><Relationship Id="rId6" Type="http://schemas.openxmlformats.org/officeDocument/2006/relationships/font" Target="fonts/SourceCodePro-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