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First install jq:</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Source Code Pro" w:cs="Source Code Pro" w:eastAsia="Source Code Pro" w:hAnsi="Source Code Pro"/>
          <w:rtl w:val="0"/>
        </w:rPr>
        <w:br w:type="textWrapping"/>
        <w:t xml:space="preserve">sudo apt install jq -y</w:t>
      </w:r>
      <w:r w:rsidDel="00000000" w:rsidR="00000000" w:rsidRPr="00000000">
        <w:rPr>
          <w:rtl w:val="0"/>
        </w:rPr>
        <w:br w:type="textWrapping"/>
        <w:br w:type="textWrapping"/>
        <w:t xml:space="preserve">Now:</w:t>
      </w:r>
    </w:p>
    <w:p w:rsidR="00000000" w:rsidDel="00000000" w:rsidP="00000000" w:rsidRDefault="00000000" w:rsidRPr="00000000" w14:paraId="0000001A">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