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72"/>
          <w:szCs w:val="72"/>
        </w:rPr>
      </w:pPr>
      <w:bookmarkStart w:colFirst="0" w:colLast="0" w:name="_gjdgxs" w:id="0"/>
      <w:bookmarkEnd w:id="0"/>
      <w:r w:rsidDel="00000000" w:rsidR="00000000" w:rsidRPr="00000000">
        <w:rPr>
          <w:b w:val="1"/>
          <w:sz w:val="72"/>
          <w:szCs w:val="72"/>
          <w:rtl w:val="0"/>
        </w:rPr>
        <w:t xml:space="preserve">Exercise 13</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i w:val="1"/>
        </w:rPr>
      </w:pPr>
      <w:r w:rsidDel="00000000" w:rsidR="00000000" w:rsidRPr="00000000">
        <w:rPr>
          <w:i w:val="1"/>
          <w:rtl w:val="0"/>
        </w:rPr>
        <w:t xml:space="preserve">Stream processing with Kafka and Siddhi</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Prior Knowledge</w:t>
      </w:r>
    </w:p>
    <w:p w:rsidR="00000000" w:rsidDel="00000000" w:rsidP="00000000" w:rsidRDefault="00000000" w:rsidRPr="00000000" w14:paraId="00000006">
      <w:pPr>
        <w:rPr/>
      </w:pPr>
      <w:r w:rsidDel="00000000" w:rsidR="00000000" w:rsidRPr="00000000">
        <w:rPr>
          <w:rtl w:val="0"/>
        </w:rPr>
        <w:t xml:space="preserve">Unix Command Line Shell</w:t>
      </w:r>
    </w:p>
    <w:p w:rsidR="00000000" w:rsidDel="00000000" w:rsidP="00000000" w:rsidRDefault="00000000" w:rsidRPr="00000000" w14:paraId="00000007">
      <w:pPr>
        <w:rPr/>
      </w:pPr>
      <w:r w:rsidDel="00000000" w:rsidR="00000000" w:rsidRPr="00000000">
        <w:rPr>
          <w:rtl w:val="0"/>
        </w:rPr>
        <w:t xml:space="preserve">JSON</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Learning Objectives</w:t>
      </w:r>
    </w:p>
    <w:p w:rsidR="00000000" w:rsidDel="00000000" w:rsidP="00000000" w:rsidRDefault="00000000" w:rsidRPr="00000000" w14:paraId="0000000A">
      <w:pPr>
        <w:rPr/>
      </w:pPr>
      <w:r w:rsidDel="00000000" w:rsidR="00000000" w:rsidRPr="00000000">
        <w:rPr>
          <w:rtl w:val="0"/>
        </w:rPr>
        <w:t xml:space="preserve">Understanding Kafka</w:t>
      </w:r>
    </w:p>
    <w:p w:rsidR="00000000" w:rsidDel="00000000" w:rsidP="00000000" w:rsidRDefault="00000000" w:rsidRPr="00000000" w14:paraId="0000000B">
      <w:pPr>
        <w:rPr/>
      </w:pPr>
      <w:r w:rsidDel="00000000" w:rsidR="00000000" w:rsidRPr="00000000">
        <w:rPr>
          <w:rtl w:val="0"/>
        </w:rPr>
        <w:t xml:space="preserve">Siddhi SQL complex event processing</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Software Requirements </w:t>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Kafkacat</w:t>
      </w:r>
    </w:p>
    <w:p w:rsidR="00000000" w:rsidDel="00000000" w:rsidP="00000000" w:rsidRDefault="00000000" w:rsidRPr="00000000" w14:paraId="0000001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Nano text editor or other text editor</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 have started a system running on the Internet that is accessing TfL’s prediction API. This is publishing data onto a Kafka topic.</w:t>
        <w:br w:type="textWrapping"/>
      </w:r>
    </w:p>
    <w:p w:rsidR="00000000" w:rsidDel="00000000" w:rsidP="00000000" w:rsidRDefault="00000000" w:rsidRPr="00000000" w14:paraId="0000001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You can look at those entries using a tool called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kafkacat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Menlo Regular" w:cs="Menlo Regular" w:eastAsia="Menlo Regular" w:hAnsi="Menlo Regular"/>
          <w:b w:val="0"/>
          <w:i w:val="0"/>
          <w:smallCaps w:val="0"/>
          <w:strike w:val="0"/>
          <w:color w:val="000000"/>
          <w:sz w:val="20"/>
          <w:szCs w:val="20"/>
          <w:u w:val="none"/>
          <w:shd w:fill="auto" w:val="clear"/>
          <w:vertAlign w:val="baseline"/>
          <w:rtl w:val="0"/>
        </w:rPr>
        <w:t xml:space="preserve">kafkacat -b kafka.freo.me -t tfl -o end</w:t>
        <w:br w:type="textWrapping"/>
      </w:r>
      <w:r w:rsidDel="00000000" w:rsidR="00000000" w:rsidRPr="00000000">
        <w:rPr>
          <w:rtl w:val="0"/>
        </w:rPr>
      </w:r>
    </w:p>
    <w:p w:rsidR="00000000" w:rsidDel="00000000" w:rsidP="00000000" w:rsidRDefault="00000000" w:rsidRPr="00000000" w14:paraId="0000001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You should see a lot of JSON scrolling past. Each line looks like this when pretty printed:</w:t>
        <w:br w:type="textWrapp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444500</wp:posOffset>
                </wp:positionH>
                <wp:positionV relativeFrom="paragraph">
                  <wp:posOffset>381000</wp:posOffset>
                </wp:positionV>
                <wp:extent cx="4467225" cy="1381125"/>
                <wp:effectExtent b="0" l="0" r="0" t="0"/>
                <wp:wrapTopAndBottom distB="0" distT="0"/>
                <wp:docPr id="1" name=""/>
                <a:graphic>
                  <a:graphicData uri="http://schemas.microsoft.com/office/word/2010/wordprocessingShape">
                    <wps:wsp>
                      <wps:cNvSpPr/>
                      <wps:cNvPr id="2" name="Shape 2"/>
                      <wps:spPr>
                        <a:xfrm>
                          <a:off x="3117150" y="3094200"/>
                          <a:ext cx="4457700" cy="1371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w:cs="Courier" w:eastAsia="Courier" w:hAnsi="Courier"/>
                                <w:b w:val="0"/>
                                <w:i w:val="0"/>
                                <w:smallCaps w:val="0"/>
                                <w:strike w:val="0"/>
                                <w:color w:val="000000"/>
                                <w:sz w:val="20"/>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w:cs="Courier" w:eastAsia="Courier" w:hAnsi="Courier"/>
                                <w:b w:val="0"/>
                                <w:i w:val="0"/>
                                <w:smallCaps w:val="0"/>
                                <w:strike w:val="0"/>
                                <w:color w:val="000000"/>
                                <w:sz w:val="20"/>
                                <w:vertAlign w:val="baseline"/>
                              </w:rPr>
                            </w:r>
                            <w:r w:rsidDel="00000000" w:rsidR="00000000" w:rsidRPr="00000000">
                              <w:rPr>
                                <w:rFonts w:ascii="Courier" w:cs="Courier" w:eastAsia="Courier" w:hAnsi="Courier"/>
                                <w:b w:val="0"/>
                                <w:i w:val="0"/>
                                <w:smallCaps w:val="0"/>
                                <w:strike w:val="0"/>
                                <w:color w:val="000000"/>
                                <w:sz w:val="20"/>
                                <w:vertAlign w:val="baseline"/>
                              </w:rPr>
                              <w:t xml:space="preserve">  "stationId": "940GZZLUPAC",</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w:cs="Courier" w:eastAsia="Courier" w:hAnsi="Courier"/>
                                <w:b w:val="0"/>
                                <w:i w:val="0"/>
                                <w:smallCaps w:val="0"/>
                                <w:strike w:val="0"/>
                                <w:color w:val="000000"/>
                                <w:sz w:val="20"/>
                                <w:vertAlign w:val="baseline"/>
                              </w:rPr>
                            </w:r>
                            <w:r w:rsidDel="00000000" w:rsidR="00000000" w:rsidRPr="00000000">
                              <w:rPr>
                                <w:rFonts w:ascii="Courier" w:cs="Courier" w:eastAsia="Courier" w:hAnsi="Courier"/>
                                <w:b w:val="0"/>
                                <w:i w:val="0"/>
                                <w:smallCaps w:val="0"/>
                                <w:strike w:val="0"/>
                                <w:color w:val="000000"/>
                                <w:sz w:val="20"/>
                                <w:vertAlign w:val="baseline"/>
                              </w:rPr>
                              <w:t xml:space="preserve">  "trainNumber": "222",</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w:cs="Courier" w:eastAsia="Courier" w:hAnsi="Courier"/>
                                <w:b w:val="0"/>
                                <w:i w:val="0"/>
                                <w:smallCaps w:val="0"/>
                                <w:strike w:val="0"/>
                                <w:color w:val="000000"/>
                                <w:sz w:val="20"/>
                                <w:vertAlign w:val="baseline"/>
                              </w:rPr>
                            </w:r>
                            <w:r w:rsidDel="00000000" w:rsidR="00000000" w:rsidRPr="00000000">
                              <w:rPr>
                                <w:rFonts w:ascii="Courier" w:cs="Courier" w:eastAsia="Courier" w:hAnsi="Courier"/>
                                <w:b w:val="0"/>
                                <w:i w:val="0"/>
                                <w:smallCaps w:val="0"/>
                                <w:strike w:val="0"/>
                                <w:color w:val="000000"/>
                                <w:sz w:val="20"/>
                                <w:vertAlign w:val="baseline"/>
                              </w:rPr>
                              <w:t xml:space="preserve">  "stationName": "Paddington Underground Station",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w:cs="Courier" w:eastAsia="Courier" w:hAnsi="Courier"/>
                                <w:b w:val="0"/>
                                <w:i w:val="0"/>
                                <w:smallCaps w:val="0"/>
                                <w:strike w:val="0"/>
                                <w:color w:val="000000"/>
                                <w:sz w:val="20"/>
                                <w:vertAlign w:val="baseline"/>
                              </w:rPr>
                            </w:r>
                            <w:r w:rsidDel="00000000" w:rsidR="00000000" w:rsidRPr="00000000">
                              <w:rPr>
                                <w:rFonts w:ascii="Courier" w:cs="Courier" w:eastAsia="Courier" w:hAnsi="Courier"/>
                                <w:b w:val="0"/>
                                <w:i w:val="0"/>
                                <w:smallCaps w:val="0"/>
                                <w:strike w:val="0"/>
                                <w:color w:val="000000"/>
                                <w:sz w:val="20"/>
                                <w:vertAlign w:val="baseline"/>
                              </w:rPr>
                              <w:t xml:space="preserve">  "tts": 385,</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w:cs="Courier" w:eastAsia="Courier" w:hAnsi="Courier"/>
                                <w:b w:val="0"/>
                                <w:i w:val="0"/>
                                <w:smallCaps w:val="0"/>
                                <w:strike w:val="0"/>
                                <w:color w:val="000000"/>
                                <w:sz w:val="20"/>
                                <w:vertAlign w:val="baseline"/>
                              </w:rPr>
                            </w:r>
                            <w:r w:rsidDel="00000000" w:rsidR="00000000" w:rsidRPr="00000000">
                              <w:rPr>
                                <w:rFonts w:ascii="Courier" w:cs="Courier" w:eastAsia="Courier" w:hAnsi="Courier"/>
                                <w:b w:val="0"/>
                                <w:i w:val="0"/>
                                <w:smallCaps w:val="0"/>
                                <w:strike w:val="0"/>
                                <w:color w:val="000000"/>
                                <w:sz w:val="20"/>
                                <w:vertAlign w:val="baseline"/>
                              </w:rPr>
                              <w:t xml:space="preserve">  "timestamp": "2017-07-12T16:55:52Z",</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w:cs="Courier" w:eastAsia="Courier" w:hAnsi="Courier"/>
                                <w:b w:val="0"/>
                                <w:i w:val="0"/>
                                <w:smallCaps w:val="0"/>
                                <w:strike w:val="0"/>
                                <w:color w:val="000000"/>
                                <w:sz w:val="20"/>
                                <w:vertAlign w:val="baseline"/>
                              </w:rPr>
                            </w:r>
                            <w:r w:rsidDel="00000000" w:rsidR="00000000" w:rsidRPr="00000000">
                              <w:rPr>
                                <w:rFonts w:ascii="Courier" w:cs="Courier" w:eastAsia="Courier" w:hAnsi="Courier"/>
                                <w:b w:val="0"/>
                                <w:i w:val="0"/>
                                <w:smallCaps w:val="0"/>
                                <w:strike w:val="0"/>
                                <w:color w:val="000000"/>
                                <w:sz w:val="20"/>
                                <w:vertAlign w:val="baseline"/>
                              </w:rPr>
                              <w:t xml:space="preserve">  "line": "Bakerloo",</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w:cs="Courier" w:eastAsia="Courier" w:hAnsi="Courier"/>
                                <w:b w:val="0"/>
                                <w:i w:val="0"/>
                                <w:smallCaps w:val="0"/>
                                <w:strike w:val="0"/>
                                <w:color w:val="000000"/>
                                <w:sz w:val="20"/>
                                <w:vertAlign w:val="baseline"/>
                              </w:rPr>
                            </w:r>
                            <w:r w:rsidDel="00000000" w:rsidR="00000000" w:rsidRPr="00000000">
                              <w:rPr>
                                <w:rFonts w:ascii="Courier" w:cs="Courier" w:eastAsia="Courier" w:hAnsi="Courier"/>
                                <w:b w:val="0"/>
                                <w:i w:val="0"/>
                                <w:smallCaps w:val="0"/>
                                <w:strike w:val="0"/>
                                <w:color w:val="000000"/>
                                <w:sz w:val="20"/>
                                <w:vertAlign w:val="baseline"/>
                              </w:rPr>
                              <w:t xml:space="preserve">  "expArrival": "2017-07-12T17:02:17Z"</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w:cs="Courier" w:eastAsia="Courier" w:hAnsi="Courier"/>
                                <w:b w:val="0"/>
                                <w:i w:val="0"/>
                                <w:smallCaps w:val="0"/>
                                <w:strike w:val="0"/>
                                <w:color w:val="000000"/>
                                <w:sz w:val="20"/>
                                <w:vertAlign w:val="baseline"/>
                              </w:rPr>
                            </w:r>
                            <w:r w:rsidDel="00000000" w:rsidR="00000000" w:rsidRPr="00000000">
                              <w:rPr>
                                <w:rFonts w:ascii="Courier" w:cs="Courier" w:eastAsia="Courier" w:hAnsi="Courier"/>
                                <w:b w:val="0"/>
                                <w:i w:val="0"/>
                                <w:smallCaps w:val="0"/>
                                <w:strike w:val="0"/>
                                <w:color w:val="000000"/>
                                <w:sz w:val="20"/>
                                <w:vertAlign w:val="baseline"/>
                              </w:rPr>
                              <w:t xml:space="preserve">}</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444500</wp:posOffset>
                </wp:positionH>
                <wp:positionV relativeFrom="paragraph">
                  <wp:posOffset>381000</wp:posOffset>
                </wp:positionV>
                <wp:extent cx="4467225" cy="1381125"/>
                <wp:effectExtent b="0" l="0" r="0" t="0"/>
                <wp:wrapTopAndBottom distB="0" distT="0"/>
                <wp:docPr id="1"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4467225" cy="1381125"/>
                        </a:xfrm>
                        <a:prstGeom prst="rect"/>
                        <a:ln/>
                      </pic:spPr>
                    </pic:pic>
                  </a:graphicData>
                </a:graphic>
              </wp:anchor>
            </w:drawing>
          </mc:Fallback>
        </mc:AlternateContent>
      </w:r>
    </w:p>
    <w:p w:rsidR="00000000" w:rsidDel="00000000" w:rsidP="00000000" w:rsidRDefault="00000000" w:rsidRPr="00000000" w14:paraId="0000001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fields are mainly self-explanatory. The only non-self-explanatory field is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tts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which is the time to the next station. In general this should be equal to (expArrival - timestamp) and in the event above we can see that this is true.</w:t>
        <w:br w:type="textWrapping"/>
      </w:r>
    </w:p>
    <w:p w:rsidR="00000000" w:rsidDel="00000000" w:rsidP="00000000" w:rsidRDefault="00000000" w:rsidRPr="00000000" w14:paraId="0000001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Each train will have multiple entries, predicting its time of arrival at several stations ahead of its current position. Just to make it more complex, the trainnumbers are not unique (only unique to a line).</w:t>
        <w:br w:type="textWrapping"/>
      </w:r>
      <w:r w:rsidDel="00000000" w:rsidR="00000000" w:rsidRPr="00000000">
        <w:br w:type="page"/>
      </w: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1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There are two files you need to proceed further. The first is a program I have provided that runs Siddhi queries against this event stream. The second is some SiddhiQL that will be run. </w:t>
        <w:br w:type="textWrapping"/>
      </w:r>
    </w:p>
    <w:p w:rsidR="00000000" w:rsidDel="00000000" w:rsidP="00000000" w:rsidRDefault="00000000" w:rsidRPr="00000000" w14:paraId="0000001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enlo Regular" w:cs="Menlo Regular" w:eastAsia="Menlo Regular" w:hAnsi="Menlo Regular"/>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Make a new directory:</w:t>
        <w:br w:type="textWrapping"/>
      </w:r>
      <w:r w:rsidDel="00000000" w:rsidR="00000000" w:rsidRPr="00000000">
        <w:rPr>
          <w:rFonts w:ascii="Source Code Pro" w:cs="Source Code Pro" w:eastAsia="Source Code Pro" w:hAnsi="Source Code Pro"/>
          <w:i w:val="0"/>
          <w:smallCaps w:val="0"/>
          <w:strike w:val="0"/>
          <w:color w:val="000000"/>
          <w:sz w:val="20"/>
          <w:szCs w:val="20"/>
          <w:u w:val="none"/>
          <w:shd w:fill="auto" w:val="clear"/>
          <w:vertAlign w:val="baseline"/>
          <w:rtl w:val="0"/>
        </w:rPr>
        <w:t xml:space="preserve">mkdir ~/stream</w:t>
        <w:br w:type="textWrapping"/>
        <w:t xml:space="preserve">cd ~/stream</w:t>
        <w:br w:type="textWrapping"/>
      </w:r>
    </w:p>
    <w:p w:rsidR="00000000" w:rsidDel="00000000" w:rsidP="00000000" w:rsidRDefault="00000000" w:rsidRPr="00000000" w14:paraId="0000001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Download the two files:</w:t>
        <w:br w:type="textWrapping"/>
        <w:br w:type="textWrapping"/>
      </w:r>
      <w:r w:rsidDel="00000000" w:rsidR="00000000" w:rsidRPr="00000000">
        <w:rPr>
          <w:rFonts w:ascii="Source Code Pro" w:cs="Source Code Pro" w:eastAsia="Source Code Pro" w:hAnsi="Source Code Pro"/>
          <w:i w:val="0"/>
          <w:smallCaps w:val="0"/>
          <w:strike w:val="0"/>
          <w:color w:val="000000"/>
          <w:sz w:val="20"/>
          <w:szCs w:val="20"/>
          <w:u w:val="none"/>
          <w:shd w:fill="auto" w:val="clear"/>
          <w:vertAlign w:val="baseline"/>
          <w:rtl w:val="0"/>
        </w:rPr>
        <w:t xml:space="preserve">wget https://freo.me/sk-jar -O sk.jar</w:t>
      </w:r>
      <w:r w:rsidDel="00000000" w:rsidR="00000000" w:rsidRPr="00000000">
        <w:rPr>
          <w:rFonts w:ascii="Source Code Pro" w:cs="Source Code Pro" w:eastAsia="Source Code Pro" w:hAnsi="Source Code Pro"/>
          <w:i w:val="0"/>
          <w:smallCaps w:val="0"/>
          <w:strike w:val="0"/>
          <w:color w:val="000000"/>
          <w:sz w:val="24"/>
          <w:szCs w:val="24"/>
          <w:u w:val="none"/>
          <w:shd w:fill="auto" w:val="clear"/>
          <w:vertAlign w:val="baseline"/>
          <w:rtl w:val="0"/>
        </w:rPr>
        <w:br w:type="textWrapping"/>
      </w:r>
      <w:r w:rsidDel="00000000" w:rsidR="00000000" w:rsidRPr="00000000">
        <w:rPr>
          <w:rFonts w:ascii="Source Code Pro" w:cs="Source Code Pro" w:eastAsia="Source Code Pro" w:hAnsi="Source Code Pro"/>
          <w:i w:val="0"/>
          <w:smallCaps w:val="0"/>
          <w:strike w:val="0"/>
          <w:color w:val="000000"/>
          <w:sz w:val="20"/>
          <w:szCs w:val="20"/>
          <w:u w:val="none"/>
          <w:shd w:fill="auto" w:val="clear"/>
          <w:vertAlign w:val="baseline"/>
          <w:rtl w:val="0"/>
        </w:rPr>
        <w:t xml:space="preserve">wget https://freo.me/plan-siddhi -O plan.siddhi</w:t>
      </w: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you want to look at the code, you can browse it here:</w:t>
        <w:br w:type="textWrapping"/>
      </w:r>
      <w:hyperlink r:id="rId7">
        <w:r w:rsidDel="00000000" w:rsidR="00000000" w:rsidRPr="00000000">
          <w:rPr>
            <w:rFonts w:ascii="Cambria" w:cs="Cambria" w:eastAsia="Cambria" w:hAnsi="Cambria"/>
            <w:b w:val="0"/>
            <w:i w:val="0"/>
            <w:smallCaps w:val="0"/>
            <w:strike w:val="0"/>
            <w:color w:val="0000ff"/>
            <w:sz w:val="24"/>
            <w:szCs w:val="24"/>
            <w:u w:val="single"/>
            <w:shd w:fill="auto" w:val="clear"/>
            <w:vertAlign w:val="baseline"/>
            <w:rtl w:val="0"/>
          </w:rPr>
          <w:t xml:space="preserve">https://github.com/pzfreo/siddhi-kafka/tree/master/sk/src/main/java/me/freo/sk</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There are instructions below for building the code, if you want to change or edit it. </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Take a look at plan.siddhi</w:t>
        <w:br w:type="textWrapping"/>
        <w:br w:type="textWrapping"/>
        <w:t xml:space="preserve">It is split into separate phases. The first phase is dead simple… it just outputs what is input.</w:t>
        <w:br w:type="textWrapping"/>
      </w:r>
    </w:p>
    <w:p w:rsidR="00000000" w:rsidDel="00000000" w:rsidP="00000000" w:rsidRDefault="00000000" w:rsidRPr="00000000" w14:paraId="0000002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documentation for this language is available here:</w:t>
        <w:br w:type="textWrapping"/>
      </w:r>
      <w:hyperlink r:id="rId8">
        <w:r w:rsidDel="00000000" w:rsidR="00000000" w:rsidRPr="00000000">
          <w:rPr>
            <w:color w:val="1155cc"/>
            <w:u w:val="single"/>
            <w:rtl w:val="0"/>
          </w:rPr>
          <w:t xml:space="preserve">https://siddhi.io/</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p>
    <w:p w:rsidR="00000000" w:rsidDel="00000000" w:rsidP="00000000" w:rsidRDefault="00000000" w:rsidRPr="00000000" w14:paraId="0000002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Before modifying the plan, it</w:t>
      </w:r>
      <w:r w:rsidDel="00000000" w:rsidR="00000000" w:rsidRPr="00000000">
        <w:rPr>
          <w:rtl w:val="0"/>
        </w:rPr>
        <w:t xml:space="preserve"> i</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 worth understanding what you can and can’t change.</w:t>
        <w:br w:type="textWrapping"/>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There are a couple of points where the code is ‘hard-coded’ to this setup and plan. Firstly, it is specifically looking to the broker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kafka.freo.me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topic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tfl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Secondly, it is expecting a specific input stream called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tflstream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Thirdly, it will take whatever output you send to a stream called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outstream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print it as JSON to the console. </w:t>
        <w:br w:type="textWrapping"/>
        <w:br w:type="textWrapping"/>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All of these could be improved easily, but they don’t affect our learning objectives.</w:t>
        <w:br w:type="textWrapping"/>
      </w:r>
      <w:r w:rsidDel="00000000" w:rsidR="00000000" w:rsidRPr="00000000">
        <w:br w:type="page"/>
      </w: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i w:val="1"/>
        </w:rPr>
      </w:pPr>
      <w:r w:rsidDel="00000000" w:rsidR="00000000" w:rsidRPr="00000000">
        <w:rPr>
          <w:rtl w:val="0"/>
        </w:rPr>
      </w:r>
    </w:p>
    <w:p w:rsidR="00000000" w:rsidDel="00000000" w:rsidP="00000000" w:rsidRDefault="00000000" w:rsidRPr="00000000" w14:paraId="0000002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Firstly, lets run the current plan, which simply copies the input stream to the output stream.</w:t>
        <w:br w:type="textWrapping"/>
        <w:br w:type="textWrapping"/>
      </w:r>
      <w:r w:rsidDel="00000000" w:rsidR="00000000" w:rsidRPr="00000000">
        <w:rPr>
          <w:rFonts w:ascii="Source Code Pro" w:cs="Source Code Pro" w:eastAsia="Source Code Pro" w:hAnsi="Source Code Pro"/>
          <w:i w:val="0"/>
          <w:smallCaps w:val="0"/>
          <w:strike w:val="0"/>
          <w:color w:val="000000"/>
          <w:sz w:val="20"/>
          <w:szCs w:val="20"/>
          <w:u w:val="none"/>
          <w:shd w:fill="auto" w:val="clear"/>
          <w:vertAlign w:val="baseline"/>
          <w:rtl w:val="0"/>
        </w:rPr>
        <w:t xml:space="preserve">java -jar sk.jar plan.siddhi</w:t>
      </w:r>
      <w:r w:rsidDel="00000000" w:rsidR="00000000" w:rsidRPr="00000000">
        <w:rPr>
          <w:rFonts w:ascii="Menlo Regular" w:cs="Menlo Regular" w:eastAsia="Menlo Regular" w:hAnsi="Menlo Regular"/>
          <w:b w:val="0"/>
          <w:i w:val="0"/>
          <w:smallCaps w:val="0"/>
          <w:strike w:val="0"/>
          <w:color w:val="000000"/>
          <w:sz w:val="20"/>
          <w:szCs w:val="20"/>
          <w:u w:val="none"/>
          <w:shd w:fill="auto" w:val="clear"/>
          <w:vertAlign w:val="baseline"/>
          <w:rtl w:val="0"/>
        </w:rPr>
        <w:br w:type="textWrapp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466725</wp:posOffset>
                </wp:positionH>
                <wp:positionV relativeFrom="paragraph">
                  <wp:posOffset>800100</wp:posOffset>
                </wp:positionV>
                <wp:extent cx="5038725" cy="1889522"/>
                <wp:effectExtent b="0" l="0" r="0" t="0"/>
                <wp:wrapTopAndBottom distB="0" distT="0"/>
                <wp:docPr id="2" name=""/>
                <a:graphic>
                  <a:graphicData uri="http://schemas.microsoft.com/office/word/2010/wordprocessingShape">
                    <wps:wsp>
                      <wps:cNvSpPr/>
                      <wps:cNvPr id="3" name="Shape 3"/>
                      <wps:spPr>
                        <a:xfrm>
                          <a:off x="605150" y="2283275"/>
                          <a:ext cx="7905900" cy="2956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32"/>
                                <w:vertAlign w:val="baseline"/>
                              </w:rPr>
                              <w:t xml:space="preserve">[main] INFO org.apache.kafka.clients.consumer.ConsumerConfig - ConsumerConfig values: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32"/>
                                <w:vertAlign w:val="baseline"/>
                              </w:rPr>
                            </w:r>
                            <w:r w:rsidDel="00000000" w:rsidR="00000000" w:rsidRPr="00000000">
                              <w:rPr>
                                <w:rFonts w:ascii="Source Code Pro" w:cs="Source Code Pro" w:eastAsia="Source Code Pro" w:hAnsi="Source Code Pro"/>
                                <w:b w:val="0"/>
                                <w:i w:val="0"/>
                                <w:smallCaps w:val="0"/>
                                <w:strike w:val="0"/>
                                <w:color w:val="000000"/>
                                <w:sz w:val="32"/>
                                <w:vertAlign w:val="baseline"/>
                              </w:rPr>
                              <w:t xml:space="preserve">	auto.commit.interval.ms = 1000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32"/>
                                <w:vertAlign w:val="baseline"/>
                              </w:rPr>
                            </w:r>
                            <w:r w:rsidDel="00000000" w:rsidR="00000000" w:rsidRPr="00000000">
                              <w:rPr>
                                <w:rFonts w:ascii="Source Code Pro" w:cs="Source Code Pro" w:eastAsia="Source Code Pro" w:hAnsi="Source Code Pro"/>
                                <w:b w:val="0"/>
                                <w:i w:val="0"/>
                                <w:smallCaps w:val="0"/>
                                <w:strike w:val="0"/>
                                <w:color w:val="000000"/>
                                <w:sz w:val="32"/>
                                <w:vertAlign w:val="baseline"/>
                              </w:rPr>
                              <w:t xml:space="preserve">	auto.offset.reset = latest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32"/>
                                <w:vertAlign w:val="baseline"/>
                              </w:rPr>
                            </w:r>
                            <w:r w:rsidDel="00000000" w:rsidR="00000000" w:rsidRPr="00000000">
                              <w:rPr>
                                <w:rFonts w:ascii="Source Code Pro" w:cs="Source Code Pro" w:eastAsia="Source Code Pro" w:hAnsi="Source Code Pro"/>
                                <w:b w:val="0"/>
                                <w:i w:val="0"/>
                                <w:smallCaps w:val="0"/>
                                <w:strike w:val="0"/>
                                <w:color w:val="000000"/>
                                <w:sz w:val="32"/>
                                <w:vertAlign w:val="baseline"/>
                              </w:rPr>
                              <w:t xml:space="preserve">	bootstrap.servers = [kafka.freo.me:9092]</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32"/>
                                <w:vertAlign w:val="baseline"/>
                              </w:rPr>
                            </w:r>
                            <w:r w:rsidDel="00000000" w:rsidR="00000000" w:rsidRPr="00000000">
                              <w:rPr>
                                <w:rFonts w:ascii="Source Code Pro" w:cs="Source Code Pro" w:eastAsia="Source Code Pro" w:hAnsi="Source Code Pro"/>
                                <w:b w:val="0"/>
                                <w:i w:val="0"/>
                                <w:smallCaps w:val="0"/>
                                <w:strike w:val="0"/>
                                <w:color w:val="000000"/>
                                <w:sz w:val="32"/>
                                <w:vertAlign w:val="baseline"/>
                              </w:rPr>
                              <w:t xml:space="preserve">	check.crcs = true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32"/>
                                <w:vertAlign w:val="baseline"/>
                              </w:rPr>
                            </w:r>
                            <w:r w:rsidDel="00000000" w:rsidR="00000000" w:rsidRPr="00000000">
                              <w:rPr>
                                <w:rFonts w:ascii="Source Code Pro" w:cs="Source Code Pro" w:eastAsia="Source Code Pro" w:hAnsi="Source Code Pro"/>
                                <w:b w:val="0"/>
                                <w:i w:val="0"/>
                                <w:smallCaps w:val="0"/>
                                <w:strike w:val="0"/>
                                <w:color w:val="000000"/>
                                <w:sz w:val="32"/>
                                <w:vertAlign w:val="baseline"/>
                              </w:rPr>
                              <w:t xml:space="preserve">	client.id =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32"/>
                                <w:vertAlign w:val="baseline"/>
                              </w:rPr>
                            </w:r>
                            <w:r w:rsidDel="00000000" w:rsidR="00000000" w:rsidRPr="00000000">
                              <w:rPr>
                                <w:rFonts w:ascii="Source Code Pro" w:cs="Source Code Pro" w:eastAsia="Source Code Pro" w:hAnsi="Source Code Pro"/>
                                <w:b w:val="0"/>
                                <w:i w:val="0"/>
                                <w:smallCaps w:val="0"/>
                                <w:strike w:val="0"/>
                                <w:color w:val="000000"/>
                                <w:sz w:val="32"/>
                                <w:vertAlign w:val="baseline"/>
                              </w:rPr>
                              <w:t xml:space="preserve">	connections.max.idle.ms = 540000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32"/>
                                <w:vertAlign w:val="baseline"/>
                              </w:rPr>
                            </w:r>
                            <w:r w:rsidDel="00000000" w:rsidR="00000000" w:rsidRPr="00000000">
                              <w:rPr>
                                <w:rFonts w:ascii="Source Code Pro" w:cs="Source Code Pro" w:eastAsia="Source Code Pro" w:hAnsi="Source Code Pro"/>
                                <w:b w:val="0"/>
                                <w:i w:val="0"/>
                                <w:smallCaps w:val="0"/>
                                <w:strike w:val="0"/>
                                <w:color w:val="000000"/>
                                <w:sz w:val="32"/>
                                <w:vertAlign w:val="baseline"/>
                              </w:rPr>
                              <w:t xml:space="preserve">	enable.auto.commit = true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32"/>
                                <w:vertAlign w:val="baseline"/>
                              </w:rPr>
                            </w:r>
                            <w:r w:rsidDel="00000000" w:rsidR="00000000" w:rsidRPr="00000000">
                              <w:rPr>
                                <w:rFonts w:ascii="Source Code Pro" w:cs="Source Code Pro" w:eastAsia="Source Code Pro" w:hAnsi="Source Code Pro"/>
                                <w:b w:val="0"/>
                                <w:i w:val="0"/>
                                <w:smallCaps w:val="0"/>
                                <w:strike w:val="0"/>
                                <w:color w:val="000000"/>
                                <w:sz w:val="32"/>
                                <w:vertAlign w:val="baseline"/>
                              </w:rPr>
                              <w:t xml:space="preserve">	exclude.internal.topics = true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32"/>
                                <w:vertAlign w:val="baseline"/>
                              </w:rPr>
                            </w:r>
                            <w:r w:rsidDel="00000000" w:rsidR="00000000" w:rsidRPr="00000000">
                              <w:rPr>
                                <w:rFonts w:ascii="Source Code Pro" w:cs="Source Code Pro" w:eastAsia="Source Code Pro" w:hAnsi="Source Code Pro"/>
                                <w:b w:val="0"/>
                                <w:i w:val="0"/>
                                <w:smallCaps w:val="0"/>
                                <w:strike w:val="0"/>
                                <w:color w:val="000000"/>
                                <w:sz w:val="32"/>
                                <w:vertAlign w:val="baseline"/>
                              </w:rPr>
                              <w:t xml:space="preserve">…</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466725</wp:posOffset>
                </wp:positionH>
                <wp:positionV relativeFrom="paragraph">
                  <wp:posOffset>800100</wp:posOffset>
                </wp:positionV>
                <wp:extent cx="5038725" cy="1889522"/>
                <wp:effectExtent b="0" l="0" r="0" t="0"/>
                <wp:wrapTopAndBottom distB="0" distT="0"/>
                <wp:docPr id="2" name="image3.png"/>
                <a:graphic>
                  <a:graphicData uri="http://schemas.openxmlformats.org/drawingml/2006/picture">
                    <pic:pic>
                      <pic:nvPicPr>
                        <pic:cNvPr id="0" name="image3.png"/>
                        <pic:cNvPicPr preferRelativeResize="0"/>
                      </pic:nvPicPr>
                      <pic:blipFill>
                        <a:blip r:embed="rId9"/>
                        <a:srcRect/>
                        <a:stretch>
                          <a:fillRect/>
                        </a:stretch>
                      </pic:blipFill>
                      <pic:spPr>
                        <a:xfrm>
                          <a:off x="0" y="0"/>
                          <a:ext cx="5038725" cy="1889522"/>
                        </a:xfrm>
                        <a:prstGeom prst="rect"/>
                        <a:ln/>
                      </pic:spPr>
                    </pic:pic>
                  </a:graphicData>
                </a:graphic>
              </wp:anchor>
            </w:drawing>
          </mc:Fallback>
        </mc:AlternateConten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u w:val="none"/>
          <w:shd w:fill="auto" w:val="clear"/>
          <w:vertAlign w:val="baseline"/>
          <w:rtl w:val="0"/>
        </w:rPr>
        <w:t xml:space="preserve">You may not see it because of scrolling, but the first output is a bunch of Kafka logging:</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br w:type="textWrapping"/>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p>
    <w:p w:rsidR="00000000" w:rsidDel="00000000" w:rsidP="00000000" w:rsidRDefault="00000000" w:rsidRPr="00000000" w14:paraId="0000002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You should now see lots of log like:</w:t>
        <w:br w:type="textWrapp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558800</wp:posOffset>
                </wp:positionH>
                <wp:positionV relativeFrom="paragraph">
                  <wp:posOffset>203200</wp:posOffset>
                </wp:positionV>
                <wp:extent cx="5381625" cy="1634211"/>
                <wp:effectExtent b="0" l="0" r="0" t="0"/>
                <wp:wrapTopAndBottom distB="0" distT="0"/>
                <wp:docPr id="3" name=""/>
                <a:graphic>
                  <a:graphicData uri="http://schemas.microsoft.com/office/word/2010/wordprocessingShape">
                    <wps:wsp>
                      <wps:cNvSpPr/>
                      <wps:cNvPr id="4" name="Shape 4"/>
                      <wps:spPr>
                        <a:xfrm>
                          <a:off x="994050" y="2207525"/>
                          <a:ext cx="9077100" cy="2744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26"/>
                                <w:vertAlign w:val="baseline"/>
                              </w:rPr>
                              <w:t xml:space="preserve">{"tts":1299,"trainnumber":"202","line":"Circle","expected":1499951863,"stationname":"High Street Kensington Underground Station","stationid":"940GZZLUHSK","timestamp":1499950564000}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26"/>
                                <w:vertAlign w:val="baseline"/>
                              </w:rPr>
                            </w:r>
                            <w:r w:rsidDel="00000000" w:rsidR="00000000" w:rsidRPr="00000000">
                              <w:rPr>
                                <w:rFonts w:ascii="Source Code Pro" w:cs="Source Code Pro" w:eastAsia="Source Code Pro" w:hAnsi="Source Code Pro"/>
                                <w:b w:val="0"/>
                                <w:i w:val="0"/>
                                <w:smallCaps w:val="0"/>
                                <w:strike w:val="0"/>
                                <w:color w:val="000000"/>
                                <w:sz w:val="26"/>
                                <w:vertAlign w:val="baseline"/>
                              </w:rPr>
                              <w:t xml:space="preserve">{"tts":339,"trainnumber":"200","line":"Circle","expected":1499950903,"stationname":"High Street Kensington Underground Station","stationid":"940GZZLUHSK","timestamp":1499950564000}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26"/>
                                <w:vertAlign w:val="baseline"/>
                              </w:rPr>
                            </w:r>
                            <w:r w:rsidDel="00000000" w:rsidR="00000000" w:rsidRPr="00000000">
                              <w:rPr>
                                <w:rFonts w:ascii="Source Code Pro" w:cs="Source Code Pro" w:eastAsia="Source Code Pro" w:hAnsi="Source Code Pro"/>
                                <w:b w:val="0"/>
                                <w:i w:val="0"/>
                                <w:smallCaps w:val="0"/>
                                <w:strike w:val="0"/>
                                <w:color w:val="000000"/>
                                <w:sz w:val="26"/>
                                <w:vertAlign w:val="baseline"/>
                              </w:rPr>
                              <w:t xml:space="preserve">{"tts":1539,"trainnumber":"203","line":"Circle","expected":1499952103,"stationname":"High Street Kensington Underground Station","stationid":"940GZZLUHSK","timestamp":1499950564000}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26"/>
                                <w:vertAlign w:val="baseline"/>
                              </w:rPr>
                            </w:r>
                            <w:r w:rsidDel="00000000" w:rsidR="00000000" w:rsidRPr="00000000">
                              <w:rPr>
                                <w:rFonts w:ascii="Source Code Pro" w:cs="Source Code Pro" w:eastAsia="Source Code Pro" w:hAnsi="Source Code Pro"/>
                                <w:b w:val="0"/>
                                <w:i w:val="0"/>
                                <w:smallCaps w:val="0"/>
                                <w:strike w:val="0"/>
                                <w:color w:val="000000"/>
                                <w:sz w:val="26"/>
                                <w:vertAlign w:val="baseline"/>
                              </w:rPr>
                              <w:t xml:space="preserve">{"tts":1479,"trainnumber":"216","line":"Circle","expected":1499952043,"stationname":"High Street Kensington Underground Station","stationid":"940GZZLUHSK","timestamp":1499950564000}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28"/>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558800</wp:posOffset>
                </wp:positionH>
                <wp:positionV relativeFrom="paragraph">
                  <wp:posOffset>203200</wp:posOffset>
                </wp:positionV>
                <wp:extent cx="5381625" cy="1634211"/>
                <wp:effectExtent b="0" l="0" r="0" t="0"/>
                <wp:wrapTopAndBottom distB="0" distT="0"/>
                <wp:docPr id="3" name="image4.png"/>
                <a:graphic>
                  <a:graphicData uri="http://schemas.openxmlformats.org/drawingml/2006/picture">
                    <pic:pic>
                      <pic:nvPicPr>
                        <pic:cNvPr id="0" name="image4.png"/>
                        <pic:cNvPicPr preferRelativeResize="0"/>
                      </pic:nvPicPr>
                      <pic:blipFill>
                        <a:blip r:embed="rId10"/>
                        <a:srcRect/>
                        <a:stretch>
                          <a:fillRect/>
                        </a:stretch>
                      </pic:blipFill>
                      <pic:spPr>
                        <a:xfrm>
                          <a:off x="0" y="0"/>
                          <a:ext cx="5381625" cy="1634211"/>
                        </a:xfrm>
                        <a:prstGeom prst="rect"/>
                        <a:ln/>
                      </pic:spPr>
                    </pic:pic>
                  </a:graphicData>
                </a:graphic>
              </wp:anchor>
            </w:drawing>
          </mc:Fallback>
        </mc:AlternateContent>
      </w:r>
    </w:p>
    <w:p w:rsidR="00000000" w:rsidDel="00000000" w:rsidP="00000000" w:rsidRDefault="00000000" w:rsidRPr="00000000" w14:paraId="0000002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When you are happy with the output, hit Ctrl-C</w:t>
        <w:br w:type="textWrapping"/>
      </w:r>
    </w:p>
    <w:p w:rsidR="00000000" w:rsidDel="00000000" w:rsidP="00000000" w:rsidRDefault="00000000" w:rsidRPr="00000000" w14:paraId="0000002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Now comment the first query and uncomment the second. Re-run the code.</w:t>
        <w:br w:type="textWrapping"/>
      </w:r>
    </w:p>
    <w:p w:rsidR="00000000" w:rsidDel="00000000" w:rsidP="00000000" w:rsidRDefault="00000000" w:rsidRPr="00000000" w14:paraId="0000002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will now show all the trains expected in the next 10 seconds</w:t>
        <w:br w:type="textWrapping"/>
      </w:r>
    </w:p>
    <w:p w:rsidR="00000000" w:rsidDel="00000000" w:rsidP="00000000" w:rsidRDefault="00000000" w:rsidRPr="00000000" w14:paraId="0000002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Re-comment this and uncomment the next phase (PHASE 2). This next query is a bit cleverer. It groups the trains by trainNumber and identifies the lowest expected time for that train. It then restricts the output to that event only. Effectively, these events tell you for each train, which station it is due at next and when. This outputs every 20 seconds.</w:t>
        <w:br w:type="textWrapping"/>
        <w:br w:type="textWrapping"/>
        <w:t xml:space="preserve">In addition, this creates a new column called train, which joins the train and the line to give each train a unique identifier.</w:t>
        <w:br w:type="textWrapping"/>
        <w:br w:type="textWrapping"/>
        <w:t xml:space="preserve">Rerun the code again.</w:t>
        <w:br w:type="textWrapping"/>
      </w:r>
    </w:p>
    <w:p w:rsidR="00000000" w:rsidDel="00000000" w:rsidP="00000000" w:rsidRDefault="00000000" w:rsidRPr="00000000" w14:paraId="0000002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Finally, comment phase 2 and uncomment phase 3. This now has two queries. The first query populates an intermediate stream (just the same as phase 2, but no longer named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outstream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br w:type="textWrapping"/>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next query demonstrates three new things.</w:t>
        <w:br w:type="textWrapping"/>
        <w:br w:type="textWrapping"/>
        <w:t xml:space="preserve">1) Internal streams and using the output of one query as the input to another query.</w:t>
        <w:br w:type="textWrapping"/>
        <w:t xml:space="preserve">2) Partitioning. This lets us specify that we are only interested in what happens to a particular train. This is really important, because it cuts down the combinatorial problem for the engine. In addition, this is key for sharding and clustering.</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 Patterns and Sequences. We are now going to look at how the current event compares to previous events. See</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mbria" w:cs="Cambria" w:eastAsia="Cambria" w:hAnsi="Cambria"/>
          <w:b w:val="0"/>
          <w:i w:val="0"/>
          <w:smallCaps w:val="0"/>
          <w:strike w:val="0"/>
          <w:color w:val="000000"/>
          <w:sz w:val="24"/>
          <w:szCs w:val="24"/>
          <w:u w:val="none"/>
          <w:shd w:fill="auto" w:val="clear"/>
          <w:vertAlign w:val="baseline"/>
        </w:rPr>
      </w:pPr>
      <w:hyperlink r:id="rId11">
        <w:r w:rsidDel="00000000" w:rsidR="00000000" w:rsidRPr="00000000">
          <w:rPr>
            <w:rFonts w:ascii="Cambria" w:cs="Cambria" w:eastAsia="Cambria" w:hAnsi="Cambria"/>
            <w:b w:val="0"/>
            <w:i w:val="0"/>
            <w:smallCaps w:val="0"/>
            <w:strike w:val="0"/>
            <w:color w:val="0000ff"/>
            <w:sz w:val="24"/>
            <w:szCs w:val="24"/>
            <w:u w:val="single"/>
            <w:shd w:fill="auto" w:val="clear"/>
            <w:vertAlign w:val="baseline"/>
            <w:rtl w:val="0"/>
          </w:rPr>
          <w:t xml:space="preserve">https://docs.wso2.com/display/DAS400/Patterns+and+Sequences</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query now looks for trains where the current expected arrival time is more than 30 seconds later than the previous expected arrival time.</w:t>
        <w:br w:type="textWrapping"/>
        <w:br w:type="textWrapping"/>
        <w:t xml:space="preserve">Rerun the phase 3 code.</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code is actually not just finding late trains. It is also finding the cases where the train has changed destination station. </w:t>
        <w:br w:type="textWrapping"/>
      </w:r>
    </w:p>
    <w:p w:rsidR="00000000" w:rsidDel="00000000" w:rsidP="00000000" w:rsidRDefault="00000000" w:rsidRPr="00000000" w14:paraId="0000003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Fix the code so it only finds delayed trains.</w:t>
        <w:br w:type="textWrapping"/>
      </w:r>
    </w:p>
    <w:p w:rsidR="00000000" w:rsidDel="00000000" w:rsidP="00000000" w:rsidRDefault="00000000" w:rsidRPr="00000000" w14:paraId="0000003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Congrats you are done.</w:t>
        <w:br w:type="textWrapping"/>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Some extensions:</w:t>
        <w:br w:type="textWrapping"/>
      </w:r>
    </w:p>
    <w:p w:rsidR="00000000" w:rsidDel="00000000" w:rsidP="00000000" w:rsidRDefault="00000000" w:rsidRPr="00000000" w14:paraId="0000003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Output how many trains are running at any given time. </w:t>
        <w:br w:type="textWrapping"/>
      </w:r>
    </w:p>
    <w:p w:rsidR="00000000" w:rsidDel="00000000" w:rsidP="00000000" w:rsidRDefault="00000000" w:rsidRPr="00000000" w14:paraId="0000003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Calculate the average time between stations.</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Create an alert that fires if the average time goes up by more than 2 seconds compared to the previous average. Choose a period to measure this on.</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Building the code (requires git and maven)</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Source Code Pro" w:cs="Source Code Pro" w:eastAsia="Source Code Pro" w:hAnsi="Source Code Pro"/>
          <w:i w:val="0"/>
          <w:smallCaps w:val="0"/>
          <w:strike w:val="0"/>
          <w:color w:val="000000"/>
          <w:sz w:val="24"/>
          <w:szCs w:val="24"/>
          <w:u w:val="none"/>
          <w:shd w:fill="auto" w:val="clear"/>
          <w:vertAlign w:val="baseline"/>
          <w:rtl w:val="0"/>
        </w:rPr>
        <w:t xml:space="preserve">git clone </w:t>
      </w:r>
      <w:hyperlink r:id="rId12">
        <w:r w:rsidDel="00000000" w:rsidR="00000000" w:rsidRPr="00000000">
          <w:rPr>
            <w:rFonts w:ascii="Source Code Pro" w:cs="Source Code Pro" w:eastAsia="Source Code Pro" w:hAnsi="Source Code Pro"/>
            <w:i w:val="0"/>
            <w:smallCaps w:val="0"/>
            <w:strike w:val="0"/>
            <w:color w:val="0000ff"/>
            <w:sz w:val="24"/>
            <w:szCs w:val="24"/>
            <w:u w:val="single"/>
            <w:shd w:fill="auto" w:val="clear"/>
            <w:vertAlign w:val="baseline"/>
            <w:rtl w:val="0"/>
          </w:rPr>
          <w:t xml:space="preserve">https://github.com/pzfreo/siddhi-kafka.git</w:t>
        </w:r>
      </w:hyperlink>
      <w:r w:rsidDel="00000000" w:rsidR="00000000" w:rsidRPr="00000000">
        <w:rPr>
          <w:rFonts w:ascii="Source Code Pro" w:cs="Source Code Pro" w:eastAsia="Source Code Pro" w:hAnsi="Source Code Pro"/>
          <w:i w:val="0"/>
          <w:smallCaps w:val="0"/>
          <w:strike w:val="0"/>
          <w:color w:val="000000"/>
          <w:sz w:val="24"/>
          <w:szCs w:val="24"/>
          <w:u w:val="none"/>
          <w:shd w:fill="auto" w:val="clear"/>
          <w:vertAlign w:val="baseline"/>
          <w:rtl w:val="0"/>
        </w:rPr>
        <w:br w:type="textWrapping"/>
        <w:t xml:space="preserve">cd siddhi-kafka</w:t>
        <w:br w:type="textWrapping"/>
        <w:t xml:space="preserve">cd sk</w:t>
        <w:br w:type="textWrapping"/>
        <w:t xml:space="preserve">mvn clean package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sectPr>
      <w:headerReference r:id="rId13" w:type="default"/>
      <w:headerReference r:id="rId14" w:type="first"/>
      <w:headerReference r:id="rId15" w:type="even"/>
      <w:footerReference r:id="rId16" w:type="default"/>
      <w:footerReference r:id="rId17" w:type="first"/>
      <w:footerReference r:id="rId18" w:type="even"/>
      <w:pgSz w:h="16840" w:w="11900"/>
      <w:pgMar w:bottom="1440" w:top="1440" w:left="1800" w:right="180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Courier New"/>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Source Code Pr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BlairMdITC TT-Medium"/>
  <w:font w:name="Times"/>
  <w:font w:name="Menlo Regular"/>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0"/>
        <w:i w:val="0"/>
        <w:smallCaps w:val="0"/>
        <w:strike w:val="0"/>
        <w:color w:val="000000"/>
        <w:sz w:val="14"/>
        <w:szCs w:val="1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4"/>
        <w:szCs w:val="14"/>
        <w:u w:val="none"/>
        <w:shd w:fill="auto" w:val="clear"/>
        <w:vertAlign w:val="baseline"/>
        <w:rtl w:val="0"/>
      </w:rPr>
      <w:t xml:space="preserve">© Paul Fremantle 2015.  Licensed under the This work is licensed under a </w:t>
    </w:r>
    <w:r w:rsidDel="00000000" w:rsidR="00000000" w:rsidRPr="00000000">
      <w:drawing>
        <wp:anchor allowOverlap="1" behindDoc="0" distB="0" distT="0" distL="114300" distR="114300" hidden="0" layoutInCell="1" locked="0" relativeHeight="0" simplePos="0">
          <wp:simplePos x="0" y="0"/>
          <wp:positionH relativeFrom="column">
            <wp:posOffset>3543300</wp:posOffset>
          </wp:positionH>
          <wp:positionV relativeFrom="paragraph">
            <wp:posOffset>60325</wp:posOffset>
          </wp:positionV>
          <wp:extent cx="792480" cy="278765"/>
          <wp:effectExtent b="0" l="0" r="0" t="0"/>
          <wp:wrapSquare wrapText="bothSides" distB="0" distT="0" distL="114300" distR="114300"/>
          <wp:docPr id="4"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792480" cy="278765"/>
                  </a:xfrm>
                  <a:prstGeom prst="rect"/>
                  <a:ln/>
                </pic:spPr>
              </pic:pic>
            </a:graphicData>
          </a:graphic>
        </wp:anchor>
      </w:drawing>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0"/>
        <w:i w:val="0"/>
        <w:smallCaps w:val="0"/>
        <w:strike w:val="0"/>
        <w:color w:val="000000"/>
        <w:sz w:val="14"/>
        <w:szCs w:val="1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4"/>
        <w:szCs w:val="14"/>
        <w:u w:val="none"/>
        <w:shd w:fill="auto" w:val="clear"/>
        <w:vertAlign w:val="baseline"/>
        <w:rtl w:val="0"/>
      </w:rPr>
      <w:t xml:space="preserve">Creative Commons Attribution-NonCommercial-ShareAlike 4.0 </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4"/>
        <w:szCs w:val="14"/>
        <w:u w:val="none"/>
        <w:shd w:fill="auto" w:val="clear"/>
        <w:vertAlign w:val="baseline"/>
        <w:rtl w:val="0"/>
      </w:rPr>
      <w:t xml:space="preserve">International License. See  </w:t>
    </w:r>
    <w:hyperlink r:id="rId2">
      <w:r w:rsidDel="00000000" w:rsidR="00000000" w:rsidRPr="00000000">
        <w:rPr>
          <w:rFonts w:ascii="Montserrat" w:cs="Montserrat" w:eastAsia="Montserrat" w:hAnsi="Montserrat"/>
          <w:b w:val="0"/>
          <w:i w:val="0"/>
          <w:smallCaps w:val="0"/>
          <w:strike w:val="0"/>
          <w:color w:val="000000"/>
          <w:sz w:val="14"/>
          <w:szCs w:val="14"/>
          <w:u w:val="single"/>
          <w:shd w:fill="auto" w:val="clear"/>
          <w:vertAlign w:val="baseline"/>
          <w:rtl w:val="0"/>
        </w:rPr>
        <w:t xml:space="preserve">http://creativecommons.org/licenses/by-nc-sa/4.0/</w:t>
      </w:r>
    </w:hyperlink>
    <w:r w:rsidDel="00000000" w:rsidR="00000000" w:rsidRPr="00000000">
      <w:rPr>
        <w:rFonts w:ascii="Montserrat" w:cs="Montserrat" w:eastAsia="Montserrat" w:hAnsi="Montserrat"/>
        <w:b w:val="0"/>
        <w:i w:val="0"/>
        <w:smallCaps w:val="0"/>
        <w:strike w:val="0"/>
        <w:color w:val="000000"/>
        <w:sz w:val="14"/>
        <w:szCs w:val="14"/>
        <w:u w:val="none"/>
        <w:shd w:fill="auto" w:val="clear"/>
        <w:vertAlign w:val="baseline"/>
        <w:rtl w:val="0"/>
      </w:rPr>
      <w:t xml:space="preserve"> </w:t>
      <w:tab/>
      <w:tab/>
      <w:tab/>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ab/>
      <w:tab/>
      <w:tab/>
      <w:tab/>
      <w:tab/>
      <w:tab/>
      <w:tab/>
      <w:tab/>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BlairMdITC TT-Medium" w:cs="BlairMdITC TT-Medium" w:eastAsia="BlairMdITC TT-Medium" w:hAnsi="BlairMdITC TT-Medium"/>
        <w:b w:val="0"/>
        <w:i w:val="0"/>
        <w:smallCaps w:val="0"/>
        <w:strike w:val="0"/>
        <w:color w:val="000000"/>
        <w:sz w:val="10"/>
        <w:szCs w:val="10"/>
        <w:u w:val="none"/>
        <w:shd w:fill="auto" w:val="clear"/>
        <w:vertAlign w:val="baseline"/>
      </w:rPr>
    </w:pPr>
    <w:r w:rsidDel="00000000" w:rsidR="00000000" w:rsidRPr="00000000">
      <w:rPr>
        <w:rFonts w:ascii="BlairMdITC TT-Medium" w:cs="BlairMdITC TT-Medium" w:eastAsia="BlairMdITC TT-Medium" w:hAnsi="BlairMdITC TT-Medium"/>
        <w:b w:val="0"/>
        <w:i w:val="0"/>
        <w:smallCaps w:val="0"/>
        <w:strike w:val="0"/>
        <w:color w:val="000000"/>
        <w:sz w:val="10"/>
        <w:szCs w:val="10"/>
        <w:u w:val="none"/>
        <w:shd w:fill="auto" w:val="clear"/>
        <w:vertAlign w:val="baseline"/>
        <w:rtl w:val="0"/>
      </w:rPr>
      <w:t xml:space="preserve">Oxford University Software Engineering Programme</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BlairMdITC TT-Medium" w:cs="BlairMdITC TT-Medium" w:eastAsia="BlairMdITC TT-Medium" w:hAnsi="BlairMdITC TT-Medium"/>
        <w:b w:val="0"/>
        <w:i w:val="0"/>
        <w:smallCaps w:val="0"/>
        <w:strike w:val="0"/>
        <w:color w:val="000000"/>
        <w:sz w:val="10"/>
        <w:szCs w:val="10"/>
        <w:u w:val="none"/>
        <w:shd w:fill="auto" w:val="clear"/>
        <w:vertAlign w:val="baseline"/>
      </w:rPr>
    </w:pPr>
    <w:r w:rsidDel="00000000" w:rsidR="00000000" w:rsidRPr="00000000">
      <w:rPr>
        <w:rFonts w:ascii="BlairMdITC TT-Medium" w:cs="BlairMdITC TT-Medium" w:eastAsia="BlairMdITC TT-Medium" w:hAnsi="BlairMdITC TT-Medium"/>
        <w:b w:val="0"/>
        <w:i w:val="0"/>
        <w:smallCaps w:val="0"/>
        <w:strike w:val="0"/>
        <w:color w:val="000000"/>
        <w:sz w:val="10"/>
        <w:szCs w:val="10"/>
        <w:u w:val="none"/>
        <w:shd w:fill="auto" w:val="clear"/>
        <w:vertAlign w:val="baseline"/>
        <w:rtl w:val="0"/>
      </w:rPr>
      <w:t xml:space="preserve">MSc CLO Module</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Cambria" w:cs="Cambria" w:eastAsia="Cambria" w:hAnsi="Cambria"/>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docs.wso2.com/display/DAS400/Patterns+and+Sequences" TargetMode="External"/><Relationship Id="rId10" Type="http://schemas.openxmlformats.org/officeDocument/2006/relationships/image" Target="media/image4.png"/><Relationship Id="rId13" Type="http://schemas.openxmlformats.org/officeDocument/2006/relationships/header" Target="header1.xml"/><Relationship Id="rId12" Type="http://schemas.openxmlformats.org/officeDocument/2006/relationships/hyperlink" Target="https://github.com/pzfreo/siddhi-kafka.gi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header" Target="header3.xml"/><Relationship Id="rId14" Type="http://schemas.openxmlformats.org/officeDocument/2006/relationships/header" Target="header2.xml"/><Relationship Id="rId17" Type="http://schemas.openxmlformats.org/officeDocument/2006/relationships/footer" Target="footer2.xm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png"/><Relationship Id="rId18" Type="http://schemas.openxmlformats.org/officeDocument/2006/relationships/footer" Target="footer3.xml"/><Relationship Id="rId7" Type="http://schemas.openxmlformats.org/officeDocument/2006/relationships/hyperlink" Target="https://github.com/pzfreo/siddhi-kafka/tree/master/sk/src/main/java/me/freo/sk" TargetMode="External"/><Relationship Id="rId8" Type="http://schemas.openxmlformats.org/officeDocument/2006/relationships/hyperlink" Target="https://siddhi.io/"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 Id="rId5" Type="http://schemas.openxmlformats.org/officeDocument/2006/relationships/font" Target="fonts/SourceCodePro-regular.ttf"/><Relationship Id="rId6" Type="http://schemas.openxmlformats.org/officeDocument/2006/relationships/font" Target="fonts/SourceCodePro-bold.ttf"/><Relationship Id="rId7" Type="http://schemas.openxmlformats.org/officeDocument/2006/relationships/font" Target="fonts/SourceCodePro-italic.ttf"/><Relationship Id="rId8" Type="http://schemas.openxmlformats.org/officeDocument/2006/relationships/font" Target="fonts/SourceCodePro-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