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br w:type="textWrapping"/>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8">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plan.siddhi</w:t>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 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34211"/>
                <wp:effectExtent b="0" l="0" r="0" t="0"/>
                <wp:wrapTopAndBottom distB="0" distT="0"/>
                <wp:docPr id="3" name=""/>
                <a:graphic>
                  <a:graphicData uri="http://schemas.microsoft.com/office/word/2010/wordprocessingShape">
                    <wps:wsp>
                      <wps:cNvSpPr/>
                      <wps:cNvPr id="4" name="Shape 4"/>
                      <wps:spPr>
                        <a:xfrm>
                          <a:off x="994050" y="2207525"/>
                          <a:ext cx="9077100" cy="274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{"tts":1299,"trainnumber":"202","line":"Circle","expected":1499951863,"stationname":"High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{"tts":339,"trainnumber":"200","line":"Circle","expected":1499950903,"stationname":"High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{"tts":1539,"trainnumber":"203","line":"Circle","expected":1499952103,"stationname":"High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{"tts":1479,"trainnumber":"216","line":"Circle","expected":1499952043,"stationname":"High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34211"/>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381625" cy="1634211"/>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10 seconds</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 current event compares to previous events. See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https://docs.wso2.com/display/DAS400/Patterns+and+Sequences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 more than 30 seconds later than the previous expected arrival time.</w:t>
        <w:br w:type="textWrapping"/>
        <w:br w:type="textWrapping"/>
        <w:t xml:space="preserve">Rerun the phase 3 code.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Congrats you are done.</w:t>
        <w:br w:type="textWrapp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how many trains are running at any given time. </w:t>
        <w:br w:type="textWrapping"/>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average time between stations.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an alert that fires if the average time goes up by more than 2 seconds compared to the previous average. Choose a period to measure this 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the code (requires git and maven)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git clone </w:t>
      </w:r>
      <w:hyperlink r:id="rId12">
        <w:r w:rsidDel="00000000" w:rsidR="00000000" w:rsidRPr="00000000">
          <w:rPr>
            <w:rFonts w:ascii="Source Code Pro" w:cs="Source Code Pro" w:eastAsia="Source Code Pro" w:hAnsi="Source Code Pro"/>
            <w:i w:val="0"/>
            <w:smallCaps w:val="0"/>
            <w:strike w:val="0"/>
            <w:color w:val="0000ff"/>
            <w:sz w:val="24"/>
            <w:szCs w:val="24"/>
            <w:u w:val="single"/>
            <w:shd w:fill="auto" w:val="clear"/>
            <w:vertAlign w:val="baseline"/>
            <w:rtl w:val="0"/>
          </w:rPr>
          <w:t xml:space="preserve">https://github.com/pzfreo/siddhi-kafka.git</w:t>
        </w:r>
      </w:hyperlink>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t xml:space="preserve">cd siddhi-kafka</w:t>
        <w:br w:type="textWrapping"/>
        <w:t xml:space="preserve">cd sk</w:t>
        <w:br w:type="textWrapping"/>
        <w:t xml:space="preserve">mvn clean package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wso2.com/display/DAS400/Patterns+and+Sequences"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pzfreo/siddhi-kafka.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3.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