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F3864"/>
          <w:sz w:val="56"/>
          <w:szCs w:val="56"/>
        </w:rPr>
        <w:t xml:space="preserve">MediFlow</w:t>
      </w:r>
    </w:p>
    <w:p>
      <w:pPr>
        <w:spacing w:after="80"/>
        <w:jc w:val="center"/>
      </w:pPr>
      <w:r>
        <w:rPr>
          <w:b/>
          <w:bCs/>
          <w:color w:val="2E75B6"/>
          <w:sz w:val="40"/>
          <w:szCs w:val="40"/>
        </w:rPr>
        <w:t xml:space="preserve">Phase 5: Kubernetes Deployment</w:t>
      </w:r>
    </w:p>
    <w:p>
      <w:pPr>
        <w:spacing w:after="80"/>
        <w:jc w:val="center"/>
      </w:pPr>
      <w:r>
        <w:rPr>
          <w:b/>
          <w:bCs/>
          <w:color w:val="2E75B6"/>
          <w:sz w:val="40"/>
          <w:szCs w:val="40"/>
        </w:rPr>
        <w:t xml:space="preserve">&amp; Cloud-Native Infrastructure</w:t>
      </w:r>
    </w:p>
    <w:p>
      <w:pPr>
        <w:spacing w:after="480"/>
        <w:jc w:val="center"/>
      </w:pPr>
      <w:r>
        <w:rPr>
          <w:color w:val="888888"/>
          <w:sz w:val="24"/>
          <w:szCs w:val="24"/>
        </w:rPr>
        <w:t xml:space="preserve">Detailed Implementation Guide</w:t>
      </w:r>
    </w:p>
    <w:p>
      <w:pPr>
        <w:pBdr>
          <w:bottom w:val="single" w:color="CCCCCC" w:sz="4" w:space="1"/>
        </w:pBdr>
        <w:spacing w:after="200" w:before="200"/>
      </w:pPr>
    </w:p>
    <w:p>
      <w:pPr>
        <w:pStyle w:val="Heading1"/>
      </w:pPr>
      <w:r>
        <w:t xml:space="preserve">Overview</w:t>
      </w:r>
    </w:p>
    <w:p>
      <w:pPr>
        <w:spacing w:after="120"/>
      </w:pPr>
      <w:r>
        <w:t xml:space="preserve">Phase 5 transforms MediFlow from a locally running collection of microservices into a fully cloud-native platform deployed on Kubernetes. Every service is containerized, all configuration is externalized, and the platform gains self-healing, service discovery, and automatic horizontal scaling.</w:t>
      </w:r>
    </w:p>
    <w:p>
      <w:pPr>
        <w:spacing w:after="80"/>
      </w:pPr>
    </w:p>
    <w:p>
      <w:pPr>
        <w:spacing w:after="120"/>
      </w:pPr>
      <w:r>
        <w:t xml:space="preserve">This phase is intentionally scoped to the fundamentals of Kubernetes deployment. Advanced concerns such as service meshes, stateful Kafka/PostgreSQL deployments, Helm charts, multi-cluster topologies, and managed cloud providers (AWS EKS, Google GKE) are excluded because they add significant complexity with limited additional resume or learning value at this stage.</w:t>
      </w:r>
    </w:p>
    <w:p>
      <w:pPr>
        <w:spacing w:after="80"/>
      </w:pPr>
    </w:p>
    <w:p>
      <w:pPr>
        <w:pStyle w:val="Heading2"/>
      </w:pPr>
      <w:r>
        <w:t xml:space="preserve">Topics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Topic</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Dockerized Services</w:t>
            </w:r>
          </w:p>
        </w:tc>
        <w:tc>
          <w:tcPr>
            <w:tcW w:type="dxa" w:w="6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Each microservice is packaged as a production-grade container image using multi-stage builds.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Kubernetes Deployments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Declarative management of pod lifecycle, replica counts, rolling updates and rollbacks.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Kubernetes Services</w:t>
            </w:r>
          </w:p>
        </w:tc>
        <w:tc>
          <w:tcPr>
            <w:tcW w:type="dxa" w:w="6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Stable virtual IPs and DNS names that decouple consumers from pod identity.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Health Checks (Probes)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Liveness and readiness endpoints that let Kubernetes self-heal and control traffic.</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Service Discovery</w:t>
            </w:r>
          </w:p>
        </w:tc>
        <w:tc>
          <w:tcPr>
            <w:tcW w:type="dxa" w:w="6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DNS-based name resolution so services reference each other by name, not IP.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ConfigMaps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Non-sensitive configuration injected as environment variables or mounted files.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Secrets</w:t>
            </w:r>
          </w:p>
        </w:tc>
        <w:tc>
          <w:tcPr>
            <w:tcW w:type="dxa" w:w="6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Base64-encoded sensitive values (passwords, tokens) managed separately from 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Horizontal Pod Autoscaling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Automatic replica scaling of the Matching Service based on CPU utilization.</w:t>
            </w:r>
          </w:p>
        </w:tc>
      </w:tr>
    </w:tbl>
    <w:p>
      <w:pPr>
        <w:spacing w:after="80"/>
      </w:pPr>
    </w:p>
    <w:p>
      <w:pPr>
        <w:pStyle w:val="Heading2"/>
      </w:pPr>
      <w:r>
        <w:t xml:space="preserve">Architecture Overview</w:t>
      </w:r>
    </w:p>
    <w:p>
      <w:pPr>
        <w:spacing w:after="120"/>
      </w:pPr>
      <w:r>
        <w:t xml:space="preserve">The following diagram shows how traffic flows through the system. Only the API Gateway is exposed externally. All other services are internal to the Kubernetes cluster and reachable only via cluster-internal DNS.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none"/>
              <w:right w:val="none"/>
            </w:tcBorders>
            <w:shd w:fill="EBF3FB" w:val="clear"/>
            <w:tcMar>
              <w:top w:type="dxa" w:w="100"/>
              <w:left w:type="dxa" w:w="160"/>
              <w:bottom w:type="dxa" w:w="60"/>
              <w:right w:type="dxa" w:w="160"/>
            </w:tcMar>
          </w:tcPr>
          <w:p>
            <w:pPr>
              <w:spacing w:after="60"/>
            </w:pPr>
            <w:r>
              <w:rPr>
                <w:b/>
                <w:bCs/>
                <w:color w:val="1F3864"/>
                <w:sz w:val="20"/>
                <w:szCs w:val="20"/>
              </w:rPr>
              <w:t xml:space="preserve">Traffic Flow</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Internet</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v</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API Gateway  (NodePort / LoadBalancer — only external service)</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v                         v</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Emergency Service         User Service</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v</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Kafka  (external, managed separately)</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v</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Matching Service  &lt;-- HPA applies here</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v                  v</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Hospital Service   Ambulance Service</w:t>
            </w:r>
          </w:p>
        </w:tc>
      </w:tr>
      <w:tr>
        <w:tc>
          <w:tcPr>
            <w:tcW w:type="dxa" w:w="9360"/>
            <w:tcBorders>
              <w:top w:val="none"/>
              <w:left w:val="single" w:color="2E75B6" w:sz="2"/>
              <w:bottom w:val="single" w:color="2E75B6" w:sz="2"/>
              <w:right w:val="none"/>
            </w:tcBorders>
            <w:shd w:fill="EBF3FB" w:val="clear"/>
            <w:tcMar>
              <w:top w:type="dxa" w:w="20"/>
              <w:left w:type="dxa" w:w="160"/>
              <w:bottom w:type="dxa" w:w="20"/>
              <w:right w:type="dxa" w:w="160"/>
            </w:tcMar>
          </w:tcPr>
          <w:p>
            <w:pPr>
              <w:spacing w:after="80"/>
            </w:pPr>
          </w:p>
        </w:tc>
      </w:tr>
    </w:tbl>
    <w:p>
      <w:pPr>
        <w:spacing w:after="80"/>
      </w:pPr>
    </w:p>
    <w:p>
      <w:pPr>
        <w:spacing w:after="120"/>
      </w:pPr>
      <w:r>
        <w:t xml:space="preserve">Kafka and PostgreSQL are treated as external infrastructure. They are not deployed as Kubernetes StatefulSets in this phase. They may run in Docker Compose alongside the cluster or be provided by a cloud-managed service.</w:t>
      </w:r>
    </w:p>
    <w:p>
      <w:pPr>
        <w:spacing w:after="80"/>
      </w:pPr>
    </w:p>
    <w:p>
      <w:pPr>
        <w:pStyle w:val="Heading1"/>
      </w:pPr>
      <w:r>
        <w:t xml:space="preserve">Part 1: Pre-Kubernetes Preparation</w:t>
      </w:r>
    </w:p>
    <w:p>
      <w:pPr>
        <w:spacing w:after="120"/>
      </w:pPr>
      <w:r>
        <w:t xml:space="preserve">Before writing a single Kubernetes manifest, every service must be made ready for a distributed containerized runtime. The four steps below eliminate all assumptions that break in a cluster environment.</w:t>
      </w:r>
    </w:p>
    <w:p>
      <w:pPr>
        <w:spacing w:after="80"/>
      </w:pPr>
    </w:p>
    <w:p>
      <w:pPr>
        <w:pStyle w:val="Heading2"/>
      </w:pPr>
      <w:r>
        <w:t xml:space="preserve">Step 1: Externalize All Configuration</w:t>
      </w:r>
    </w:p>
    <w:p>
      <w:pPr>
        <w:pStyle w:val="Heading3"/>
      </w:pPr>
      <w:r>
        <w:t xml:space="preserve">Why This Is Critical</w:t>
      </w:r>
    </w:p>
    <w:p>
      <w:pPr>
        <w:spacing w:after="120"/>
      </w:pPr>
      <w:r>
        <w:t xml:space="preserve">Inside Kubernetes, each service runs in its own Pod, often on a different node. Values like localhost, 9092, and 5432 are meaningless because there is no co-located process to connect to. Every address and every credential must come from the environment at runtime, not from hardcoded source code or default YAML values.</w:t>
      </w:r>
    </w:p>
    <w:p>
      <w:pPr>
        <w:spacing w:after="80"/>
      </w:pPr>
    </w:p>
    <w:p>
      <w:pPr>
        <w:pStyle w:val="Heading3"/>
      </w:pPr>
      <w:r>
        <w:t xml:space="preserve">What Must Change</w:t>
      </w:r>
    </w:p>
    <w:p>
      <w:pPr>
        <w:spacing w:after="120"/>
      </w:pPr>
      <w:r>
        <w:t xml:space="preserve">Every service listed below contains at least one hardcoded value that must be replaced with an environment variable reference. The Spring Boot ${VAR:default} syntax allows a local default to remain in application.yml for developer convenience while being fully overridable at runtime.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Service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Values to Externalize</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Emergency Service</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DB URL, DB username, DB password, Kafka bootstrap servers, JWT secret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Matching Service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Kafka bootstrap servers, Hospital Service URL, Ambulance Service URL</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Hospital Service</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DB URL, DB username, DB password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Ambulance Service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DB URL, DB username, DB password</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Case Service</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DB URL, DB username, DB password, Kafka bootstrap servers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Notification Service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Kafka bootstrap servers, external notification endpoint</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User Service</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DB URL, DB username, DB password, JWT secret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 Gateway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Route URIs for all downstream services</w:t>
            </w:r>
          </w:p>
        </w:tc>
      </w:tr>
    </w:tbl>
    <w:p>
      <w:pPr>
        <w:spacing w:after="80"/>
      </w:pPr>
    </w:p>
    <w:p>
      <w:pPr>
        <w:pStyle w:val="Heading3"/>
      </w:pPr>
      <w:r>
        <w:t xml:space="preserve">Database Configuration Pattern</w:t>
      </w:r>
    </w:p>
    <w:p>
      <w:pPr>
        <w:spacing w:after="80" w:before="80"/>
        <w:ind w:left="360"/>
      </w:pPr>
      <w:r>
        <w:rPr>
          <w:rFonts w:ascii="Courier New" w:cs="Courier New" w:eastAsia="Courier New" w:hAnsi="Courier New"/>
          <w:color w:val="1F3864"/>
          <w:sz w:val="18"/>
          <w:szCs w:val="18"/>
        </w:rPr>
        <w:t xml:space="preserve"># application.yml</w:t>
      </w:r>
    </w:p>
    <w:p>
      <w:pPr>
        <w:spacing w:after="80" w:before="80"/>
        <w:ind w:left="360"/>
      </w:pPr>
      <w:r>
        <w:rPr>
          <w:rFonts w:ascii="Courier New" w:cs="Courier New" w:eastAsia="Courier New" w:hAnsi="Courier New"/>
          <w:color w:val="1F3864"/>
          <w:sz w:val="18"/>
          <w:szCs w:val="18"/>
        </w:rPr>
        <w:t xml:space="preserve">spring:</w:t>
      </w:r>
    </w:p>
    <w:p>
      <w:pPr>
        <w:spacing w:after="80" w:before="80"/>
        <w:ind w:left="360"/>
      </w:pPr>
      <w:r>
        <w:rPr>
          <w:rFonts w:ascii="Courier New" w:cs="Courier New" w:eastAsia="Courier New" w:hAnsi="Courier New"/>
          <w:color w:val="1F3864"/>
          <w:sz w:val="18"/>
          <w:szCs w:val="18"/>
        </w:rPr>
        <w:t xml:space="preserve">  datasource:</w:t>
      </w:r>
    </w:p>
    <w:p>
      <w:pPr>
        <w:spacing w:after="80" w:before="80"/>
        <w:ind w:left="360"/>
      </w:pPr>
      <w:r>
        <w:rPr>
          <w:rFonts w:ascii="Courier New" w:cs="Courier New" w:eastAsia="Courier New" w:hAnsi="Courier New"/>
          <w:color w:val="1F3864"/>
          <w:sz w:val="18"/>
          <w:szCs w:val="18"/>
        </w:rPr>
        <w:t xml:space="preserve">    url: ${SPRING_DATASOURCE_URL:jdbc:postgresql://localhost:5432/emergency_db}</w:t>
      </w:r>
    </w:p>
    <w:p>
      <w:pPr>
        <w:spacing w:after="80" w:before="80"/>
        <w:ind w:left="360"/>
      </w:pPr>
      <w:r>
        <w:rPr>
          <w:rFonts w:ascii="Courier New" w:cs="Courier New" w:eastAsia="Courier New" w:hAnsi="Courier New"/>
          <w:color w:val="1F3864"/>
          <w:sz w:val="18"/>
          <w:szCs w:val="18"/>
        </w:rPr>
        <w:t xml:space="preserve">    username: ${SPRING_DATASOURCE_USERNAME:mediflow}</w:t>
      </w:r>
    </w:p>
    <w:p>
      <w:pPr>
        <w:spacing w:after="80" w:before="80"/>
        <w:ind w:left="360"/>
      </w:pPr>
      <w:r>
        <w:rPr>
          <w:rFonts w:ascii="Courier New" w:cs="Courier New" w:eastAsia="Courier New" w:hAnsi="Courier New"/>
          <w:color w:val="1F3864"/>
          <w:sz w:val="18"/>
          <w:szCs w:val="18"/>
        </w:rPr>
        <w:t xml:space="preserve">    password: ${SPRING_DATASOURCE_PASSWORD:secret}</w:t>
      </w:r>
    </w:p>
    <w:p>
      <w:pPr>
        <w:spacing w:after="80" w:before="80"/>
        <w:ind w:left="360"/>
      </w:pPr>
      <w:r>
        <w:rPr>
          <w:rFonts w:ascii="Courier New" w:cs="Courier New" w:eastAsia="Courier New" w:hAnsi="Courier New"/>
          <w:color w:val="1F3864"/>
          <w:sz w:val="18"/>
          <w:szCs w:val="18"/>
        </w:rPr>
        <w:t xml:space="preserve">    driver-class-name: org.postgresql.Driver</w:t>
      </w:r>
    </w:p>
    <w:p>
      <w:pPr>
        <w:spacing w:after="80" w:before="80"/>
        <w:ind w:left="360"/>
      </w:pPr>
      <w:r>
        <w:rPr>
          <w:rFonts w:ascii="Courier New" w:cs="Courier New" w:eastAsia="Courier New" w:hAnsi="Courier New"/>
          <w:color w:val="1F3864"/>
          <w:sz w:val="18"/>
          <w:szCs w:val="18"/>
        </w:rPr>
        <w:t xml:space="preserve">  jpa:</w:t>
      </w:r>
    </w:p>
    <w:p>
      <w:pPr>
        <w:spacing w:after="80" w:before="80"/>
        <w:ind w:left="360"/>
      </w:pPr>
      <w:r>
        <w:rPr>
          <w:rFonts w:ascii="Courier New" w:cs="Courier New" w:eastAsia="Courier New" w:hAnsi="Courier New"/>
          <w:color w:val="1F3864"/>
          <w:sz w:val="18"/>
          <w:szCs w:val="18"/>
        </w:rPr>
        <w:t xml:space="preserve">    hibernate:</w:t>
      </w:r>
    </w:p>
    <w:p>
      <w:pPr>
        <w:spacing w:after="80" w:before="80"/>
        <w:ind w:left="360"/>
      </w:pPr>
      <w:r>
        <w:rPr>
          <w:rFonts w:ascii="Courier New" w:cs="Courier New" w:eastAsia="Courier New" w:hAnsi="Courier New"/>
          <w:color w:val="1F3864"/>
          <w:sz w:val="18"/>
          <w:szCs w:val="18"/>
        </w:rPr>
        <w:t xml:space="preserve">      ddl-auto: validate</w:t>
      </w:r>
    </w:p>
    <w:p>
      <w:pPr>
        <w:spacing w:after="80" w:before="80"/>
        <w:ind w:left="360"/>
      </w:pPr>
      <w:r>
        <w:rPr>
          <w:rFonts w:ascii="Courier New" w:cs="Courier New" w:eastAsia="Courier New" w:hAnsi="Courier New"/>
          <w:color w:val="1F3864"/>
          <w:sz w:val="18"/>
          <w:szCs w:val="18"/>
        </w:rPr>
        <w:t xml:space="preserve">    show-sql: false</w:t>
      </w:r>
    </w:p>
    <w:p>
      <w:pPr>
        <w:spacing w:after="80"/>
      </w:pPr>
    </w:p>
    <w:p>
      <w:pPr>
        <w:pStyle w:val="Heading3"/>
      </w:pPr>
      <w:r>
        <w:t xml:space="preserve">Kafka Configuration Pattern</w:t>
      </w:r>
    </w:p>
    <w:p>
      <w:pPr>
        <w:spacing w:after="80" w:before="80"/>
        <w:ind w:left="360"/>
      </w:pPr>
      <w:r>
        <w:rPr>
          <w:rFonts w:ascii="Courier New" w:cs="Courier New" w:eastAsia="Courier New" w:hAnsi="Courier New"/>
          <w:color w:val="1F3864"/>
          <w:sz w:val="18"/>
          <w:szCs w:val="18"/>
        </w:rPr>
        <w:t xml:space="preserve">spring:</w:t>
      </w:r>
    </w:p>
    <w:p>
      <w:pPr>
        <w:spacing w:after="80" w:before="80"/>
        <w:ind w:left="360"/>
      </w:pPr>
      <w:r>
        <w:rPr>
          <w:rFonts w:ascii="Courier New" w:cs="Courier New" w:eastAsia="Courier New" w:hAnsi="Courier New"/>
          <w:color w:val="1F3864"/>
          <w:sz w:val="18"/>
          <w:szCs w:val="18"/>
        </w:rPr>
        <w:t xml:space="preserve">  kafka:</w:t>
      </w:r>
    </w:p>
    <w:p>
      <w:pPr>
        <w:spacing w:after="80" w:before="80"/>
        <w:ind w:left="360"/>
      </w:pPr>
      <w:r>
        <w:rPr>
          <w:rFonts w:ascii="Courier New" w:cs="Courier New" w:eastAsia="Courier New" w:hAnsi="Courier New"/>
          <w:color w:val="1F3864"/>
          <w:sz w:val="18"/>
          <w:szCs w:val="18"/>
        </w:rPr>
        <w:t xml:space="preserve">    bootstrap-servers: ${SPRING_KAFKA_BOOTSTRAP_SERVERS:localhost:9092}</w:t>
      </w:r>
    </w:p>
    <w:p>
      <w:pPr>
        <w:spacing w:after="80" w:before="80"/>
        <w:ind w:left="360"/>
      </w:pPr>
      <w:r>
        <w:rPr>
          <w:rFonts w:ascii="Courier New" w:cs="Courier New" w:eastAsia="Courier New" w:hAnsi="Courier New"/>
          <w:color w:val="1F3864"/>
          <w:sz w:val="18"/>
          <w:szCs w:val="18"/>
        </w:rPr>
        <w:t xml:space="preserve">    consumer:</w:t>
      </w:r>
    </w:p>
    <w:p>
      <w:pPr>
        <w:spacing w:after="80" w:before="80"/>
        <w:ind w:left="360"/>
      </w:pPr>
      <w:r>
        <w:rPr>
          <w:rFonts w:ascii="Courier New" w:cs="Courier New" w:eastAsia="Courier New" w:hAnsi="Courier New"/>
          <w:color w:val="1F3864"/>
          <w:sz w:val="18"/>
          <w:szCs w:val="18"/>
        </w:rPr>
        <w:t xml:space="preserve">      group-id: ${KAFKA_CONSUMER_GROUP:matching-service-group}</w:t>
      </w:r>
    </w:p>
    <w:p>
      <w:pPr>
        <w:spacing w:after="80" w:before="80"/>
        <w:ind w:left="360"/>
      </w:pPr>
      <w:r>
        <w:rPr>
          <w:rFonts w:ascii="Courier New" w:cs="Courier New" w:eastAsia="Courier New" w:hAnsi="Courier New"/>
          <w:color w:val="1F3864"/>
          <w:sz w:val="18"/>
          <w:szCs w:val="18"/>
        </w:rPr>
        <w:t xml:space="preserve">      auto-offset-reset: earliest</w:t>
      </w:r>
    </w:p>
    <w:p>
      <w:pPr>
        <w:spacing w:after="80" w:before="80"/>
        <w:ind w:left="360"/>
      </w:pPr>
      <w:r>
        <w:rPr>
          <w:rFonts w:ascii="Courier New" w:cs="Courier New" w:eastAsia="Courier New" w:hAnsi="Courier New"/>
          <w:color w:val="1F3864"/>
          <w:sz w:val="18"/>
          <w:szCs w:val="18"/>
        </w:rPr>
        <w:t xml:space="preserve">    producer:</w:t>
      </w:r>
    </w:p>
    <w:p>
      <w:pPr>
        <w:spacing w:after="80" w:before="80"/>
        <w:ind w:left="360"/>
      </w:pPr>
      <w:r>
        <w:rPr>
          <w:rFonts w:ascii="Courier New" w:cs="Courier New" w:eastAsia="Courier New" w:hAnsi="Courier New"/>
          <w:color w:val="1F3864"/>
          <w:sz w:val="18"/>
          <w:szCs w:val="18"/>
        </w:rPr>
        <w:t xml:space="preserve">      key-serializer: org.apache.kafka.common.serialization.StringSerializer</w:t>
      </w:r>
    </w:p>
    <w:p>
      <w:pPr>
        <w:spacing w:after="80" w:before="80"/>
        <w:ind w:left="360"/>
      </w:pPr>
      <w:r>
        <w:rPr>
          <w:rFonts w:ascii="Courier New" w:cs="Courier New" w:eastAsia="Courier New" w:hAnsi="Courier New"/>
          <w:color w:val="1F3864"/>
          <w:sz w:val="18"/>
          <w:szCs w:val="18"/>
        </w:rPr>
        <w:t xml:space="preserve">      value-serializer: org.springframework.kafka.support.serializer.JsonSerializer</w:t>
      </w:r>
    </w:p>
    <w:p>
      <w:pPr>
        <w:spacing w:after="80"/>
      </w:pPr>
    </w:p>
    <w:p>
      <w:pPr>
        <w:pStyle w:val="Heading3"/>
      </w:pPr>
      <w:r>
        <w:t xml:space="preserve">Cross-Service URL Configuration Pattern</w:t>
      </w:r>
    </w:p>
    <w:p>
      <w:pPr>
        <w:spacing w:after="80" w:before="80"/>
        <w:ind w:left="360"/>
      </w:pPr>
      <w:r>
        <w:rPr>
          <w:rFonts w:ascii="Courier New" w:cs="Courier New" w:eastAsia="Courier New" w:hAnsi="Courier New"/>
          <w:color w:val="1F3864"/>
          <w:sz w:val="18"/>
          <w:szCs w:val="18"/>
        </w:rPr>
        <w:t xml:space="preserve"># Matching Service application.yml</w:t>
      </w:r>
    </w:p>
    <w:p>
      <w:pPr>
        <w:spacing w:after="80" w:before="80"/>
        <w:ind w:left="360"/>
      </w:pPr>
      <w:r>
        <w:rPr>
          <w:rFonts w:ascii="Courier New" w:cs="Courier New" w:eastAsia="Courier New" w:hAnsi="Courier New"/>
          <w:color w:val="1F3864"/>
          <w:sz w:val="18"/>
          <w:szCs w:val="18"/>
        </w:rPr>
        <w:t xml:space="preserve">hospital:</w:t>
      </w:r>
    </w:p>
    <w:p>
      <w:pPr>
        <w:spacing w:after="80" w:before="80"/>
        <w:ind w:left="360"/>
      </w:pPr>
      <w:r>
        <w:rPr>
          <w:rFonts w:ascii="Courier New" w:cs="Courier New" w:eastAsia="Courier New" w:hAnsi="Courier New"/>
          <w:color w:val="1F3864"/>
          <w:sz w:val="18"/>
          <w:szCs w:val="18"/>
        </w:rPr>
        <w:t xml:space="preserve">  service-url: ${HOSPITAL_SERVICE_URL:http://localhost:8083}</w:t>
      </w:r>
    </w:p>
    <w:p>
      <w:pPr>
        <w:spacing w:after="80" w:before="80"/>
        <w:ind w:left="360"/>
      </w:pPr>
      <w:r>
        <w:rPr>
          <w:rFonts w:ascii="Courier New" w:cs="Courier New" w:eastAsia="Courier New" w:hAnsi="Courier New"/>
          <w:color w:val="1F3864"/>
          <w:sz w:val="18"/>
          <w:szCs w:val="18"/>
        </w:rPr>
        <w:t xml:space="preserve">ambulance:</w:t>
      </w:r>
    </w:p>
    <w:p>
      <w:pPr>
        <w:spacing w:after="80" w:before="80"/>
        <w:ind w:left="360"/>
      </w:pPr>
      <w:r>
        <w:rPr>
          <w:rFonts w:ascii="Courier New" w:cs="Courier New" w:eastAsia="Courier New" w:hAnsi="Courier New"/>
          <w:color w:val="1F3864"/>
          <w:sz w:val="18"/>
          <w:szCs w:val="18"/>
        </w:rPr>
        <w:t xml:space="preserve">  service-url: ${AMBULANCE_SERVICE_URL:http://localhost:8084}</w:t>
      </w:r>
    </w:p>
    <w:p>
      <w:pPr>
        <w:spacing w:after="80" w:before="80"/>
        <w:ind w:left="360"/>
      </w:pPr>
      <w:r>
        <w:rPr>
          <w:rFonts w:ascii="Courier New" w:cs="Courier New" w:eastAsia="Courier New" w:hAnsi="Courier New"/>
          <w:color w:val="1F3864"/>
          <w:sz w:val="18"/>
          <w:szCs w:val="18"/>
        </w:rPr>
        <w:t xml:space="preserve"/>
      </w:r>
    </w:p>
    <w:p>
      <w:pPr>
        <w:spacing w:after="80" w:before="80"/>
        <w:ind w:left="360"/>
      </w:pPr>
      <w:r>
        <w:rPr>
          <w:rFonts w:ascii="Courier New" w:cs="Courier New" w:eastAsia="Courier New" w:hAnsi="Courier New"/>
          <w:color w:val="1F3864"/>
          <w:sz w:val="18"/>
          <w:szCs w:val="18"/>
        </w:rPr>
        <w:t xml:space="preserve"># After Kubernetes deployment these resolve to:</w:t>
      </w:r>
    </w:p>
    <w:p>
      <w:pPr>
        <w:spacing w:after="80" w:before="80"/>
        <w:ind w:left="360"/>
      </w:pPr>
      <w:r>
        <w:rPr>
          <w:rFonts w:ascii="Courier New" w:cs="Courier New" w:eastAsia="Courier New" w:hAnsi="Courier New"/>
          <w:color w:val="1F3864"/>
          <w:sz w:val="18"/>
          <w:szCs w:val="18"/>
        </w:rPr>
        <w:t xml:space="preserve"># HOSPITAL_SERVICE_URL=http://hospital-service</w:t>
      </w:r>
    </w:p>
    <w:p>
      <w:pPr>
        <w:spacing w:after="80" w:before="80"/>
        <w:ind w:left="360"/>
      </w:pPr>
      <w:r>
        <w:rPr>
          <w:rFonts w:ascii="Courier New" w:cs="Courier New" w:eastAsia="Courier New" w:hAnsi="Courier New"/>
          <w:color w:val="1F3864"/>
          <w:sz w:val="18"/>
          <w:szCs w:val="18"/>
        </w:rPr>
        <w:t xml:space="preserve"># AMBULANCE_SERVICE_URL=http://ambulance-service</w:t>
      </w:r>
    </w:p>
    <w:p>
      <w:pPr>
        <w:spacing w:after="80"/>
      </w:pPr>
    </w:p>
    <w:p>
      <w:pPr>
        <w:pStyle w:val="Heading2"/>
      </w:pPr>
      <w:r>
        <w:t xml:space="preserve">Step 2: Add Spring Boot Actuator Health Probes</w:t>
      </w:r>
    </w:p>
    <w:p>
      <w:pPr>
        <w:pStyle w:val="Heading3"/>
      </w:pPr>
      <w:r>
        <w:t xml:space="preserve">Purpose</w:t>
      </w:r>
    </w:p>
    <w:p>
      <w:pPr>
        <w:spacing w:after="120"/>
      </w:pPr>
      <w:r>
        <w:t xml:space="preserve">Kubernetes uses two probe endpoints to manage pod lifecycle. The readiness probe determines whether a pod should receive traffic. The liveness probe determines whether a pod is healthy enough to continue running or should be restarted. Without these endpoints, Kubernetes cannot make informed decisions and will either send traffic to unready pods or leave stuck pods running indefinitely.</w:t>
      </w:r>
    </w:p>
    <w:p>
      <w:pPr>
        <w:spacing w:after="80"/>
      </w:pPr>
    </w:p>
    <w:p>
      <w:pPr>
        <w:pStyle w:val="Heading3"/>
      </w:pPr>
      <w:r>
        <w:t xml:space="preserve">Maven Dependency</w:t>
      </w:r>
    </w:p>
    <w:p>
      <w:pPr>
        <w:spacing w:after="80" w:before="80"/>
        <w:ind w:left="360"/>
      </w:pPr>
      <w:r>
        <w:rPr>
          <w:rFonts w:ascii="Courier New" w:cs="Courier New" w:eastAsia="Courier New" w:hAnsi="Courier New"/>
          <w:color w:val="1F3864"/>
          <w:sz w:val="18"/>
          <w:szCs w:val="18"/>
        </w:rPr>
        <w:t xml:space="preserve">&lt;dependency&gt;</w:t>
      </w:r>
    </w:p>
    <w:p>
      <w:pPr>
        <w:spacing w:after="80" w:before="80"/>
        <w:ind w:left="360"/>
      </w:pPr>
      <w:r>
        <w:rPr>
          <w:rFonts w:ascii="Courier New" w:cs="Courier New" w:eastAsia="Courier New" w:hAnsi="Courier New"/>
          <w:color w:val="1F3864"/>
          <w:sz w:val="18"/>
          <w:szCs w:val="18"/>
        </w:rPr>
        <w:t xml:space="preserve">    &lt;groupId&gt;org.springframework.boot&lt;/groupId&gt;</w:t>
      </w:r>
    </w:p>
    <w:p>
      <w:pPr>
        <w:spacing w:after="80" w:before="80"/>
        <w:ind w:left="360"/>
      </w:pPr>
      <w:r>
        <w:rPr>
          <w:rFonts w:ascii="Courier New" w:cs="Courier New" w:eastAsia="Courier New" w:hAnsi="Courier New"/>
          <w:color w:val="1F3864"/>
          <w:sz w:val="18"/>
          <w:szCs w:val="18"/>
        </w:rPr>
        <w:t xml:space="preserve">    &lt;artifactId&gt;spring-boot-starter-actuator&lt;/artifactId&gt;</w:t>
      </w:r>
    </w:p>
    <w:p>
      <w:pPr>
        <w:spacing w:after="80" w:before="80"/>
        <w:ind w:left="360"/>
      </w:pPr>
      <w:r>
        <w:rPr>
          <w:rFonts w:ascii="Courier New" w:cs="Courier New" w:eastAsia="Courier New" w:hAnsi="Courier New"/>
          <w:color w:val="1F3864"/>
          <w:sz w:val="18"/>
          <w:szCs w:val="18"/>
        </w:rPr>
        <w:t xml:space="preserve">&lt;/dependency&gt;</w:t>
      </w:r>
    </w:p>
    <w:p>
      <w:pPr>
        <w:spacing w:after="80"/>
      </w:pPr>
    </w:p>
    <w:p>
      <w:pPr>
        <w:pStyle w:val="Heading3"/>
      </w:pPr>
      <w:r>
        <w:t xml:space="preserve">application.yml Configuration</w:t>
      </w:r>
    </w:p>
    <w:p>
      <w:pPr>
        <w:spacing w:after="80" w:before="80"/>
        <w:ind w:left="360"/>
      </w:pPr>
      <w:r>
        <w:rPr>
          <w:rFonts w:ascii="Courier New" w:cs="Courier New" w:eastAsia="Courier New" w:hAnsi="Courier New"/>
          <w:color w:val="1F3864"/>
          <w:sz w:val="18"/>
          <w:szCs w:val="18"/>
        </w:rPr>
        <w:t xml:space="preserve">management:</w:t>
      </w:r>
    </w:p>
    <w:p>
      <w:pPr>
        <w:spacing w:after="80" w:before="80"/>
        <w:ind w:left="360"/>
      </w:pPr>
      <w:r>
        <w:rPr>
          <w:rFonts w:ascii="Courier New" w:cs="Courier New" w:eastAsia="Courier New" w:hAnsi="Courier New"/>
          <w:color w:val="1F3864"/>
          <w:sz w:val="18"/>
          <w:szCs w:val="18"/>
        </w:rPr>
        <w:t xml:space="preserve">  endpoint:</w:t>
      </w:r>
    </w:p>
    <w:p>
      <w:pPr>
        <w:spacing w:after="80" w:before="80"/>
        <w:ind w:left="360"/>
      </w:pPr>
      <w:r>
        <w:rPr>
          <w:rFonts w:ascii="Courier New" w:cs="Courier New" w:eastAsia="Courier New" w:hAnsi="Courier New"/>
          <w:color w:val="1F3864"/>
          <w:sz w:val="18"/>
          <w:szCs w:val="18"/>
        </w:rPr>
        <w:t xml:space="preserve">    health:</w:t>
      </w:r>
    </w:p>
    <w:p>
      <w:pPr>
        <w:spacing w:after="80" w:before="80"/>
        <w:ind w:left="360"/>
      </w:pPr>
      <w:r>
        <w:rPr>
          <w:rFonts w:ascii="Courier New" w:cs="Courier New" w:eastAsia="Courier New" w:hAnsi="Courier New"/>
          <w:color w:val="1F3864"/>
          <w:sz w:val="18"/>
          <w:szCs w:val="18"/>
        </w:rPr>
        <w:t xml:space="preserve">      probes:</w:t>
      </w:r>
    </w:p>
    <w:p>
      <w:pPr>
        <w:spacing w:after="80" w:before="80"/>
        <w:ind w:left="360"/>
      </w:pPr>
      <w:r>
        <w:rPr>
          <w:rFonts w:ascii="Courier New" w:cs="Courier New" w:eastAsia="Courier New" w:hAnsi="Courier New"/>
          <w:color w:val="1F3864"/>
          <w:sz w:val="18"/>
          <w:szCs w:val="18"/>
        </w:rPr>
        <w:t xml:space="preserve">        enabled: true</w:t>
      </w:r>
    </w:p>
    <w:p>
      <w:pPr>
        <w:spacing w:after="80" w:before="80"/>
        <w:ind w:left="360"/>
      </w:pPr>
      <w:r>
        <w:rPr>
          <w:rFonts w:ascii="Courier New" w:cs="Courier New" w:eastAsia="Courier New" w:hAnsi="Courier New"/>
          <w:color w:val="1F3864"/>
          <w:sz w:val="18"/>
          <w:szCs w:val="18"/>
        </w:rPr>
        <w:t xml:space="preserve">      show-details: never</w:t>
      </w:r>
    </w:p>
    <w:p>
      <w:pPr>
        <w:spacing w:after="80" w:before="80"/>
        <w:ind w:left="360"/>
      </w:pPr>
      <w:r>
        <w:rPr>
          <w:rFonts w:ascii="Courier New" w:cs="Courier New" w:eastAsia="Courier New" w:hAnsi="Courier New"/>
          <w:color w:val="1F3864"/>
          <w:sz w:val="18"/>
          <w:szCs w:val="18"/>
        </w:rPr>
        <w:t xml:space="preserve">  endpoints:</w:t>
      </w:r>
    </w:p>
    <w:p>
      <w:pPr>
        <w:spacing w:after="80" w:before="80"/>
        <w:ind w:left="360"/>
      </w:pPr>
      <w:r>
        <w:rPr>
          <w:rFonts w:ascii="Courier New" w:cs="Courier New" w:eastAsia="Courier New" w:hAnsi="Courier New"/>
          <w:color w:val="1F3864"/>
          <w:sz w:val="18"/>
          <w:szCs w:val="18"/>
        </w:rPr>
        <w:t xml:space="preserve">    web:</w:t>
      </w:r>
    </w:p>
    <w:p>
      <w:pPr>
        <w:spacing w:after="80" w:before="80"/>
        <w:ind w:left="360"/>
      </w:pPr>
      <w:r>
        <w:rPr>
          <w:rFonts w:ascii="Courier New" w:cs="Courier New" w:eastAsia="Courier New" w:hAnsi="Courier New"/>
          <w:color w:val="1F3864"/>
          <w:sz w:val="18"/>
          <w:szCs w:val="18"/>
        </w:rPr>
        <w:t xml:space="preserve">      exposure:</w:t>
      </w:r>
    </w:p>
    <w:p>
      <w:pPr>
        <w:spacing w:after="80" w:before="80"/>
        <w:ind w:left="360"/>
      </w:pPr>
      <w:r>
        <w:rPr>
          <w:rFonts w:ascii="Courier New" w:cs="Courier New" w:eastAsia="Courier New" w:hAnsi="Courier New"/>
          <w:color w:val="1F3864"/>
          <w:sz w:val="18"/>
          <w:szCs w:val="18"/>
        </w:rPr>
        <w:t xml:space="preserve">        include: health</w:t>
      </w:r>
    </w:p>
    <w:p>
      <w:pPr>
        <w:spacing w:after="80" w:before="80"/>
        <w:ind w:left="360"/>
      </w:pPr>
      <w:r>
        <w:rPr>
          <w:rFonts w:ascii="Courier New" w:cs="Courier New" w:eastAsia="Courier New" w:hAnsi="Courier New"/>
          <w:color w:val="1F3864"/>
          <w:sz w:val="18"/>
          <w:szCs w:val="18"/>
        </w:rPr>
        <w:t xml:space="preserve">  health:</w:t>
      </w:r>
    </w:p>
    <w:p>
      <w:pPr>
        <w:spacing w:after="80" w:before="80"/>
        <w:ind w:left="360"/>
      </w:pPr>
      <w:r>
        <w:rPr>
          <w:rFonts w:ascii="Courier New" w:cs="Courier New" w:eastAsia="Courier New" w:hAnsi="Courier New"/>
          <w:color w:val="1F3864"/>
          <w:sz w:val="18"/>
          <w:szCs w:val="18"/>
        </w:rPr>
        <w:t xml:space="preserve">    livenessstate:</w:t>
      </w:r>
    </w:p>
    <w:p>
      <w:pPr>
        <w:spacing w:after="80" w:before="80"/>
        <w:ind w:left="360"/>
      </w:pPr>
      <w:r>
        <w:rPr>
          <w:rFonts w:ascii="Courier New" w:cs="Courier New" w:eastAsia="Courier New" w:hAnsi="Courier New"/>
          <w:color w:val="1F3864"/>
          <w:sz w:val="18"/>
          <w:szCs w:val="18"/>
        </w:rPr>
        <w:t xml:space="preserve">      enabled: true</w:t>
      </w:r>
    </w:p>
    <w:p>
      <w:pPr>
        <w:spacing w:after="80" w:before="80"/>
        <w:ind w:left="360"/>
      </w:pPr>
      <w:r>
        <w:rPr>
          <w:rFonts w:ascii="Courier New" w:cs="Courier New" w:eastAsia="Courier New" w:hAnsi="Courier New"/>
          <w:color w:val="1F3864"/>
          <w:sz w:val="18"/>
          <w:szCs w:val="18"/>
        </w:rPr>
        <w:t xml:space="preserve">    readinessstate:</w:t>
      </w:r>
    </w:p>
    <w:p>
      <w:pPr>
        <w:spacing w:after="80" w:before="80"/>
        <w:ind w:left="360"/>
      </w:pPr>
      <w:r>
        <w:rPr>
          <w:rFonts w:ascii="Courier New" w:cs="Courier New" w:eastAsia="Courier New" w:hAnsi="Courier New"/>
          <w:color w:val="1F3864"/>
          <w:sz w:val="18"/>
          <w:szCs w:val="18"/>
        </w:rPr>
        <w:t xml:space="preserve">      enabled: true</w:t>
      </w:r>
    </w:p>
    <w:p>
      <w:pPr>
        <w:spacing w:after="80"/>
      </w:pPr>
    </w:p>
    <w:p>
      <w:pPr>
        <w:pStyle w:val="Heading3"/>
      </w:pPr>
      <w:r>
        <w:t xml:space="preserve">Endpoints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/actuator/health</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Overall health status — used for manual inspection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/actuator/health/liveness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Used by Kubernetes liveness probe — answers: is the JVM alive?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/actuator/health/readiness</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Used by Kubernetes readiness probe — answers: is the app ready for traffic?</w:t>
            </w:r>
          </w:p>
        </w:tc>
      </w:tr>
    </w:tbl>
    <w:p>
      <w:pPr>
        <w:spacing w:after="80"/>
      </w:pPr>
    </w:p>
    <w:p>
      <w:pPr>
        <w:spacing w:after="120"/>
      </w:pPr>
      <w:r>
        <w:t xml:space="preserve">Apply this to all eight services: Emergency Service, Matching Service, Hospital Service, Ambulance Service, Case Service, Notification Service, User Service, and API Gateway.</w:t>
      </w:r>
    </w:p>
    <w:p>
      <w:pPr>
        <w:spacing w:after="80"/>
      </w:pPr>
    </w:p>
    <w:p>
      <w:pPr>
        <w:pStyle w:val="Heading2"/>
      </w:pPr>
      <w:r>
        <w:t xml:space="preserve">Step 3: Verify Statelessness</w:t>
      </w:r>
    </w:p>
    <w:p>
      <w:pPr>
        <w:pStyle w:val="Heading3"/>
      </w:pPr>
      <w:r>
        <w:t xml:space="preserve">Why Statelessness Matters</w:t>
      </w:r>
    </w:p>
    <w:p>
      <w:pPr>
        <w:spacing w:after="120"/>
      </w:pPr>
      <w:r>
        <w:t xml:space="preserve">Kubernetes may schedule multiple replicas of a service, kill pods at any time, or migrate pods to different nodes. Any service that stores business state in memory will lose that state when its pod is replaced. Every meaningful state transition must be persisted to an external database.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Entity</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Persisted In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Service Responsible</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Users</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PostgreSQL — user_db</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User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Outbox Events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PostgreSQL — per-service outbox table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producing services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Processed Events (idempotency keys)</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PostgreSQL — processed_events table</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All consuming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Dispatch Saga States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PostgreSQL — saga_state table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Matching Service</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Cases</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PostgreSQL — case_db</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Case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Emergencies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PostgreSQL — emergency_db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Emergency Service</w:t>
            </w:r>
          </w:p>
        </w:tc>
      </w:tr>
    </w:tbl>
    <w:p>
      <w:pPr>
        <w:spacing w:after="80"/>
      </w:pPr>
    </w:p>
    <w:p>
      <w:pPr>
        <w:spacing w:after="120"/>
      </w:pPr>
      <w:r>
        <w:t xml:space="preserve">No business state — pending requests, in-flight saga steps, match results — should exist only in application memory. If you find a HashMap or static field storing operational state, move it to the database before continuing.</w:t>
      </w:r>
    </w:p>
    <w:p>
      <w:pPr>
        <w:spacing w:after="80"/>
      </w:pPr>
    </w:p>
    <w:p>
      <w:pPr>
        <w:pStyle w:val="Heading2"/>
      </w:pPr>
      <w:r>
        <w:t xml:space="preserve">Step 4: Docker Standardization</w:t>
      </w:r>
    </w:p>
    <w:p>
      <w:pPr>
        <w:pStyle w:val="Heading3"/>
      </w:pPr>
      <w:r>
        <w:t xml:space="preserve">Dockerfile Requirements</w:t>
      </w:r>
    </w:p>
    <w:p>
      <w:pPr>
        <w:spacing w:after="120"/>
      </w:pPr>
      <w:r>
        <w:t xml:space="preserve">Every service must produce a production-grade container image. Three non-negotiable requirements apply to every Dockerfile:</w:t>
      </w:r>
    </w:p>
    <w:p>
      <w:pPr>
        <w:pStyle w:val="ListParagraph"/>
        <w:numPr>
          <w:ilvl w:val="0"/>
          <w:numId w:val="2"/>
        </w:numPr>
        <w:spacing w:after="80"/>
      </w:pPr>
      <w:r>
        <w:t xml:space="preserve">Multi-stage build: the Maven build happens in a full JDK image; only the compiled JAR is copied into the final runtime image. This eliminates build tools, source code, and Maven cache from the final image, dramatically reducing its attack surface and size.</w:t>
      </w:r>
    </w:p>
    <w:p>
      <w:pPr>
        <w:pStyle w:val="ListParagraph"/>
        <w:numPr>
          <w:ilvl w:val="0"/>
          <w:numId w:val="2"/>
        </w:numPr>
        <w:spacing w:after="80"/>
      </w:pPr>
      <w:r>
        <w:t xml:space="preserve">Lightweight runtime image: use eclipse-temurin:21-jre-alpine or equivalent. Alpine-based JRE images are typically under 200 MB versus 500+ MB for JDK images.</w:t>
      </w:r>
    </w:p>
    <w:p>
      <w:pPr>
        <w:pStyle w:val="ListParagraph"/>
        <w:numPr>
          <w:ilvl w:val="0"/>
          <w:numId w:val="2"/>
        </w:numPr>
        <w:spacing w:after="80"/>
      </w:pPr>
      <w:r>
        <w:t xml:space="preserve">Non-root user: the application must not run as root inside the container. A dedicated user with no shell and no home directory is created and switched to before the ENTRYPOINT.</w:t>
      </w:r>
    </w:p>
    <w:p>
      <w:pPr>
        <w:spacing w:after="80"/>
      </w:pPr>
    </w:p>
    <w:p>
      <w:pPr>
        <w:pStyle w:val="Heading3"/>
      </w:pPr>
      <w:r>
        <w:t xml:space="preserve">Standard Dockerfile Template</w:t>
      </w:r>
    </w:p>
    <w:p>
      <w:pPr>
        <w:spacing w:after="80" w:before="80"/>
        <w:ind w:left="360"/>
      </w:pPr>
      <w:r>
        <w:rPr>
          <w:rFonts w:ascii="Courier New" w:cs="Courier New" w:eastAsia="Courier New" w:hAnsi="Courier New"/>
          <w:color w:val="1F3864"/>
          <w:sz w:val="18"/>
          <w:szCs w:val="18"/>
        </w:rPr>
        <w:t xml:space="preserve"># ── Stage 1: Build ──────────────────────────────────────────────────</w:t>
      </w:r>
    </w:p>
    <w:p>
      <w:pPr>
        <w:spacing w:after="80" w:before="80"/>
        <w:ind w:left="360"/>
      </w:pPr>
      <w:r>
        <w:rPr>
          <w:rFonts w:ascii="Courier New" w:cs="Courier New" w:eastAsia="Courier New" w:hAnsi="Courier New"/>
          <w:color w:val="1F3864"/>
          <w:sz w:val="18"/>
          <w:szCs w:val="18"/>
        </w:rPr>
        <w:t xml:space="preserve">FROM maven:3.9.6-eclipse-temurin-21 AS builder</w:t>
      </w:r>
    </w:p>
    <w:p>
      <w:pPr>
        <w:spacing w:after="80" w:before="80"/>
        <w:ind w:left="360"/>
      </w:pPr>
      <w:r>
        <w:rPr>
          <w:rFonts w:ascii="Courier New" w:cs="Courier New" w:eastAsia="Courier New" w:hAnsi="Courier New"/>
          <w:color w:val="1F3864"/>
          <w:sz w:val="18"/>
          <w:szCs w:val="18"/>
        </w:rPr>
        <w:t xml:space="preserve">WORKDIR /build</w:t>
      </w:r>
    </w:p>
    <w:p>
      <w:pPr>
        <w:spacing w:after="80" w:before="80"/>
        <w:ind w:left="360"/>
      </w:pPr>
      <w:r>
        <w:rPr>
          <w:rFonts w:ascii="Courier New" w:cs="Courier New" w:eastAsia="Courier New" w:hAnsi="Courier New"/>
          <w:color w:val="1F3864"/>
          <w:sz w:val="18"/>
          <w:szCs w:val="18"/>
        </w:rPr>
        <w:t xml:space="preserve"/>
      </w:r>
    </w:p>
    <w:p>
      <w:pPr>
        <w:spacing w:after="80" w:before="80"/>
        <w:ind w:left="360"/>
      </w:pPr>
      <w:r>
        <w:rPr>
          <w:rFonts w:ascii="Courier New" w:cs="Courier New" w:eastAsia="Courier New" w:hAnsi="Courier New"/>
          <w:color w:val="1F3864"/>
          <w:sz w:val="18"/>
          <w:szCs w:val="18"/>
        </w:rPr>
        <w:t xml:space="preserve"># Cache dependencies separately from source code</w:t>
      </w:r>
    </w:p>
    <w:p>
      <w:pPr>
        <w:spacing w:after="80" w:before="80"/>
        <w:ind w:left="360"/>
      </w:pPr>
      <w:r>
        <w:rPr>
          <w:rFonts w:ascii="Courier New" w:cs="Courier New" w:eastAsia="Courier New" w:hAnsi="Courier New"/>
          <w:color w:val="1F3864"/>
          <w:sz w:val="18"/>
          <w:szCs w:val="18"/>
        </w:rPr>
        <w:t xml:space="preserve">COPY pom.xml .</w:t>
      </w:r>
    </w:p>
    <w:p>
      <w:pPr>
        <w:spacing w:after="80" w:before="80"/>
        <w:ind w:left="360"/>
      </w:pPr>
      <w:r>
        <w:rPr>
          <w:rFonts w:ascii="Courier New" w:cs="Courier New" w:eastAsia="Courier New" w:hAnsi="Courier New"/>
          <w:color w:val="1F3864"/>
          <w:sz w:val="18"/>
          <w:szCs w:val="18"/>
        </w:rPr>
        <w:t xml:space="preserve">RUN mvn dependency:go-offline -q</w:t>
      </w:r>
    </w:p>
    <w:p>
      <w:pPr>
        <w:spacing w:after="80" w:before="80"/>
        <w:ind w:left="360"/>
      </w:pPr>
      <w:r>
        <w:rPr>
          <w:rFonts w:ascii="Courier New" w:cs="Courier New" w:eastAsia="Courier New" w:hAnsi="Courier New"/>
          <w:color w:val="1F3864"/>
          <w:sz w:val="18"/>
          <w:szCs w:val="18"/>
        </w:rPr>
        <w:t xml:space="preserve"/>
      </w:r>
    </w:p>
    <w:p>
      <w:pPr>
        <w:spacing w:after="80" w:before="80"/>
        <w:ind w:left="360"/>
      </w:pPr>
      <w:r>
        <w:rPr>
          <w:rFonts w:ascii="Courier New" w:cs="Courier New" w:eastAsia="Courier New" w:hAnsi="Courier New"/>
          <w:color w:val="1F3864"/>
          <w:sz w:val="18"/>
          <w:szCs w:val="18"/>
        </w:rPr>
        <w:t xml:space="preserve">COPY src ./src</w:t>
      </w:r>
    </w:p>
    <w:p>
      <w:pPr>
        <w:spacing w:after="80" w:before="80"/>
        <w:ind w:left="360"/>
      </w:pPr>
      <w:r>
        <w:rPr>
          <w:rFonts w:ascii="Courier New" w:cs="Courier New" w:eastAsia="Courier New" w:hAnsi="Courier New"/>
          <w:color w:val="1F3864"/>
          <w:sz w:val="18"/>
          <w:szCs w:val="18"/>
        </w:rPr>
        <w:t xml:space="preserve">RUN mvn package -DskipTests -q</w:t>
      </w:r>
    </w:p>
    <w:p>
      <w:pPr>
        <w:spacing w:after="80" w:before="80"/>
        <w:ind w:left="360"/>
      </w:pPr>
      <w:r>
        <w:rPr>
          <w:rFonts w:ascii="Courier New" w:cs="Courier New" w:eastAsia="Courier New" w:hAnsi="Courier New"/>
          <w:color w:val="1F3864"/>
          <w:sz w:val="18"/>
          <w:szCs w:val="18"/>
        </w:rPr>
        <w:t xml:space="preserve"/>
      </w:r>
    </w:p>
    <w:p>
      <w:pPr>
        <w:spacing w:after="80" w:before="80"/>
        <w:ind w:left="360"/>
      </w:pPr>
      <w:r>
        <w:rPr>
          <w:rFonts w:ascii="Courier New" w:cs="Courier New" w:eastAsia="Courier New" w:hAnsi="Courier New"/>
          <w:color w:val="1F3864"/>
          <w:sz w:val="18"/>
          <w:szCs w:val="18"/>
        </w:rPr>
        <w:t xml:space="preserve"># ── Stage 2: Runtime ────────────────────────────────────────────────</w:t>
      </w:r>
    </w:p>
    <w:p>
      <w:pPr>
        <w:spacing w:after="80" w:before="80"/>
        <w:ind w:left="360"/>
      </w:pPr>
      <w:r>
        <w:rPr>
          <w:rFonts w:ascii="Courier New" w:cs="Courier New" w:eastAsia="Courier New" w:hAnsi="Courier New"/>
          <w:color w:val="1F3864"/>
          <w:sz w:val="18"/>
          <w:szCs w:val="18"/>
        </w:rPr>
        <w:t xml:space="preserve">FROM eclipse-temurin:21-jre-alpine AS runtime</w:t>
      </w:r>
    </w:p>
    <w:p>
      <w:pPr>
        <w:spacing w:after="80" w:before="80"/>
        <w:ind w:left="360"/>
      </w:pPr>
      <w:r>
        <w:rPr>
          <w:rFonts w:ascii="Courier New" w:cs="Courier New" w:eastAsia="Courier New" w:hAnsi="Courier New"/>
          <w:color w:val="1F3864"/>
          <w:sz w:val="18"/>
          <w:szCs w:val="18"/>
        </w:rPr>
        <w:t xml:space="preserve">WORKDIR /app</w:t>
      </w:r>
    </w:p>
    <w:p>
      <w:pPr>
        <w:spacing w:after="80" w:before="80"/>
        <w:ind w:left="360"/>
      </w:pPr>
      <w:r>
        <w:rPr>
          <w:rFonts w:ascii="Courier New" w:cs="Courier New" w:eastAsia="Courier New" w:hAnsi="Courier New"/>
          <w:color w:val="1F3864"/>
          <w:sz w:val="18"/>
          <w:szCs w:val="18"/>
        </w:rPr>
        <w:t xml:space="preserve"/>
      </w:r>
    </w:p>
    <w:p>
      <w:pPr>
        <w:spacing w:after="80" w:before="80"/>
        <w:ind w:left="360"/>
      </w:pPr>
      <w:r>
        <w:rPr>
          <w:rFonts w:ascii="Courier New" w:cs="Courier New" w:eastAsia="Courier New" w:hAnsi="Courier New"/>
          <w:color w:val="1F3864"/>
          <w:sz w:val="18"/>
          <w:szCs w:val="18"/>
        </w:rPr>
        <w:t xml:space="preserve"># Non-root user</w:t>
      </w:r>
    </w:p>
    <w:p>
      <w:pPr>
        <w:spacing w:after="80" w:before="80"/>
        <w:ind w:left="360"/>
      </w:pPr>
      <w:r>
        <w:rPr>
          <w:rFonts w:ascii="Courier New" w:cs="Courier New" w:eastAsia="Courier New" w:hAnsi="Courier New"/>
          <w:color w:val="1F3864"/>
          <w:sz w:val="18"/>
          <w:szCs w:val="18"/>
        </w:rPr>
        <w:t xml:space="preserve">RUN addgroup --system mediflow &amp;&amp; adduser --system --ingroup mediflow mediflow</w:t>
      </w:r>
    </w:p>
    <w:p>
      <w:pPr>
        <w:spacing w:after="80" w:before="80"/>
        <w:ind w:left="360"/>
      </w:pPr>
      <w:r>
        <w:rPr>
          <w:rFonts w:ascii="Courier New" w:cs="Courier New" w:eastAsia="Courier New" w:hAnsi="Courier New"/>
          <w:color w:val="1F3864"/>
          <w:sz w:val="18"/>
          <w:szCs w:val="18"/>
        </w:rPr>
        <w:t xml:space="preserve"/>
      </w:r>
    </w:p>
    <w:p>
      <w:pPr>
        <w:spacing w:after="80" w:before="80"/>
        <w:ind w:left="360"/>
      </w:pPr>
      <w:r>
        <w:rPr>
          <w:rFonts w:ascii="Courier New" w:cs="Courier New" w:eastAsia="Courier New" w:hAnsi="Courier New"/>
          <w:color w:val="1F3864"/>
          <w:sz w:val="18"/>
          <w:szCs w:val="18"/>
        </w:rPr>
        <w:t xml:space="preserve">COPY --from=builder /build/target/*.jar app.jar</w:t>
      </w:r>
    </w:p>
    <w:p>
      <w:pPr>
        <w:spacing w:after="80" w:before="80"/>
        <w:ind w:left="360"/>
      </w:pPr>
      <w:r>
        <w:rPr>
          <w:rFonts w:ascii="Courier New" w:cs="Courier New" w:eastAsia="Courier New" w:hAnsi="Courier New"/>
          <w:color w:val="1F3864"/>
          <w:sz w:val="18"/>
          <w:szCs w:val="18"/>
        </w:rPr>
        <w:t xml:space="preserve">RUN chown mediflow:mediflow app.jar</w:t>
      </w:r>
    </w:p>
    <w:p>
      <w:pPr>
        <w:spacing w:after="80" w:before="80"/>
        <w:ind w:left="360"/>
      </w:pPr>
      <w:r>
        <w:rPr>
          <w:rFonts w:ascii="Courier New" w:cs="Courier New" w:eastAsia="Courier New" w:hAnsi="Courier New"/>
          <w:color w:val="1F3864"/>
          <w:sz w:val="18"/>
          <w:szCs w:val="18"/>
        </w:rPr>
        <w:t xml:space="preserve"/>
      </w:r>
    </w:p>
    <w:p>
      <w:pPr>
        <w:spacing w:after="80" w:before="80"/>
        <w:ind w:left="360"/>
      </w:pPr>
      <w:r>
        <w:rPr>
          <w:rFonts w:ascii="Courier New" w:cs="Courier New" w:eastAsia="Courier New" w:hAnsi="Courier New"/>
          <w:color w:val="1F3864"/>
          <w:sz w:val="18"/>
          <w:szCs w:val="18"/>
        </w:rPr>
        <w:t xml:space="preserve">USER mediflow</w:t>
      </w:r>
    </w:p>
    <w:p>
      <w:pPr>
        <w:spacing w:after="80" w:before="80"/>
        <w:ind w:left="360"/>
      </w:pPr>
      <w:r>
        <w:rPr>
          <w:rFonts w:ascii="Courier New" w:cs="Courier New" w:eastAsia="Courier New" w:hAnsi="Courier New"/>
          <w:color w:val="1F3864"/>
          <w:sz w:val="18"/>
          <w:szCs w:val="18"/>
        </w:rPr>
        <w:t xml:space="preserve"/>
      </w:r>
    </w:p>
    <w:p>
      <w:pPr>
        <w:spacing w:after="80" w:before="80"/>
        <w:ind w:left="360"/>
      </w:pPr>
      <w:r>
        <w:rPr>
          <w:rFonts w:ascii="Courier New" w:cs="Courier New" w:eastAsia="Courier New" w:hAnsi="Courier New"/>
          <w:color w:val="1F3864"/>
          <w:sz w:val="18"/>
          <w:szCs w:val="18"/>
        </w:rPr>
        <w:t xml:space="preserve">EXPOSE 8080</w:t>
      </w:r>
    </w:p>
    <w:p>
      <w:pPr>
        <w:spacing w:after="80" w:before="80"/>
        <w:ind w:left="360"/>
      </w:pPr>
      <w:r>
        <w:rPr>
          <w:rFonts w:ascii="Courier New" w:cs="Courier New" w:eastAsia="Courier New" w:hAnsi="Courier New"/>
          <w:color w:val="1F3864"/>
          <w:sz w:val="18"/>
          <w:szCs w:val="18"/>
        </w:rPr>
        <w:t xml:space="preserve">ENTRYPOINT ["java", "-jar", "app.jar"]</w:t>
      </w:r>
    </w:p>
    <w:p>
      <w:pPr>
        <w:spacing w:after="80"/>
      </w:pPr>
    </w:p>
    <w:p>
      <w:pPr>
        <w:spacing w:after="120"/>
      </w:pPr>
      <w:r>
        <w:t xml:space="preserve">Repeat this pattern for all eight services. Only the EXPOSE port changes between services (8080 for API Gateway, 8081 for Emergency, 8082 for User, 8083 for Hospital, 8084 for Ambulance, 8085 for Matching, 8086 for Case, 8087 for Notification).</w:t>
      </w:r>
    </w:p>
    <w:p>
      <w:pPr>
        <w:spacing w:after="80"/>
      </w:pPr>
    </w:p>
    <w:p>
      <w:pPr>
        <w:pStyle w:val="Heading2"/>
      </w:pPr>
      <w:r>
        <w:t xml:space="preserve">Step 5: Docker Compose End-to-End Validation</w:t>
      </w:r>
    </w:p>
    <w:p>
      <w:pPr>
        <w:pStyle w:val="Heading3"/>
      </w:pPr>
      <w:r>
        <w:t xml:space="preserve">Why Validate Before Kubernetes</w:t>
      </w:r>
    </w:p>
    <w:p>
      <w:pPr>
        <w:spacing w:after="120"/>
      </w:pPr>
      <w:r>
        <w:t xml:space="preserve">Kubernetes adds several layers of indirection: scheduling, DNS, probes, secrets injection. Debugging application logic through all of those layers is significantly harder than debugging it in Docker Compose. Confirm the entire business flow works before attempting Kubernetes deployment.</w:t>
      </w:r>
    </w:p>
    <w:p>
      <w:pPr>
        <w:spacing w:after="80"/>
      </w:pPr>
    </w:p>
    <w:p>
      <w:pPr>
        <w:pStyle w:val="Heading3"/>
      </w:pPr>
      <w:r>
        <w:t xml:space="preserve">Validation Checklist</w:t>
      </w:r>
    </w:p>
    <w:p>
      <w:pPr>
        <w:pStyle w:val="ListParagraph"/>
        <w:numPr>
          <w:ilvl w:val="0"/>
          <w:numId w:val="3"/>
        </w:numPr>
        <w:spacing w:after="80"/>
      </w:pPr>
      <w:r>
        <w:t xml:space="preserve">docker compose up --build</w:t>
      </w:r>
    </w:p>
    <w:p>
      <w:pPr>
        <w:pStyle w:val="ListParagraph"/>
        <w:numPr>
          <w:ilvl w:val="0"/>
          <w:numId w:val="3"/>
        </w:numPr>
        <w:spacing w:after="80"/>
      </w:pPr>
      <w:r>
        <w:t xml:space="preserve">POST /auth/login — receive JWT</w:t>
      </w:r>
    </w:p>
    <w:p>
      <w:pPr>
        <w:pStyle w:val="ListParagraph"/>
        <w:numPr>
          <w:ilvl w:val="0"/>
          <w:numId w:val="3"/>
        </w:numPr>
        <w:spacing w:after="80"/>
      </w:pPr>
      <w:r>
        <w:t xml:space="preserve">POST /emergencies — emergency created, HTTP 201</w:t>
      </w:r>
    </w:p>
    <w:p>
      <w:pPr>
        <w:pStyle w:val="ListParagraph"/>
        <w:numPr>
          <w:ilvl w:val="0"/>
          <w:numId w:val="3"/>
        </w:numPr>
        <w:spacing w:after="80"/>
      </w:pPr>
      <w:r>
        <w:t xml:space="preserve">Kafka event visible on emergency.created topic</w:t>
      </w:r>
    </w:p>
    <w:p>
      <w:pPr>
        <w:pStyle w:val="ListParagraph"/>
        <w:numPr>
          <w:ilvl w:val="0"/>
          <w:numId w:val="3"/>
        </w:numPr>
        <w:spacing w:after="80"/>
      </w:pPr>
      <w:r>
        <w:t xml:space="preserve">Matching Service consumes event, executes matching algorithm</w:t>
      </w:r>
    </w:p>
    <w:p>
      <w:pPr>
        <w:pStyle w:val="ListParagraph"/>
        <w:numPr>
          <w:ilvl w:val="0"/>
          <w:numId w:val="3"/>
        </w:numPr>
        <w:spacing w:after="80"/>
      </w:pPr>
      <w:r>
        <w:t xml:space="preserve">Dispatch record created in database</w:t>
      </w:r>
    </w:p>
    <w:p>
      <w:pPr>
        <w:pStyle w:val="ListParagraph"/>
        <w:numPr>
          <w:ilvl w:val="0"/>
          <w:numId w:val="3"/>
        </w:numPr>
        <w:spacing w:after="80"/>
      </w:pPr>
      <w:r>
        <w:t xml:space="preserve">Saga state transitions: INITIATED &gt; HOSPITAL_CONFIRMED &gt; AMBULANCE_DISPATCHED &gt; COMPLETED</w:t>
      </w:r>
    </w:p>
    <w:p>
      <w:pPr>
        <w:pStyle w:val="ListParagraph"/>
        <w:numPr>
          <w:ilvl w:val="0"/>
          <w:numId w:val="3"/>
        </w:numPr>
        <w:spacing w:after="80"/>
      </w:pPr>
      <w:r>
        <w:t xml:space="preserve">Notification event published on notification.dispatch topic</w:t>
      </w:r>
    </w:p>
    <w:p>
      <w:pPr>
        <w:spacing w:after="80"/>
      </w:pPr>
    </w:p>
    <w:p>
      <w:pPr>
        <w:spacing w:after="120"/>
      </w:pPr>
      <w:r>
        <w:t xml:space="preserve">Do not proceed to Kubernetes deployment until every item above passes. A failed validation here is far cheaper to debug than a failed deployment later.</w:t>
      </w:r>
    </w:p>
    <w:p>
      <w:pPr>
        <w:spacing w:after="80"/>
      </w:pPr>
    </w:p>
    <w:p>
      <w:pPr>
        <w:pStyle w:val="Heading1"/>
      </w:pPr>
      <w:r>
        <w:t xml:space="preserve">Part 2: Kubernetes Foundation</w:t>
      </w:r>
    </w:p>
    <w:p>
      <w:pPr>
        <w:pStyle w:val="Heading2"/>
      </w:pPr>
      <w:r>
        <w:t xml:space="preserve">Step 6: Project Structure</w:t>
      </w:r>
    </w:p>
    <w:p>
      <w:pPr>
        <w:spacing w:after="120"/>
      </w:pPr>
      <w:r>
        <w:t xml:space="preserve">Create a top-level k8s/ directory at the root of the MediFlow monorepo. This directory contains all Kubernetes manifests, organized by concern.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none"/>
              <w:right w:val="none"/>
            </w:tcBorders>
            <w:shd w:fill="EBF3FB" w:val="clear"/>
            <w:tcMar>
              <w:top w:type="dxa" w:w="100"/>
              <w:left w:type="dxa" w:w="160"/>
              <w:bottom w:type="dxa" w:w="60"/>
              <w:right w:type="dxa" w:w="160"/>
            </w:tcMar>
          </w:tcPr>
          <w:p>
            <w:pPr>
              <w:spacing w:after="60"/>
            </w:pPr>
            <w:r>
              <w:rPr>
                <w:b/>
                <w:bCs/>
                <w:color w:val="1F3864"/>
                <w:sz w:val="20"/>
                <w:szCs w:val="20"/>
              </w:rPr>
              <w:t xml:space="preserve">k8s/ Directory Layout</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k8s/</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namespace.yaml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configmaps/</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common-config.yaml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gateway-routes.yaml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secrets/</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db-secrets.yaml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jwt-secret.yaml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api-gateway/</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deployment.yaml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service.yaml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emergency-service/</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deployment.yaml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service.yaml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matching-service/</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deployment.yaml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service.yaml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hospital-service/</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deployment.yaml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service.yaml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ambulance-service/</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deployment.yaml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service.yaml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case-service/</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deployment.yaml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service.yaml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notification-service/</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deployment.yaml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service.yaml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user-service/</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deployment.yaml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service.yaml</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hpa/</w:t>
            </w:r>
          </w:p>
        </w:tc>
      </w:tr>
      <w:tr>
        <w:tc>
          <w:tcPr>
            <w:tcW w:type="dxa" w:w="9360"/>
            <w:tcBorders>
              <w:top w:val="none"/>
              <w:left w:val="single" w:color="2E75B6" w:sz="2"/>
              <w:bottom w:val="none"/>
              <w:right w:val="none"/>
            </w:tcBorders>
            <w:shd w:fill="EBF3FB" w:val="clear"/>
            <w:tcMar>
              <w:top w:type="dxa" w:w="40"/>
              <w:left w:type="dxa" w:w="160"/>
              <w:bottom w:type="dxa" w:w="40"/>
              <w:right w:type="dxa" w:w="160"/>
            </w:tcMar>
          </w:tcPr>
          <w:p>
            <w:pPr>
              <w:spacing w:after="40"/>
            </w:pPr>
            <w:r>
              <w:rPr>
                <w:rFonts w:ascii="Courier New" w:cs="Courier New" w:eastAsia="Courier New" w:hAnsi="Courier New"/>
                <w:color w:val="1F3864"/>
                <w:sz w:val="18"/>
                <w:szCs w:val="18"/>
              </w:rPr>
              <w:t xml:space="preserve">    └── matching-hpa.yaml</w:t>
            </w:r>
          </w:p>
        </w:tc>
      </w:tr>
      <w:tr>
        <w:tc>
          <w:tcPr>
            <w:tcW w:type="dxa" w:w="9360"/>
            <w:tcBorders>
              <w:top w:val="none"/>
              <w:left w:val="single" w:color="2E75B6" w:sz="2"/>
              <w:bottom w:val="single" w:color="2E75B6" w:sz="2"/>
              <w:right w:val="none"/>
            </w:tcBorders>
            <w:shd w:fill="EBF3FB" w:val="clear"/>
            <w:tcMar>
              <w:top w:type="dxa" w:w="20"/>
              <w:left w:type="dxa" w:w="160"/>
              <w:bottom w:type="dxa" w:w="20"/>
              <w:right w:type="dxa" w:w="160"/>
            </w:tcMar>
          </w:tcPr>
          <w:p>
            <w:pPr>
              <w:spacing w:after="80"/>
            </w:pPr>
          </w:p>
        </w:tc>
      </w:tr>
    </w:tbl>
    <w:p>
      <w:pPr>
        <w:spacing w:after="80"/>
      </w:pPr>
    </w:p>
    <w:p>
      <w:pPr>
        <w:pStyle w:val="Heading2"/>
      </w:pPr>
      <w:r>
        <w:t xml:space="preserve">Step 7: Namespace</w:t>
      </w:r>
    </w:p>
    <w:p>
      <w:pPr>
        <w:spacing w:after="120"/>
      </w:pPr>
      <w:r>
        <w:t xml:space="preserve">A Kubernetes namespace provides a logical boundary that isolates MediFlow resources from other workloads on the same cluster. All manifests must include namespace: mediflow.</w:t>
      </w:r>
    </w:p>
    <w:p>
      <w:pPr>
        <w:spacing w:after="80"/>
      </w:pPr>
    </w:p>
    <w:p>
      <w:pPr>
        <w:spacing w:after="80" w:before="80"/>
        <w:ind w:left="360"/>
      </w:pPr>
      <w:r>
        <w:rPr>
          <w:rFonts w:ascii="Courier New" w:cs="Courier New" w:eastAsia="Courier New" w:hAnsi="Courier New"/>
          <w:color w:val="1F3864"/>
          <w:sz w:val="18"/>
          <w:szCs w:val="18"/>
        </w:rPr>
        <w:t xml:space="preserve"># k8s/namespace.yaml</w:t>
      </w:r>
    </w:p>
    <w:p>
      <w:pPr>
        <w:spacing w:after="80" w:before="80"/>
        <w:ind w:left="360"/>
      </w:pPr>
      <w:r>
        <w:rPr>
          <w:rFonts w:ascii="Courier New" w:cs="Courier New" w:eastAsia="Courier New" w:hAnsi="Courier New"/>
          <w:color w:val="1F3864"/>
          <w:sz w:val="18"/>
          <w:szCs w:val="18"/>
        </w:rPr>
        <w:t xml:space="preserve">apiVersion: v1</w:t>
      </w:r>
    </w:p>
    <w:p>
      <w:pPr>
        <w:spacing w:after="80" w:before="80"/>
        <w:ind w:left="360"/>
      </w:pPr>
      <w:r>
        <w:rPr>
          <w:rFonts w:ascii="Courier New" w:cs="Courier New" w:eastAsia="Courier New" w:hAnsi="Courier New"/>
          <w:color w:val="1F3864"/>
          <w:sz w:val="18"/>
          <w:szCs w:val="18"/>
        </w:rPr>
        <w:t xml:space="preserve">kind: Namespace</w:t>
      </w:r>
    </w:p>
    <w:p>
      <w:pPr>
        <w:spacing w:after="80" w:before="80"/>
        <w:ind w:left="360"/>
      </w:pPr>
      <w:r>
        <w:rPr>
          <w:rFonts w:ascii="Courier New" w:cs="Courier New" w:eastAsia="Courier New" w:hAnsi="Courier New"/>
          <w:color w:val="1F3864"/>
          <w:sz w:val="18"/>
          <w:szCs w:val="18"/>
        </w:rPr>
        <w:t xml:space="preserve">metadata:</w:t>
      </w:r>
    </w:p>
    <w:p>
      <w:pPr>
        <w:spacing w:after="80" w:before="80"/>
        <w:ind w:left="360"/>
      </w:pPr>
      <w:r>
        <w:rPr>
          <w:rFonts w:ascii="Courier New" w:cs="Courier New" w:eastAsia="Courier New" w:hAnsi="Courier New"/>
          <w:color w:val="1F3864"/>
          <w:sz w:val="18"/>
          <w:szCs w:val="18"/>
        </w:rPr>
        <w:t xml:space="preserve">  name: mediflow</w:t>
      </w:r>
    </w:p>
    <w:p>
      <w:pPr>
        <w:spacing w:after="80" w:before="80"/>
        <w:ind w:left="360"/>
      </w:pPr>
      <w:r>
        <w:rPr>
          <w:rFonts w:ascii="Courier New" w:cs="Courier New" w:eastAsia="Courier New" w:hAnsi="Courier New"/>
          <w:color w:val="1F3864"/>
          <w:sz w:val="18"/>
          <w:szCs w:val="18"/>
        </w:rPr>
        <w:t xml:space="preserve">  labels:</w:t>
      </w:r>
    </w:p>
    <w:p>
      <w:pPr>
        <w:spacing w:after="80" w:before="80"/>
        <w:ind w:left="360"/>
      </w:pPr>
      <w:r>
        <w:rPr>
          <w:rFonts w:ascii="Courier New" w:cs="Courier New" w:eastAsia="Courier New" w:hAnsi="Courier New"/>
          <w:color w:val="1F3864"/>
          <w:sz w:val="18"/>
          <w:szCs w:val="18"/>
        </w:rPr>
        <w:t xml:space="preserve">    app.kubernetes.io/part-of: mediflow</w:t>
      </w:r>
    </w:p>
    <w:p>
      <w:pPr>
        <w:spacing w:after="80" w:before="80"/>
        <w:ind w:left="360"/>
      </w:pPr>
      <w:r>
        <w:rPr>
          <w:rFonts w:ascii="Courier New" w:cs="Courier New" w:eastAsia="Courier New" w:hAnsi="Courier New"/>
          <w:color w:val="1F3864"/>
          <w:sz w:val="18"/>
          <w:szCs w:val="18"/>
        </w:rPr>
        <w:t xml:space="preserve">    environment: development</w:t>
      </w:r>
    </w:p>
    <w:p>
      <w:pPr>
        <w:spacing w:after="80"/>
      </w:pPr>
    </w:p>
    <w:p>
      <w:pPr>
        <w:spacing w:after="80" w:before="80"/>
        <w:ind w:left="360"/>
      </w:pPr>
      <w:r>
        <w:rPr>
          <w:rFonts w:ascii="Courier New" w:cs="Courier New" w:eastAsia="Courier New" w:hAnsi="Courier New"/>
          <w:color w:val="1F3864"/>
          <w:sz w:val="18"/>
          <w:szCs w:val="18"/>
        </w:rPr>
        <w:t xml:space="preserve">kubectl apply -f k8s/namespace.yaml</w:t>
      </w:r>
    </w:p>
    <w:p>
      <w:pPr>
        <w:spacing w:after="80"/>
      </w:pPr>
    </w:p>
    <w:p>
      <w:pPr>
        <w:pStyle w:val="Heading2"/>
      </w:pPr>
      <w:r>
        <w:t xml:space="preserve">Step 8: Service Deployments</w:t>
      </w:r>
    </w:p>
    <w:p>
      <w:pPr>
        <w:pStyle w:val="Heading3"/>
      </w:pPr>
      <w:r>
        <w:t xml:space="preserve">Deployment Responsibilities</w:t>
      </w:r>
    </w:p>
    <w:p>
      <w:pPr>
        <w:spacing w:after="120"/>
      </w:pPr>
      <w:r>
        <w:t xml:space="preserve">Each Kubernetes Deployment is responsible for:</w:t>
      </w:r>
    </w:p>
    <w:p>
      <w:pPr>
        <w:pStyle w:val="ListParagraph"/>
        <w:numPr>
          <w:ilvl w:val="0"/>
          <w:numId w:val="2"/>
        </w:numPr>
        <w:spacing w:after="80"/>
      </w:pPr>
      <w:r>
        <w:t xml:space="preserve">Specifying the container image and tag</w:t>
      </w:r>
    </w:p>
    <w:p>
      <w:pPr>
        <w:pStyle w:val="ListParagraph"/>
        <w:numPr>
          <w:ilvl w:val="0"/>
          <w:numId w:val="2"/>
        </w:numPr>
        <w:spacing w:after="80"/>
      </w:pPr>
      <w:r>
        <w:t xml:space="preserve">Setting the desired replica count</w:t>
      </w:r>
    </w:p>
    <w:p>
      <w:pPr>
        <w:pStyle w:val="ListParagraph"/>
        <w:numPr>
          <w:ilvl w:val="0"/>
          <w:numId w:val="2"/>
        </w:numPr>
        <w:spacing w:after="80"/>
      </w:pPr>
      <w:r>
        <w:t xml:space="preserve">Injecting environment variables from ConfigMaps and Secrets</w:t>
      </w:r>
    </w:p>
    <w:p>
      <w:pPr>
        <w:pStyle w:val="ListParagraph"/>
        <w:numPr>
          <w:ilvl w:val="0"/>
          <w:numId w:val="2"/>
        </w:numPr>
        <w:spacing w:after="80"/>
      </w:pPr>
      <w:r>
        <w:t xml:space="preserve">Declaring liveness and readiness probes</w:t>
      </w:r>
    </w:p>
    <w:p>
      <w:pPr>
        <w:pStyle w:val="ListParagraph"/>
        <w:numPr>
          <w:ilvl w:val="0"/>
          <w:numId w:val="2"/>
        </w:numPr>
        <w:spacing w:after="80"/>
      </w:pPr>
      <w:r>
        <w:t xml:space="preserve">Defining resource requests and limits</w:t>
      </w:r>
    </w:p>
    <w:p>
      <w:pPr>
        <w:spacing w:after="80"/>
      </w:pPr>
    </w:p>
    <w:p>
      <w:pPr>
        <w:pStyle w:val="Heading3"/>
      </w:pPr>
      <w:r>
        <w:t xml:space="preserve">Service Responsibilities</w:t>
      </w:r>
    </w:p>
    <w:p>
      <w:pPr>
        <w:spacing w:after="120"/>
      </w:pPr>
      <w:r>
        <w:t xml:space="preserve">Each Kubernetes Service provides:</w:t>
      </w:r>
    </w:p>
    <w:p>
      <w:pPr>
        <w:pStyle w:val="ListParagraph"/>
        <w:numPr>
          <w:ilvl w:val="0"/>
          <w:numId w:val="2"/>
        </w:numPr>
        <w:spacing w:after="80"/>
      </w:pPr>
      <w:r>
        <w:t xml:space="preserve">A stable DNS name (e.g. emergency-service) that survives pod restarts</w:t>
      </w:r>
    </w:p>
    <w:p>
      <w:pPr>
        <w:pStyle w:val="ListParagraph"/>
        <w:numPr>
          <w:ilvl w:val="0"/>
          <w:numId w:val="2"/>
        </w:numPr>
        <w:spacing w:after="80"/>
      </w:pPr>
      <w:r>
        <w:t xml:space="preserve">A stable virtual IP (ClusterIP) for intra-cluster routing</w:t>
      </w:r>
    </w:p>
    <w:p>
      <w:pPr>
        <w:pStyle w:val="ListParagraph"/>
        <w:numPr>
          <w:ilvl w:val="0"/>
          <w:numId w:val="2"/>
        </w:numPr>
        <w:spacing w:after="80"/>
      </w:pPr>
      <w:r>
        <w:t xml:space="preserve">Load balancing across all healthy pods matching the selector</w:t>
      </w:r>
    </w:p>
    <w:p>
      <w:pPr>
        <w:spacing w:after="80"/>
      </w:pPr>
    </w:p>
    <w:p>
      <w:pPr>
        <w:pStyle w:val="Heading3"/>
      </w:pPr>
      <w:r>
        <w:t xml:space="preserve">Example: Emergency Service Deployment</w:t>
      </w:r>
    </w:p>
    <w:p>
      <w:pPr>
        <w:spacing w:after="80" w:before="80"/>
        <w:ind w:left="360"/>
      </w:pPr>
      <w:r>
        <w:rPr>
          <w:rFonts w:ascii="Courier New" w:cs="Courier New" w:eastAsia="Courier New" w:hAnsi="Courier New"/>
          <w:color w:val="1F3864"/>
          <w:sz w:val="18"/>
          <w:szCs w:val="18"/>
        </w:rPr>
        <w:t xml:space="preserve"># k8s/emergency-service/deployment.yaml</w:t>
      </w:r>
    </w:p>
    <w:p>
      <w:pPr>
        <w:spacing w:after="80" w:before="80"/>
        <w:ind w:left="360"/>
      </w:pPr>
      <w:r>
        <w:rPr>
          <w:rFonts w:ascii="Courier New" w:cs="Courier New" w:eastAsia="Courier New" w:hAnsi="Courier New"/>
          <w:color w:val="1F3864"/>
          <w:sz w:val="18"/>
          <w:szCs w:val="18"/>
        </w:rPr>
        <w:t xml:space="preserve">apiVersion: apps/v1</w:t>
      </w:r>
    </w:p>
    <w:p>
      <w:pPr>
        <w:spacing w:after="80" w:before="80"/>
        <w:ind w:left="360"/>
      </w:pPr>
      <w:r>
        <w:rPr>
          <w:rFonts w:ascii="Courier New" w:cs="Courier New" w:eastAsia="Courier New" w:hAnsi="Courier New"/>
          <w:color w:val="1F3864"/>
          <w:sz w:val="18"/>
          <w:szCs w:val="18"/>
        </w:rPr>
        <w:t xml:space="preserve">kind: Deployment</w:t>
      </w:r>
    </w:p>
    <w:p>
      <w:pPr>
        <w:spacing w:after="80" w:before="80"/>
        <w:ind w:left="360"/>
      </w:pPr>
      <w:r>
        <w:rPr>
          <w:rFonts w:ascii="Courier New" w:cs="Courier New" w:eastAsia="Courier New" w:hAnsi="Courier New"/>
          <w:color w:val="1F3864"/>
          <w:sz w:val="18"/>
          <w:szCs w:val="18"/>
        </w:rPr>
        <w:t xml:space="preserve">metadata:</w:t>
      </w:r>
    </w:p>
    <w:p>
      <w:pPr>
        <w:spacing w:after="80" w:before="80"/>
        <w:ind w:left="360"/>
      </w:pPr>
      <w:r>
        <w:rPr>
          <w:rFonts w:ascii="Courier New" w:cs="Courier New" w:eastAsia="Courier New" w:hAnsi="Courier New"/>
          <w:color w:val="1F3864"/>
          <w:sz w:val="18"/>
          <w:szCs w:val="18"/>
        </w:rPr>
        <w:t xml:space="preserve">  name: emergency-service</w:t>
      </w:r>
    </w:p>
    <w:p>
      <w:pPr>
        <w:spacing w:after="80" w:before="80"/>
        <w:ind w:left="360"/>
      </w:pPr>
      <w:r>
        <w:rPr>
          <w:rFonts w:ascii="Courier New" w:cs="Courier New" w:eastAsia="Courier New" w:hAnsi="Courier New"/>
          <w:color w:val="1F3864"/>
          <w:sz w:val="18"/>
          <w:szCs w:val="18"/>
        </w:rPr>
        <w:t xml:space="preserve">  namespace: mediflow</w:t>
      </w:r>
    </w:p>
    <w:p>
      <w:pPr>
        <w:spacing w:after="80" w:before="80"/>
        <w:ind w:left="360"/>
      </w:pPr>
      <w:r>
        <w:rPr>
          <w:rFonts w:ascii="Courier New" w:cs="Courier New" w:eastAsia="Courier New" w:hAnsi="Courier New"/>
          <w:color w:val="1F3864"/>
          <w:sz w:val="18"/>
          <w:szCs w:val="18"/>
        </w:rPr>
        <w:t xml:space="preserve">  labels:</w:t>
      </w:r>
    </w:p>
    <w:p>
      <w:pPr>
        <w:spacing w:after="80" w:before="80"/>
        <w:ind w:left="360"/>
      </w:pPr>
      <w:r>
        <w:rPr>
          <w:rFonts w:ascii="Courier New" w:cs="Courier New" w:eastAsia="Courier New" w:hAnsi="Courier New"/>
          <w:color w:val="1F3864"/>
          <w:sz w:val="18"/>
          <w:szCs w:val="18"/>
        </w:rPr>
        <w:t xml:space="preserve">    app: emergency-service</w:t>
      </w:r>
    </w:p>
    <w:p>
      <w:pPr>
        <w:spacing w:after="80" w:before="80"/>
        <w:ind w:left="360"/>
      </w:pPr>
      <w:r>
        <w:rPr>
          <w:rFonts w:ascii="Courier New" w:cs="Courier New" w:eastAsia="Courier New" w:hAnsi="Courier New"/>
          <w:color w:val="1F3864"/>
          <w:sz w:val="18"/>
          <w:szCs w:val="18"/>
        </w:rPr>
        <w:t xml:space="preserve">spec:</w:t>
      </w:r>
    </w:p>
    <w:p>
      <w:pPr>
        <w:spacing w:after="80" w:before="80"/>
        <w:ind w:left="360"/>
      </w:pPr>
      <w:r>
        <w:rPr>
          <w:rFonts w:ascii="Courier New" w:cs="Courier New" w:eastAsia="Courier New" w:hAnsi="Courier New"/>
          <w:color w:val="1F3864"/>
          <w:sz w:val="18"/>
          <w:szCs w:val="18"/>
        </w:rPr>
        <w:t xml:space="preserve">  replicas: 1</w:t>
      </w:r>
    </w:p>
    <w:p>
      <w:pPr>
        <w:spacing w:after="80" w:before="80"/>
        <w:ind w:left="360"/>
      </w:pPr>
      <w:r>
        <w:rPr>
          <w:rFonts w:ascii="Courier New" w:cs="Courier New" w:eastAsia="Courier New" w:hAnsi="Courier New"/>
          <w:color w:val="1F3864"/>
          <w:sz w:val="18"/>
          <w:szCs w:val="18"/>
        </w:rPr>
        <w:t xml:space="preserve">  selector:</w:t>
      </w:r>
    </w:p>
    <w:p>
      <w:pPr>
        <w:spacing w:after="80" w:before="80"/>
        <w:ind w:left="360"/>
      </w:pPr>
      <w:r>
        <w:rPr>
          <w:rFonts w:ascii="Courier New" w:cs="Courier New" w:eastAsia="Courier New" w:hAnsi="Courier New"/>
          <w:color w:val="1F3864"/>
          <w:sz w:val="18"/>
          <w:szCs w:val="18"/>
        </w:rPr>
        <w:t xml:space="preserve">    matchLabels:</w:t>
      </w:r>
    </w:p>
    <w:p>
      <w:pPr>
        <w:spacing w:after="80" w:before="80"/>
        <w:ind w:left="360"/>
      </w:pPr>
      <w:r>
        <w:rPr>
          <w:rFonts w:ascii="Courier New" w:cs="Courier New" w:eastAsia="Courier New" w:hAnsi="Courier New"/>
          <w:color w:val="1F3864"/>
          <w:sz w:val="18"/>
          <w:szCs w:val="18"/>
        </w:rPr>
        <w:t xml:space="preserve">      app: emergency-service</w:t>
      </w:r>
    </w:p>
    <w:p>
      <w:pPr>
        <w:spacing w:after="80" w:before="80"/>
        <w:ind w:left="360"/>
      </w:pPr>
      <w:r>
        <w:rPr>
          <w:rFonts w:ascii="Courier New" w:cs="Courier New" w:eastAsia="Courier New" w:hAnsi="Courier New"/>
          <w:color w:val="1F3864"/>
          <w:sz w:val="18"/>
          <w:szCs w:val="18"/>
        </w:rPr>
        <w:t xml:space="preserve">  template:</w:t>
      </w:r>
    </w:p>
    <w:p>
      <w:pPr>
        <w:spacing w:after="80" w:before="80"/>
        <w:ind w:left="360"/>
      </w:pPr>
      <w:r>
        <w:rPr>
          <w:rFonts w:ascii="Courier New" w:cs="Courier New" w:eastAsia="Courier New" w:hAnsi="Courier New"/>
          <w:color w:val="1F3864"/>
          <w:sz w:val="18"/>
          <w:szCs w:val="18"/>
        </w:rPr>
        <w:t xml:space="preserve">    metadata:</w:t>
      </w:r>
    </w:p>
    <w:p>
      <w:pPr>
        <w:spacing w:after="80" w:before="80"/>
        <w:ind w:left="360"/>
      </w:pPr>
      <w:r>
        <w:rPr>
          <w:rFonts w:ascii="Courier New" w:cs="Courier New" w:eastAsia="Courier New" w:hAnsi="Courier New"/>
          <w:color w:val="1F3864"/>
          <w:sz w:val="18"/>
          <w:szCs w:val="18"/>
        </w:rPr>
        <w:t xml:space="preserve">      labels:</w:t>
      </w:r>
    </w:p>
    <w:p>
      <w:pPr>
        <w:spacing w:after="80" w:before="80"/>
        <w:ind w:left="360"/>
      </w:pPr>
      <w:r>
        <w:rPr>
          <w:rFonts w:ascii="Courier New" w:cs="Courier New" w:eastAsia="Courier New" w:hAnsi="Courier New"/>
          <w:color w:val="1F3864"/>
          <w:sz w:val="18"/>
          <w:szCs w:val="18"/>
        </w:rPr>
        <w:t xml:space="preserve">        app: emergency-service</w:t>
      </w:r>
    </w:p>
    <w:p>
      <w:pPr>
        <w:spacing w:after="80" w:before="80"/>
        <w:ind w:left="360"/>
      </w:pPr>
      <w:r>
        <w:rPr>
          <w:rFonts w:ascii="Courier New" w:cs="Courier New" w:eastAsia="Courier New" w:hAnsi="Courier New"/>
          <w:color w:val="1F3864"/>
          <w:sz w:val="18"/>
          <w:szCs w:val="18"/>
        </w:rPr>
        <w:t xml:space="preserve">    spec:</w:t>
      </w:r>
    </w:p>
    <w:p>
      <w:pPr>
        <w:spacing w:after="80" w:before="80"/>
        <w:ind w:left="360"/>
      </w:pPr>
      <w:r>
        <w:rPr>
          <w:rFonts w:ascii="Courier New" w:cs="Courier New" w:eastAsia="Courier New" w:hAnsi="Courier New"/>
          <w:color w:val="1F3864"/>
          <w:sz w:val="18"/>
          <w:szCs w:val="18"/>
        </w:rPr>
        <w:t xml:space="preserve">      containers:</w:t>
      </w:r>
    </w:p>
    <w:p>
      <w:pPr>
        <w:spacing w:after="80" w:before="80"/>
        <w:ind w:left="360"/>
      </w:pPr>
      <w:r>
        <w:rPr>
          <w:rFonts w:ascii="Courier New" w:cs="Courier New" w:eastAsia="Courier New" w:hAnsi="Courier New"/>
          <w:color w:val="1F3864"/>
          <w:sz w:val="18"/>
          <w:szCs w:val="18"/>
        </w:rPr>
        <w:t xml:space="preserve">      - name: emergency-service</w:t>
      </w:r>
    </w:p>
    <w:p>
      <w:pPr>
        <w:spacing w:after="80" w:before="80"/>
        <w:ind w:left="360"/>
      </w:pPr>
      <w:r>
        <w:rPr>
          <w:rFonts w:ascii="Courier New" w:cs="Courier New" w:eastAsia="Courier New" w:hAnsi="Courier New"/>
          <w:color w:val="1F3864"/>
          <w:sz w:val="18"/>
          <w:szCs w:val="18"/>
        </w:rPr>
        <w:t xml:space="preserve">        image: mediflow/emergency-service:latest</w:t>
      </w:r>
    </w:p>
    <w:p>
      <w:pPr>
        <w:spacing w:after="80" w:before="80"/>
        <w:ind w:left="360"/>
      </w:pPr>
      <w:r>
        <w:rPr>
          <w:rFonts w:ascii="Courier New" w:cs="Courier New" w:eastAsia="Courier New" w:hAnsi="Courier New"/>
          <w:color w:val="1F3864"/>
          <w:sz w:val="18"/>
          <w:szCs w:val="18"/>
        </w:rPr>
        <w:t xml:space="preserve">        ports:</w:t>
      </w:r>
    </w:p>
    <w:p>
      <w:pPr>
        <w:spacing w:after="80" w:before="80"/>
        <w:ind w:left="360"/>
      </w:pPr>
      <w:r>
        <w:rPr>
          <w:rFonts w:ascii="Courier New" w:cs="Courier New" w:eastAsia="Courier New" w:hAnsi="Courier New"/>
          <w:color w:val="1F3864"/>
          <w:sz w:val="18"/>
          <w:szCs w:val="18"/>
        </w:rPr>
        <w:t xml:space="preserve">        - containerPort: 8081</w:t>
      </w:r>
    </w:p>
    <w:p>
      <w:pPr>
        <w:spacing w:after="80" w:before="80"/>
        <w:ind w:left="360"/>
      </w:pPr>
      <w:r>
        <w:rPr>
          <w:rFonts w:ascii="Courier New" w:cs="Courier New" w:eastAsia="Courier New" w:hAnsi="Courier New"/>
          <w:color w:val="1F3864"/>
          <w:sz w:val="18"/>
          <w:szCs w:val="18"/>
        </w:rPr>
        <w:t xml:space="preserve">        envFrom:</w:t>
      </w:r>
    </w:p>
    <w:p>
      <w:pPr>
        <w:spacing w:after="80" w:before="80"/>
        <w:ind w:left="360"/>
      </w:pPr>
      <w:r>
        <w:rPr>
          <w:rFonts w:ascii="Courier New" w:cs="Courier New" w:eastAsia="Courier New" w:hAnsi="Courier New"/>
          <w:color w:val="1F3864"/>
          <w:sz w:val="18"/>
          <w:szCs w:val="18"/>
        </w:rPr>
        <w:t xml:space="preserve">        - configMapRef:</w:t>
      </w:r>
    </w:p>
    <w:p>
      <w:pPr>
        <w:spacing w:after="80" w:before="80"/>
        <w:ind w:left="360"/>
      </w:pPr>
      <w:r>
        <w:rPr>
          <w:rFonts w:ascii="Courier New" w:cs="Courier New" w:eastAsia="Courier New" w:hAnsi="Courier New"/>
          <w:color w:val="1F3864"/>
          <w:sz w:val="18"/>
          <w:szCs w:val="18"/>
        </w:rPr>
        <w:t xml:space="preserve">            name: common-config</w:t>
      </w:r>
    </w:p>
    <w:p>
      <w:pPr>
        <w:spacing w:after="80" w:before="80"/>
        <w:ind w:left="360"/>
      </w:pPr>
      <w:r>
        <w:rPr>
          <w:rFonts w:ascii="Courier New" w:cs="Courier New" w:eastAsia="Courier New" w:hAnsi="Courier New"/>
          <w:color w:val="1F3864"/>
          <w:sz w:val="18"/>
          <w:szCs w:val="18"/>
        </w:rPr>
        <w:t xml:space="preserve">        env:</w:t>
      </w:r>
    </w:p>
    <w:p>
      <w:pPr>
        <w:spacing w:after="80" w:before="80"/>
        <w:ind w:left="360"/>
      </w:pPr>
      <w:r>
        <w:rPr>
          <w:rFonts w:ascii="Courier New" w:cs="Courier New" w:eastAsia="Courier New" w:hAnsi="Courier New"/>
          <w:color w:val="1F3864"/>
          <w:sz w:val="18"/>
          <w:szCs w:val="18"/>
        </w:rPr>
        <w:t xml:space="preserve">        - name: SPRING_DATASOURCE_URL</w:t>
      </w:r>
    </w:p>
    <w:p>
      <w:pPr>
        <w:spacing w:after="80" w:before="80"/>
        <w:ind w:left="360"/>
      </w:pPr>
      <w:r>
        <w:rPr>
          <w:rFonts w:ascii="Courier New" w:cs="Courier New" w:eastAsia="Courier New" w:hAnsi="Courier New"/>
          <w:color w:val="1F3864"/>
          <w:sz w:val="18"/>
          <w:szCs w:val="18"/>
        </w:rPr>
        <w:t xml:space="preserve">          value: jdbc:postgresql://postgres-host:5432/emergency_db</w:t>
      </w:r>
    </w:p>
    <w:p>
      <w:pPr>
        <w:spacing w:after="80" w:before="80"/>
        <w:ind w:left="360"/>
      </w:pPr>
      <w:r>
        <w:rPr>
          <w:rFonts w:ascii="Courier New" w:cs="Courier New" w:eastAsia="Courier New" w:hAnsi="Courier New"/>
          <w:color w:val="1F3864"/>
          <w:sz w:val="18"/>
          <w:szCs w:val="18"/>
        </w:rPr>
        <w:t xml:space="preserve">        - name: SPRING_DATASOURCE_USERNAME</w:t>
      </w:r>
    </w:p>
    <w:p>
      <w:pPr>
        <w:spacing w:after="80" w:before="80"/>
        <w:ind w:left="360"/>
      </w:pPr>
      <w:r>
        <w:rPr>
          <w:rFonts w:ascii="Courier New" w:cs="Courier New" w:eastAsia="Courier New" w:hAnsi="Courier New"/>
          <w:color w:val="1F3864"/>
          <w:sz w:val="18"/>
          <w:szCs w:val="18"/>
        </w:rPr>
        <w:t xml:space="preserve">          valueFrom:</w:t>
      </w:r>
    </w:p>
    <w:p>
      <w:pPr>
        <w:spacing w:after="80" w:before="80"/>
        <w:ind w:left="360"/>
      </w:pPr>
      <w:r>
        <w:rPr>
          <w:rFonts w:ascii="Courier New" w:cs="Courier New" w:eastAsia="Courier New" w:hAnsi="Courier New"/>
          <w:color w:val="1F3864"/>
          <w:sz w:val="18"/>
          <w:szCs w:val="18"/>
        </w:rPr>
        <w:t xml:space="preserve">            secretKeyRef:</w:t>
      </w:r>
    </w:p>
    <w:p>
      <w:pPr>
        <w:spacing w:after="80" w:before="80"/>
        <w:ind w:left="360"/>
      </w:pPr>
      <w:r>
        <w:rPr>
          <w:rFonts w:ascii="Courier New" w:cs="Courier New" w:eastAsia="Courier New" w:hAnsi="Courier New"/>
          <w:color w:val="1F3864"/>
          <w:sz w:val="18"/>
          <w:szCs w:val="18"/>
        </w:rPr>
        <w:t xml:space="preserve">              name: db-secrets</w:t>
      </w:r>
    </w:p>
    <w:p>
      <w:pPr>
        <w:spacing w:after="80" w:before="80"/>
        <w:ind w:left="360"/>
      </w:pPr>
      <w:r>
        <w:rPr>
          <w:rFonts w:ascii="Courier New" w:cs="Courier New" w:eastAsia="Courier New" w:hAnsi="Courier New"/>
          <w:color w:val="1F3864"/>
          <w:sz w:val="18"/>
          <w:szCs w:val="18"/>
        </w:rPr>
        <w:t xml:space="preserve">              key: db-username</w:t>
      </w:r>
    </w:p>
    <w:p>
      <w:pPr>
        <w:spacing w:after="80" w:before="80"/>
        <w:ind w:left="360"/>
      </w:pPr>
      <w:r>
        <w:rPr>
          <w:rFonts w:ascii="Courier New" w:cs="Courier New" w:eastAsia="Courier New" w:hAnsi="Courier New"/>
          <w:color w:val="1F3864"/>
          <w:sz w:val="18"/>
          <w:szCs w:val="18"/>
        </w:rPr>
        <w:t xml:space="preserve">        - name: SPRING_DATASOURCE_PASSWORD</w:t>
      </w:r>
    </w:p>
    <w:p>
      <w:pPr>
        <w:spacing w:after="80" w:before="80"/>
        <w:ind w:left="360"/>
      </w:pPr>
      <w:r>
        <w:rPr>
          <w:rFonts w:ascii="Courier New" w:cs="Courier New" w:eastAsia="Courier New" w:hAnsi="Courier New"/>
          <w:color w:val="1F3864"/>
          <w:sz w:val="18"/>
          <w:szCs w:val="18"/>
        </w:rPr>
        <w:t xml:space="preserve">          valueFrom:</w:t>
      </w:r>
    </w:p>
    <w:p>
      <w:pPr>
        <w:spacing w:after="80" w:before="80"/>
        <w:ind w:left="360"/>
      </w:pPr>
      <w:r>
        <w:rPr>
          <w:rFonts w:ascii="Courier New" w:cs="Courier New" w:eastAsia="Courier New" w:hAnsi="Courier New"/>
          <w:color w:val="1F3864"/>
          <w:sz w:val="18"/>
          <w:szCs w:val="18"/>
        </w:rPr>
        <w:t xml:space="preserve">            secretKeyRef:</w:t>
      </w:r>
    </w:p>
    <w:p>
      <w:pPr>
        <w:spacing w:after="80" w:before="80"/>
        <w:ind w:left="360"/>
      </w:pPr>
      <w:r>
        <w:rPr>
          <w:rFonts w:ascii="Courier New" w:cs="Courier New" w:eastAsia="Courier New" w:hAnsi="Courier New"/>
          <w:color w:val="1F3864"/>
          <w:sz w:val="18"/>
          <w:szCs w:val="18"/>
        </w:rPr>
        <w:t xml:space="preserve">              name: db-secrets</w:t>
      </w:r>
    </w:p>
    <w:p>
      <w:pPr>
        <w:spacing w:after="80" w:before="80"/>
        <w:ind w:left="360"/>
      </w:pPr>
      <w:r>
        <w:rPr>
          <w:rFonts w:ascii="Courier New" w:cs="Courier New" w:eastAsia="Courier New" w:hAnsi="Courier New"/>
          <w:color w:val="1F3864"/>
          <w:sz w:val="18"/>
          <w:szCs w:val="18"/>
        </w:rPr>
        <w:t xml:space="preserve">              key: db-password</w:t>
      </w:r>
    </w:p>
    <w:p>
      <w:pPr>
        <w:spacing w:after="80" w:before="80"/>
        <w:ind w:left="360"/>
      </w:pPr>
      <w:r>
        <w:rPr>
          <w:rFonts w:ascii="Courier New" w:cs="Courier New" w:eastAsia="Courier New" w:hAnsi="Courier New"/>
          <w:color w:val="1F3864"/>
          <w:sz w:val="18"/>
          <w:szCs w:val="18"/>
        </w:rPr>
        <w:t xml:space="preserve">        - name: JWT_SECRET</w:t>
      </w:r>
    </w:p>
    <w:p>
      <w:pPr>
        <w:spacing w:after="80" w:before="80"/>
        <w:ind w:left="360"/>
      </w:pPr>
      <w:r>
        <w:rPr>
          <w:rFonts w:ascii="Courier New" w:cs="Courier New" w:eastAsia="Courier New" w:hAnsi="Courier New"/>
          <w:color w:val="1F3864"/>
          <w:sz w:val="18"/>
          <w:szCs w:val="18"/>
        </w:rPr>
        <w:t xml:space="preserve">          valueFrom:</w:t>
      </w:r>
    </w:p>
    <w:p>
      <w:pPr>
        <w:spacing w:after="80" w:before="80"/>
        <w:ind w:left="360"/>
      </w:pPr>
      <w:r>
        <w:rPr>
          <w:rFonts w:ascii="Courier New" w:cs="Courier New" w:eastAsia="Courier New" w:hAnsi="Courier New"/>
          <w:color w:val="1F3864"/>
          <w:sz w:val="18"/>
          <w:szCs w:val="18"/>
        </w:rPr>
        <w:t xml:space="preserve">            secretKeyRef:</w:t>
      </w:r>
    </w:p>
    <w:p>
      <w:pPr>
        <w:spacing w:after="80" w:before="80"/>
        <w:ind w:left="360"/>
      </w:pPr>
      <w:r>
        <w:rPr>
          <w:rFonts w:ascii="Courier New" w:cs="Courier New" w:eastAsia="Courier New" w:hAnsi="Courier New"/>
          <w:color w:val="1F3864"/>
          <w:sz w:val="18"/>
          <w:szCs w:val="18"/>
        </w:rPr>
        <w:t xml:space="preserve">              name: jwt-secret</w:t>
      </w:r>
    </w:p>
    <w:p>
      <w:pPr>
        <w:spacing w:after="80" w:before="80"/>
        <w:ind w:left="360"/>
      </w:pPr>
      <w:r>
        <w:rPr>
          <w:rFonts w:ascii="Courier New" w:cs="Courier New" w:eastAsia="Courier New" w:hAnsi="Courier New"/>
          <w:color w:val="1F3864"/>
          <w:sz w:val="18"/>
          <w:szCs w:val="18"/>
        </w:rPr>
        <w:t xml:space="preserve">              key: jwt-secret-value</w:t>
      </w:r>
    </w:p>
    <w:p>
      <w:pPr>
        <w:spacing w:after="80" w:before="80"/>
        <w:ind w:left="360"/>
      </w:pPr>
      <w:r>
        <w:rPr>
          <w:rFonts w:ascii="Courier New" w:cs="Courier New" w:eastAsia="Courier New" w:hAnsi="Courier New"/>
          <w:color w:val="1F3864"/>
          <w:sz w:val="18"/>
          <w:szCs w:val="18"/>
        </w:rPr>
        <w:t xml:space="preserve">        livenessProbe:</w:t>
      </w:r>
    </w:p>
    <w:p>
      <w:pPr>
        <w:spacing w:after="80" w:before="80"/>
        <w:ind w:left="360"/>
      </w:pPr>
      <w:r>
        <w:rPr>
          <w:rFonts w:ascii="Courier New" w:cs="Courier New" w:eastAsia="Courier New" w:hAnsi="Courier New"/>
          <w:color w:val="1F3864"/>
          <w:sz w:val="18"/>
          <w:szCs w:val="18"/>
        </w:rPr>
        <w:t xml:space="preserve">          httpGet:</w:t>
      </w:r>
    </w:p>
    <w:p>
      <w:pPr>
        <w:spacing w:after="80" w:before="80"/>
        <w:ind w:left="360"/>
      </w:pPr>
      <w:r>
        <w:rPr>
          <w:rFonts w:ascii="Courier New" w:cs="Courier New" w:eastAsia="Courier New" w:hAnsi="Courier New"/>
          <w:color w:val="1F3864"/>
          <w:sz w:val="18"/>
          <w:szCs w:val="18"/>
        </w:rPr>
        <w:t xml:space="preserve">            path: /actuator/health/liveness</w:t>
      </w:r>
    </w:p>
    <w:p>
      <w:pPr>
        <w:spacing w:after="80" w:before="80"/>
        <w:ind w:left="360"/>
      </w:pPr>
      <w:r>
        <w:rPr>
          <w:rFonts w:ascii="Courier New" w:cs="Courier New" w:eastAsia="Courier New" w:hAnsi="Courier New"/>
          <w:color w:val="1F3864"/>
          <w:sz w:val="18"/>
          <w:szCs w:val="18"/>
        </w:rPr>
        <w:t xml:space="preserve">            port: 8081</w:t>
      </w:r>
    </w:p>
    <w:p>
      <w:pPr>
        <w:spacing w:after="80" w:before="80"/>
        <w:ind w:left="360"/>
      </w:pPr>
      <w:r>
        <w:rPr>
          <w:rFonts w:ascii="Courier New" w:cs="Courier New" w:eastAsia="Courier New" w:hAnsi="Courier New"/>
          <w:color w:val="1F3864"/>
          <w:sz w:val="18"/>
          <w:szCs w:val="18"/>
        </w:rPr>
        <w:t xml:space="preserve">          initialDelaySeconds: 45</w:t>
      </w:r>
    </w:p>
    <w:p>
      <w:pPr>
        <w:spacing w:after="80" w:before="80"/>
        <w:ind w:left="360"/>
      </w:pPr>
      <w:r>
        <w:rPr>
          <w:rFonts w:ascii="Courier New" w:cs="Courier New" w:eastAsia="Courier New" w:hAnsi="Courier New"/>
          <w:color w:val="1F3864"/>
          <w:sz w:val="18"/>
          <w:szCs w:val="18"/>
        </w:rPr>
        <w:t xml:space="preserve">          periodSeconds: 10</w:t>
      </w:r>
    </w:p>
    <w:p>
      <w:pPr>
        <w:spacing w:after="80" w:before="80"/>
        <w:ind w:left="360"/>
      </w:pPr>
      <w:r>
        <w:rPr>
          <w:rFonts w:ascii="Courier New" w:cs="Courier New" w:eastAsia="Courier New" w:hAnsi="Courier New"/>
          <w:color w:val="1F3864"/>
          <w:sz w:val="18"/>
          <w:szCs w:val="18"/>
        </w:rPr>
        <w:t xml:space="preserve">          failureThreshold: 3</w:t>
      </w:r>
    </w:p>
    <w:p>
      <w:pPr>
        <w:spacing w:after="80" w:before="80"/>
        <w:ind w:left="360"/>
      </w:pPr>
      <w:r>
        <w:rPr>
          <w:rFonts w:ascii="Courier New" w:cs="Courier New" w:eastAsia="Courier New" w:hAnsi="Courier New"/>
          <w:color w:val="1F3864"/>
          <w:sz w:val="18"/>
          <w:szCs w:val="18"/>
        </w:rPr>
        <w:t xml:space="preserve">        readinessProbe:</w:t>
      </w:r>
    </w:p>
    <w:p>
      <w:pPr>
        <w:spacing w:after="80" w:before="80"/>
        <w:ind w:left="360"/>
      </w:pPr>
      <w:r>
        <w:rPr>
          <w:rFonts w:ascii="Courier New" w:cs="Courier New" w:eastAsia="Courier New" w:hAnsi="Courier New"/>
          <w:color w:val="1F3864"/>
          <w:sz w:val="18"/>
          <w:szCs w:val="18"/>
        </w:rPr>
        <w:t xml:space="preserve">          httpGet:</w:t>
      </w:r>
    </w:p>
    <w:p>
      <w:pPr>
        <w:spacing w:after="80" w:before="80"/>
        <w:ind w:left="360"/>
      </w:pPr>
      <w:r>
        <w:rPr>
          <w:rFonts w:ascii="Courier New" w:cs="Courier New" w:eastAsia="Courier New" w:hAnsi="Courier New"/>
          <w:color w:val="1F3864"/>
          <w:sz w:val="18"/>
          <w:szCs w:val="18"/>
        </w:rPr>
        <w:t xml:space="preserve">            path: /actuator/health/readiness</w:t>
      </w:r>
    </w:p>
    <w:p>
      <w:pPr>
        <w:spacing w:after="80" w:before="80"/>
        <w:ind w:left="360"/>
      </w:pPr>
      <w:r>
        <w:rPr>
          <w:rFonts w:ascii="Courier New" w:cs="Courier New" w:eastAsia="Courier New" w:hAnsi="Courier New"/>
          <w:color w:val="1F3864"/>
          <w:sz w:val="18"/>
          <w:szCs w:val="18"/>
        </w:rPr>
        <w:t xml:space="preserve">            port: 8081</w:t>
      </w:r>
    </w:p>
    <w:p>
      <w:pPr>
        <w:spacing w:after="80" w:before="80"/>
        <w:ind w:left="360"/>
      </w:pPr>
      <w:r>
        <w:rPr>
          <w:rFonts w:ascii="Courier New" w:cs="Courier New" w:eastAsia="Courier New" w:hAnsi="Courier New"/>
          <w:color w:val="1F3864"/>
          <w:sz w:val="18"/>
          <w:szCs w:val="18"/>
        </w:rPr>
        <w:t xml:space="preserve">          initialDelaySeconds: 30</w:t>
      </w:r>
    </w:p>
    <w:p>
      <w:pPr>
        <w:spacing w:after="80" w:before="80"/>
        <w:ind w:left="360"/>
      </w:pPr>
      <w:r>
        <w:rPr>
          <w:rFonts w:ascii="Courier New" w:cs="Courier New" w:eastAsia="Courier New" w:hAnsi="Courier New"/>
          <w:color w:val="1F3864"/>
          <w:sz w:val="18"/>
          <w:szCs w:val="18"/>
        </w:rPr>
        <w:t xml:space="preserve">          periodSeconds: 5</w:t>
      </w:r>
    </w:p>
    <w:p>
      <w:pPr>
        <w:spacing w:after="80" w:before="80"/>
        <w:ind w:left="360"/>
      </w:pPr>
      <w:r>
        <w:rPr>
          <w:rFonts w:ascii="Courier New" w:cs="Courier New" w:eastAsia="Courier New" w:hAnsi="Courier New"/>
          <w:color w:val="1F3864"/>
          <w:sz w:val="18"/>
          <w:szCs w:val="18"/>
        </w:rPr>
        <w:t xml:space="preserve">          failureThreshold: 3</w:t>
      </w:r>
    </w:p>
    <w:p>
      <w:pPr>
        <w:spacing w:after="80" w:before="80"/>
        <w:ind w:left="360"/>
      </w:pPr>
      <w:r>
        <w:rPr>
          <w:rFonts w:ascii="Courier New" w:cs="Courier New" w:eastAsia="Courier New" w:hAnsi="Courier New"/>
          <w:color w:val="1F3864"/>
          <w:sz w:val="18"/>
          <w:szCs w:val="18"/>
        </w:rPr>
        <w:t xml:space="preserve">        resources:</w:t>
      </w:r>
    </w:p>
    <w:p>
      <w:pPr>
        <w:spacing w:after="80" w:before="80"/>
        <w:ind w:left="360"/>
      </w:pPr>
      <w:r>
        <w:rPr>
          <w:rFonts w:ascii="Courier New" w:cs="Courier New" w:eastAsia="Courier New" w:hAnsi="Courier New"/>
          <w:color w:val="1F3864"/>
          <w:sz w:val="18"/>
          <w:szCs w:val="18"/>
        </w:rPr>
        <w:t xml:space="preserve">          requests:</w:t>
      </w:r>
    </w:p>
    <w:p>
      <w:pPr>
        <w:spacing w:after="80" w:before="80"/>
        <w:ind w:left="360"/>
      </w:pPr>
      <w:r>
        <w:rPr>
          <w:rFonts w:ascii="Courier New" w:cs="Courier New" w:eastAsia="Courier New" w:hAnsi="Courier New"/>
          <w:color w:val="1F3864"/>
          <w:sz w:val="18"/>
          <w:szCs w:val="18"/>
        </w:rPr>
        <w:t xml:space="preserve">            memory: 256Mi</w:t>
      </w:r>
    </w:p>
    <w:p>
      <w:pPr>
        <w:spacing w:after="80" w:before="80"/>
        <w:ind w:left="360"/>
      </w:pPr>
      <w:r>
        <w:rPr>
          <w:rFonts w:ascii="Courier New" w:cs="Courier New" w:eastAsia="Courier New" w:hAnsi="Courier New"/>
          <w:color w:val="1F3864"/>
          <w:sz w:val="18"/>
          <w:szCs w:val="18"/>
        </w:rPr>
        <w:t xml:space="preserve">            cpu: 250m</w:t>
      </w:r>
    </w:p>
    <w:p>
      <w:pPr>
        <w:spacing w:after="80" w:before="80"/>
        <w:ind w:left="360"/>
      </w:pPr>
      <w:r>
        <w:rPr>
          <w:rFonts w:ascii="Courier New" w:cs="Courier New" w:eastAsia="Courier New" w:hAnsi="Courier New"/>
          <w:color w:val="1F3864"/>
          <w:sz w:val="18"/>
          <w:szCs w:val="18"/>
        </w:rPr>
        <w:t xml:space="preserve">          limits:</w:t>
      </w:r>
    </w:p>
    <w:p>
      <w:pPr>
        <w:spacing w:after="80" w:before="80"/>
        <w:ind w:left="360"/>
      </w:pPr>
      <w:r>
        <w:rPr>
          <w:rFonts w:ascii="Courier New" w:cs="Courier New" w:eastAsia="Courier New" w:hAnsi="Courier New"/>
          <w:color w:val="1F3864"/>
          <w:sz w:val="18"/>
          <w:szCs w:val="18"/>
        </w:rPr>
        <w:t xml:space="preserve">            memory: 512Mi</w:t>
      </w:r>
    </w:p>
    <w:p>
      <w:pPr>
        <w:spacing w:after="80" w:before="80"/>
        <w:ind w:left="360"/>
      </w:pPr>
      <w:r>
        <w:rPr>
          <w:rFonts w:ascii="Courier New" w:cs="Courier New" w:eastAsia="Courier New" w:hAnsi="Courier New"/>
          <w:color w:val="1F3864"/>
          <w:sz w:val="18"/>
          <w:szCs w:val="18"/>
        </w:rPr>
        <w:t xml:space="preserve">            cpu: 500m</w:t>
      </w:r>
    </w:p>
    <w:p>
      <w:pPr>
        <w:spacing w:after="80"/>
      </w:pPr>
    </w:p>
    <w:p>
      <w:pPr>
        <w:pStyle w:val="Heading3"/>
      </w:pPr>
      <w:r>
        <w:t xml:space="preserve">Example: Emergency Service Kubernetes Service</w:t>
      </w:r>
    </w:p>
    <w:p>
      <w:pPr>
        <w:spacing w:after="80" w:before="80"/>
        <w:ind w:left="360"/>
      </w:pPr>
      <w:r>
        <w:rPr>
          <w:rFonts w:ascii="Courier New" w:cs="Courier New" w:eastAsia="Courier New" w:hAnsi="Courier New"/>
          <w:color w:val="1F3864"/>
          <w:sz w:val="18"/>
          <w:szCs w:val="18"/>
        </w:rPr>
        <w:t xml:space="preserve"># k8s/emergency-service/service.yaml</w:t>
      </w:r>
    </w:p>
    <w:p>
      <w:pPr>
        <w:spacing w:after="80" w:before="80"/>
        <w:ind w:left="360"/>
      </w:pPr>
      <w:r>
        <w:rPr>
          <w:rFonts w:ascii="Courier New" w:cs="Courier New" w:eastAsia="Courier New" w:hAnsi="Courier New"/>
          <w:color w:val="1F3864"/>
          <w:sz w:val="18"/>
          <w:szCs w:val="18"/>
        </w:rPr>
        <w:t xml:space="preserve">apiVersion: v1</w:t>
      </w:r>
    </w:p>
    <w:p>
      <w:pPr>
        <w:spacing w:after="80" w:before="80"/>
        <w:ind w:left="360"/>
      </w:pPr>
      <w:r>
        <w:rPr>
          <w:rFonts w:ascii="Courier New" w:cs="Courier New" w:eastAsia="Courier New" w:hAnsi="Courier New"/>
          <w:color w:val="1F3864"/>
          <w:sz w:val="18"/>
          <w:szCs w:val="18"/>
        </w:rPr>
        <w:t xml:space="preserve">kind: Service</w:t>
      </w:r>
    </w:p>
    <w:p>
      <w:pPr>
        <w:spacing w:after="80" w:before="80"/>
        <w:ind w:left="360"/>
      </w:pPr>
      <w:r>
        <w:rPr>
          <w:rFonts w:ascii="Courier New" w:cs="Courier New" w:eastAsia="Courier New" w:hAnsi="Courier New"/>
          <w:color w:val="1F3864"/>
          <w:sz w:val="18"/>
          <w:szCs w:val="18"/>
        </w:rPr>
        <w:t xml:space="preserve">metadata:</w:t>
      </w:r>
    </w:p>
    <w:p>
      <w:pPr>
        <w:spacing w:after="80" w:before="80"/>
        <w:ind w:left="360"/>
      </w:pPr>
      <w:r>
        <w:rPr>
          <w:rFonts w:ascii="Courier New" w:cs="Courier New" w:eastAsia="Courier New" w:hAnsi="Courier New"/>
          <w:color w:val="1F3864"/>
          <w:sz w:val="18"/>
          <w:szCs w:val="18"/>
        </w:rPr>
        <w:t xml:space="preserve">  name: emergency-service</w:t>
      </w:r>
    </w:p>
    <w:p>
      <w:pPr>
        <w:spacing w:after="80" w:before="80"/>
        <w:ind w:left="360"/>
      </w:pPr>
      <w:r>
        <w:rPr>
          <w:rFonts w:ascii="Courier New" w:cs="Courier New" w:eastAsia="Courier New" w:hAnsi="Courier New"/>
          <w:color w:val="1F3864"/>
          <w:sz w:val="18"/>
          <w:szCs w:val="18"/>
        </w:rPr>
        <w:t xml:space="preserve">  namespace: mediflow</w:t>
      </w:r>
    </w:p>
    <w:p>
      <w:pPr>
        <w:spacing w:after="80" w:before="80"/>
        <w:ind w:left="360"/>
      </w:pPr>
      <w:r>
        <w:rPr>
          <w:rFonts w:ascii="Courier New" w:cs="Courier New" w:eastAsia="Courier New" w:hAnsi="Courier New"/>
          <w:color w:val="1F3864"/>
          <w:sz w:val="18"/>
          <w:szCs w:val="18"/>
        </w:rPr>
        <w:t xml:space="preserve">spec:</w:t>
      </w:r>
    </w:p>
    <w:p>
      <w:pPr>
        <w:spacing w:after="80" w:before="80"/>
        <w:ind w:left="360"/>
      </w:pPr>
      <w:r>
        <w:rPr>
          <w:rFonts w:ascii="Courier New" w:cs="Courier New" w:eastAsia="Courier New" w:hAnsi="Courier New"/>
          <w:color w:val="1F3864"/>
          <w:sz w:val="18"/>
          <w:szCs w:val="18"/>
        </w:rPr>
        <w:t xml:space="preserve">  selector:</w:t>
      </w:r>
    </w:p>
    <w:p>
      <w:pPr>
        <w:spacing w:after="80" w:before="80"/>
        <w:ind w:left="360"/>
      </w:pPr>
      <w:r>
        <w:rPr>
          <w:rFonts w:ascii="Courier New" w:cs="Courier New" w:eastAsia="Courier New" w:hAnsi="Courier New"/>
          <w:color w:val="1F3864"/>
          <w:sz w:val="18"/>
          <w:szCs w:val="18"/>
        </w:rPr>
        <w:t xml:space="preserve">    app: emergency-service</w:t>
      </w:r>
    </w:p>
    <w:p>
      <w:pPr>
        <w:spacing w:after="80" w:before="80"/>
        <w:ind w:left="360"/>
      </w:pPr>
      <w:r>
        <w:rPr>
          <w:rFonts w:ascii="Courier New" w:cs="Courier New" w:eastAsia="Courier New" w:hAnsi="Courier New"/>
          <w:color w:val="1F3864"/>
          <w:sz w:val="18"/>
          <w:szCs w:val="18"/>
        </w:rPr>
        <w:t xml:space="preserve">  ports:</w:t>
      </w:r>
    </w:p>
    <w:p>
      <w:pPr>
        <w:spacing w:after="80" w:before="80"/>
        <w:ind w:left="360"/>
      </w:pPr>
      <w:r>
        <w:rPr>
          <w:rFonts w:ascii="Courier New" w:cs="Courier New" w:eastAsia="Courier New" w:hAnsi="Courier New"/>
          <w:color w:val="1F3864"/>
          <w:sz w:val="18"/>
          <w:szCs w:val="18"/>
        </w:rPr>
        <w:t xml:space="preserve">  - protocol: TCP</w:t>
      </w:r>
    </w:p>
    <w:p>
      <w:pPr>
        <w:spacing w:after="80" w:before="80"/>
        <w:ind w:left="360"/>
      </w:pPr>
      <w:r>
        <w:rPr>
          <w:rFonts w:ascii="Courier New" w:cs="Courier New" w:eastAsia="Courier New" w:hAnsi="Courier New"/>
          <w:color w:val="1F3864"/>
          <w:sz w:val="18"/>
          <w:szCs w:val="18"/>
        </w:rPr>
        <w:t xml:space="preserve">    port: 80</w:t>
      </w:r>
    </w:p>
    <w:p>
      <w:pPr>
        <w:spacing w:after="80" w:before="80"/>
        <w:ind w:left="360"/>
      </w:pPr>
      <w:r>
        <w:rPr>
          <w:rFonts w:ascii="Courier New" w:cs="Courier New" w:eastAsia="Courier New" w:hAnsi="Courier New"/>
          <w:color w:val="1F3864"/>
          <w:sz w:val="18"/>
          <w:szCs w:val="18"/>
        </w:rPr>
        <w:t xml:space="preserve">    targetPort: 8081</w:t>
      </w:r>
    </w:p>
    <w:p>
      <w:pPr>
        <w:spacing w:after="80" w:before="80"/>
        <w:ind w:left="360"/>
      </w:pPr>
      <w:r>
        <w:rPr>
          <w:rFonts w:ascii="Courier New" w:cs="Courier New" w:eastAsia="Courier New" w:hAnsi="Courier New"/>
          <w:color w:val="1F3864"/>
          <w:sz w:val="18"/>
          <w:szCs w:val="18"/>
        </w:rPr>
        <w:t xml:space="preserve">  type: ClusterIP</w:t>
      </w:r>
    </w:p>
    <w:p>
      <w:pPr>
        <w:spacing w:after="80"/>
      </w:pPr>
    </w:p>
    <w:p>
      <w:pPr>
        <w:spacing w:after="120"/>
      </w:pPr>
      <w:r>
        <w:t xml:space="preserve">Apply the same pattern for User Service (8082), Hospital Service (8083), Ambulance Service (8084), Matching Service (8085), Case Service (8086), and Notification Service (8087). The Service type is ClusterIP for all internal services; only the API Gateway uses NodePort or LoadBalancer.</w:t>
      </w:r>
    </w:p>
    <w:p>
      <w:pPr>
        <w:spacing w:after="80"/>
      </w:pPr>
    </w:p>
    <w:p>
      <w:pPr>
        <w:pStyle w:val="Heading1"/>
      </w:pPr>
      <w:r>
        <w:t xml:space="preserve">Part 3: Service Discovery</w:t>
      </w:r>
    </w:p>
    <w:p>
      <w:pPr>
        <w:spacing w:after="120"/>
      </w:pPr>
      <w:r>
        <w:t xml:space="preserve">When a service runs inside Kubernetes, pods are ephemeral. Their IP addresses change every time a pod is restarted or rescheduled. Kubernetes solves this with DNS-based service discovery: every Service object receives a stable DNS name of the form &lt;service-name&gt;.&lt;namespace&gt;.svc.cluster.local. Within the same namespace the short form &lt;service-name&gt; resolves correctly.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Before (hardcoded)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After (Kubernetes DNS)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http://localhost:8083</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http://hospital-service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http://localhost:8084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http://ambulance-service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http://localhost:8082</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http://user-service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http://localhost:8081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http://emergency-service</w:t>
            </w:r>
          </w:p>
        </w:tc>
      </w:tr>
    </w:tbl>
    <w:p>
      <w:pPr>
        <w:spacing w:after="80"/>
      </w:pPr>
    </w:p>
    <w:p>
      <w:pPr>
        <w:spacing w:after="120"/>
      </w:pPr>
      <w:r>
        <w:t xml:space="preserve">Set these values in ConfigMaps rather than hardcoding them into Deployment manifests. That way, if a service name changes, only the ConfigMap needs updating.</w:t>
      </w:r>
    </w:p>
    <w:p>
      <w:pPr>
        <w:spacing w:after="80"/>
      </w:pPr>
    </w:p>
    <w:p>
      <w:pPr>
        <w:spacing w:after="80" w:before="80"/>
        <w:ind w:left="360"/>
      </w:pPr>
      <w:r>
        <w:rPr>
          <w:rFonts w:ascii="Courier New" w:cs="Courier New" w:eastAsia="Courier New" w:hAnsi="Courier New"/>
          <w:color w:val="1F3864"/>
          <w:sz w:val="18"/>
          <w:szCs w:val="18"/>
        </w:rPr>
        <w:t xml:space="preserve"># k8s/configmaps/common-config.yaml</w:t>
      </w:r>
    </w:p>
    <w:p>
      <w:pPr>
        <w:spacing w:after="80" w:before="80"/>
        <w:ind w:left="360"/>
      </w:pPr>
      <w:r>
        <w:rPr>
          <w:rFonts w:ascii="Courier New" w:cs="Courier New" w:eastAsia="Courier New" w:hAnsi="Courier New"/>
          <w:color w:val="1F3864"/>
          <w:sz w:val="18"/>
          <w:szCs w:val="18"/>
        </w:rPr>
        <w:t xml:space="preserve">apiVersion: v1</w:t>
      </w:r>
    </w:p>
    <w:p>
      <w:pPr>
        <w:spacing w:after="80" w:before="80"/>
        <w:ind w:left="360"/>
      </w:pPr>
      <w:r>
        <w:rPr>
          <w:rFonts w:ascii="Courier New" w:cs="Courier New" w:eastAsia="Courier New" w:hAnsi="Courier New"/>
          <w:color w:val="1F3864"/>
          <w:sz w:val="18"/>
          <w:szCs w:val="18"/>
        </w:rPr>
        <w:t xml:space="preserve">kind: ConfigMap</w:t>
      </w:r>
    </w:p>
    <w:p>
      <w:pPr>
        <w:spacing w:after="80" w:before="80"/>
        <w:ind w:left="360"/>
      </w:pPr>
      <w:r>
        <w:rPr>
          <w:rFonts w:ascii="Courier New" w:cs="Courier New" w:eastAsia="Courier New" w:hAnsi="Courier New"/>
          <w:color w:val="1F3864"/>
          <w:sz w:val="18"/>
          <w:szCs w:val="18"/>
        </w:rPr>
        <w:t xml:space="preserve">metadata:</w:t>
      </w:r>
    </w:p>
    <w:p>
      <w:pPr>
        <w:spacing w:after="80" w:before="80"/>
        <w:ind w:left="360"/>
      </w:pPr>
      <w:r>
        <w:rPr>
          <w:rFonts w:ascii="Courier New" w:cs="Courier New" w:eastAsia="Courier New" w:hAnsi="Courier New"/>
          <w:color w:val="1F3864"/>
          <w:sz w:val="18"/>
          <w:szCs w:val="18"/>
        </w:rPr>
        <w:t xml:space="preserve">  name: common-config</w:t>
      </w:r>
    </w:p>
    <w:p>
      <w:pPr>
        <w:spacing w:after="80" w:before="80"/>
        <w:ind w:left="360"/>
      </w:pPr>
      <w:r>
        <w:rPr>
          <w:rFonts w:ascii="Courier New" w:cs="Courier New" w:eastAsia="Courier New" w:hAnsi="Courier New"/>
          <w:color w:val="1F3864"/>
          <w:sz w:val="18"/>
          <w:szCs w:val="18"/>
        </w:rPr>
        <w:t xml:space="preserve">  namespace: mediflow</w:t>
      </w:r>
    </w:p>
    <w:p>
      <w:pPr>
        <w:spacing w:after="80" w:before="80"/>
        <w:ind w:left="360"/>
      </w:pPr>
      <w:r>
        <w:rPr>
          <w:rFonts w:ascii="Courier New" w:cs="Courier New" w:eastAsia="Courier New" w:hAnsi="Courier New"/>
          <w:color w:val="1F3864"/>
          <w:sz w:val="18"/>
          <w:szCs w:val="18"/>
        </w:rPr>
        <w:t xml:space="preserve">data:</w:t>
      </w:r>
    </w:p>
    <w:p>
      <w:pPr>
        <w:spacing w:after="80" w:before="80"/>
        <w:ind w:left="360"/>
      </w:pPr>
      <w:r>
        <w:rPr>
          <w:rFonts w:ascii="Courier New" w:cs="Courier New" w:eastAsia="Courier New" w:hAnsi="Courier New"/>
          <w:color w:val="1F3864"/>
          <w:sz w:val="18"/>
          <w:szCs w:val="18"/>
        </w:rPr>
        <w:t xml:space="preserve">  SPRING_KAFKA_BOOTSTRAP_SERVERS: kafka-host:9092</w:t>
      </w:r>
    </w:p>
    <w:p>
      <w:pPr>
        <w:spacing w:after="80" w:before="80"/>
        <w:ind w:left="360"/>
      </w:pPr>
      <w:r>
        <w:rPr>
          <w:rFonts w:ascii="Courier New" w:cs="Courier New" w:eastAsia="Courier New" w:hAnsi="Courier New"/>
          <w:color w:val="1F3864"/>
          <w:sz w:val="18"/>
          <w:szCs w:val="18"/>
        </w:rPr>
        <w:t xml:space="preserve">  HOSPITAL_SERVICE_URL: http://hospital-service</w:t>
      </w:r>
    </w:p>
    <w:p>
      <w:pPr>
        <w:spacing w:after="80" w:before="80"/>
        <w:ind w:left="360"/>
      </w:pPr>
      <w:r>
        <w:rPr>
          <w:rFonts w:ascii="Courier New" w:cs="Courier New" w:eastAsia="Courier New" w:hAnsi="Courier New"/>
          <w:color w:val="1F3864"/>
          <w:sz w:val="18"/>
          <w:szCs w:val="18"/>
        </w:rPr>
        <w:t xml:space="preserve">  AMBULANCE_SERVICE_URL: http://ambulance-service</w:t>
      </w:r>
    </w:p>
    <w:p>
      <w:pPr>
        <w:spacing w:after="80" w:before="80"/>
        <w:ind w:left="360"/>
      </w:pPr>
      <w:r>
        <w:rPr>
          <w:rFonts w:ascii="Courier New" w:cs="Courier New" w:eastAsia="Courier New" w:hAnsi="Courier New"/>
          <w:color w:val="1F3864"/>
          <w:sz w:val="18"/>
          <w:szCs w:val="18"/>
        </w:rPr>
        <w:t xml:space="preserve">  USER_SERVICE_URL: http://user-service</w:t>
      </w:r>
    </w:p>
    <w:p>
      <w:pPr>
        <w:spacing w:after="80" w:before="80"/>
        <w:ind w:left="360"/>
      </w:pPr>
      <w:r>
        <w:rPr>
          <w:rFonts w:ascii="Courier New" w:cs="Courier New" w:eastAsia="Courier New" w:hAnsi="Courier New"/>
          <w:color w:val="1F3864"/>
          <w:sz w:val="18"/>
          <w:szCs w:val="18"/>
        </w:rPr>
        <w:t xml:space="preserve">  EMERGENCY_SERVICE_URL: http://emergency-service</w:t>
      </w:r>
    </w:p>
    <w:p>
      <w:pPr>
        <w:spacing w:after="80"/>
      </w:pPr>
    </w:p>
    <w:p>
      <w:pPr>
        <w:pStyle w:val="Heading1"/>
      </w:pPr>
      <w:r>
        <w:t xml:space="preserve">Part 4: ConfigMaps</w:t>
      </w:r>
    </w:p>
    <w:p>
      <w:pPr>
        <w:spacing w:after="120"/>
      </w:pPr>
      <w:r>
        <w:t xml:space="preserve">ConfigMaps decouple non-sensitive runtime configuration from application code and container images. Values stored in ConfigMaps can be changed without rebuilding images — the pods simply need to be restarted (or, with a volume mount, may pick up changes automatically).</w:t>
      </w:r>
    </w:p>
    <w:p>
      <w:pPr>
        <w:spacing w:after="80"/>
      </w:pPr>
    </w:p>
    <w:p>
      <w:pPr>
        <w:pStyle w:val="Heading2"/>
      </w:pPr>
      <w:r>
        <w:t xml:space="preserve">What Belongs in a ConfigMap</w:t>
      </w:r>
    </w:p>
    <w:p>
      <w:pPr>
        <w:pStyle w:val="ListParagraph"/>
        <w:numPr>
          <w:ilvl w:val="0"/>
          <w:numId w:val="2"/>
        </w:numPr>
        <w:spacing w:after="80"/>
      </w:pPr>
      <w:r>
        <w:t xml:space="preserve">Kafka bootstrap server addresses and topic names</w:t>
      </w:r>
    </w:p>
    <w:p>
      <w:pPr>
        <w:pStyle w:val="ListParagraph"/>
        <w:numPr>
          <w:ilvl w:val="0"/>
          <w:numId w:val="2"/>
        </w:numPr>
        <w:spacing w:after="80"/>
      </w:pPr>
      <w:r>
        <w:t xml:space="preserve">Cross-service URLs</w:t>
      </w:r>
    </w:p>
    <w:p>
      <w:pPr>
        <w:pStyle w:val="ListParagraph"/>
        <w:numPr>
          <w:ilvl w:val="0"/>
          <w:numId w:val="2"/>
        </w:numPr>
        <w:spacing w:after="80"/>
      </w:pPr>
      <w:r>
        <w:t xml:space="preserve">Spring profile selection (spring.profiles.active)</w:t>
      </w:r>
    </w:p>
    <w:p>
      <w:pPr>
        <w:pStyle w:val="ListParagraph"/>
        <w:numPr>
          <w:ilvl w:val="0"/>
          <w:numId w:val="2"/>
        </w:numPr>
        <w:spacing w:after="80"/>
      </w:pPr>
      <w:r>
        <w:t xml:space="preserve">Logging levels</w:t>
      </w:r>
    </w:p>
    <w:p>
      <w:pPr>
        <w:pStyle w:val="ListParagraph"/>
        <w:numPr>
          <w:ilvl w:val="0"/>
          <w:numId w:val="2"/>
        </w:numPr>
        <w:spacing w:after="80"/>
      </w:pPr>
      <w:r>
        <w:t xml:space="preserve">Feature flags</w:t>
      </w:r>
    </w:p>
    <w:p>
      <w:pPr>
        <w:spacing w:after="80"/>
      </w:pPr>
    </w:p>
    <w:p>
      <w:pPr>
        <w:pStyle w:val="Heading2"/>
      </w:pPr>
      <w:r>
        <w:t xml:space="preserve">What Does Not Belong in a ConfigMap</w:t>
      </w:r>
    </w:p>
    <w:p>
      <w:pPr>
        <w:pStyle w:val="ListParagraph"/>
        <w:numPr>
          <w:ilvl w:val="0"/>
          <w:numId w:val="2"/>
        </w:numPr>
        <w:spacing w:after="80"/>
      </w:pPr>
      <w:r>
        <w:t xml:space="preserve">Database passwords</w:t>
      </w:r>
    </w:p>
    <w:p>
      <w:pPr>
        <w:pStyle w:val="ListParagraph"/>
        <w:numPr>
          <w:ilvl w:val="0"/>
          <w:numId w:val="2"/>
        </w:numPr>
        <w:spacing w:after="80"/>
      </w:pPr>
      <w:r>
        <w:t xml:space="preserve">JWT signing secrets</w:t>
      </w:r>
    </w:p>
    <w:p>
      <w:pPr>
        <w:pStyle w:val="ListParagraph"/>
        <w:numPr>
          <w:ilvl w:val="0"/>
          <w:numId w:val="2"/>
        </w:numPr>
        <w:spacing w:after="80"/>
      </w:pPr>
      <w:r>
        <w:t xml:space="preserve">API keys or OAuth client secrets</w:t>
      </w:r>
    </w:p>
    <w:p>
      <w:pPr>
        <w:pStyle w:val="ListParagraph"/>
        <w:numPr>
          <w:ilvl w:val="0"/>
          <w:numId w:val="2"/>
        </w:numPr>
        <w:spacing w:after="80"/>
      </w:pPr>
      <w:r>
        <w:t xml:space="preserve">Any value that grants access to a protected resource</w:t>
      </w:r>
    </w:p>
    <w:p>
      <w:pPr>
        <w:spacing w:after="80"/>
      </w:pPr>
    </w:p>
    <w:p>
      <w:pPr>
        <w:pStyle w:val="Heading2"/>
      </w:pPr>
      <w:r>
        <w:t xml:space="preserve">Gateway Routes ConfigMap</w:t>
      </w:r>
    </w:p>
    <w:p>
      <w:pPr>
        <w:spacing w:after="80" w:before="80"/>
        <w:ind w:left="360"/>
      </w:pPr>
      <w:r>
        <w:rPr>
          <w:rFonts w:ascii="Courier New" w:cs="Courier New" w:eastAsia="Courier New" w:hAnsi="Courier New"/>
          <w:color w:val="1F3864"/>
          <w:sz w:val="18"/>
          <w:szCs w:val="18"/>
        </w:rPr>
        <w:t xml:space="preserve"># k8s/configmaps/gateway-routes.yaml</w:t>
      </w:r>
    </w:p>
    <w:p>
      <w:pPr>
        <w:spacing w:after="80" w:before="80"/>
        <w:ind w:left="360"/>
      </w:pPr>
      <w:r>
        <w:rPr>
          <w:rFonts w:ascii="Courier New" w:cs="Courier New" w:eastAsia="Courier New" w:hAnsi="Courier New"/>
          <w:color w:val="1F3864"/>
          <w:sz w:val="18"/>
          <w:szCs w:val="18"/>
        </w:rPr>
        <w:t xml:space="preserve">apiVersion: v1</w:t>
      </w:r>
    </w:p>
    <w:p>
      <w:pPr>
        <w:spacing w:after="80" w:before="80"/>
        <w:ind w:left="360"/>
      </w:pPr>
      <w:r>
        <w:rPr>
          <w:rFonts w:ascii="Courier New" w:cs="Courier New" w:eastAsia="Courier New" w:hAnsi="Courier New"/>
          <w:color w:val="1F3864"/>
          <w:sz w:val="18"/>
          <w:szCs w:val="18"/>
        </w:rPr>
        <w:t xml:space="preserve">kind: ConfigMap</w:t>
      </w:r>
    </w:p>
    <w:p>
      <w:pPr>
        <w:spacing w:after="80" w:before="80"/>
        <w:ind w:left="360"/>
      </w:pPr>
      <w:r>
        <w:rPr>
          <w:rFonts w:ascii="Courier New" w:cs="Courier New" w:eastAsia="Courier New" w:hAnsi="Courier New"/>
          <w:color w:val="1F3864"/>
          <w:sz w:val="18"/>
          <w:szCs w:val="18"/>
        </w:rPr>
        <w:t xml:space="preserve">metadata:</w:t>
      </w:r>
    </w:p>
    <w:p>
      <w:pPr>
        <w:spacing w:after="80" w:before="80"/>
        <w:ind w:left="360"/>
      </w:pPr>
      <w:r>
        <w:rPr>
          <w:rFonts w:ascii="Courier New" w:cs="Courier New" w:eastAsia="Courier New" w:hAnsi="Courier New"/>
          <w:color w:val="1F3864"/>
          <w:sz w:val="18"/>
          <w:szCs w:val="18"/>
        </w:rPr>
        <w:t xml:space="preserve">  name: gateway-routes</w:t>
      </w:r>
    </w:p>
    <w:p>
      <w:pPr>
        <w:spacing w:after="80" w:before="80"/>
        <w:ind w:left="360"/>
      </w:pPr>
      <w:r>
        <w:rPr>
          <w:rFonts w:ascii="Courier New" w:cs="Courier New" w:eastAsia="Courier New" w:hAnsi="Courier New"/>
          <w:color w:val="1F3864"/>
          <w:sz w:val="18"/>
          <w:szCs w:val="18"/>
        </w:rPr>
        <w:t xml:space="preserve">  namespace: mediflow</w:t>
      </w:r>
    </w:p>
    <w:p>
      <w:pPr>
        <w:spacing w:after="80" w:before="80"/>
        <w:ind w:left="360"/>
      </w:pPr>
      <w:r>
        <w:rPr>
          <w:rFonts w:ascii="Courier New" w:cs="Courier New" w:eastAsia="Courier New" w:hAnsi="Courier New"/>
          <w:color w:val="1F3864"/>
          <w:sz w:val="18"/>
          <w:szCs w:val="18"/>
        </w:rPr>
        <w:t xml:space="preserve">data:</w:t>
      </w:r>
    </w:p>
    <w:p>
      <w:pPr>
        <w:spacing w:after="80" w:before="80"/>
        <w:ind w:left="360"/>
      </w:pPr>
      <w:r>
        <w:rPr>
          <w:rFonts w:ascii="Courier New" w:cs="Courier New" w:eastAsia="Courier New" w:hAnsi="Courier New"/>
          <w:color w:val="1F3864"/>
          <w:sz w:val="18"/>
          <w:szCs w:val="18"/>
        </w:rPr>
        <w:t xml:space="preserve">  EMERGENCY_ROUTE_URI: http://emergency-service</w:t>
      </w:r>
    </w:p>
    <w:p>
      <w:pPr>
        <w:spacing w:after="80" w:before="80"/>
        <w:ind w:left="360"/>
      </w:pPr>
      <w:r>
        <w:rPr>
          <w:rFonts w:ascii="Courier New" w:cs="Courier New" w:eastAsia="Courier New" w:hAnsi="Courier New"/>
          <w:color w:val="1F3864"/>
          <w:sz w:val="18"/>
          <w:szCs w:val="18"/>
        </w:rPr>
        <w:t xml:space="preserve">  USER_ROUTE_URI: http://user-service</w:t>
      </w:r>
    </w:p>
    <w:p>
      <w:pPr>
        <w:spacing w:after="80" w:before="80"/>
        <w:ind w:left="360"/>
      </w:pPr>
      <w:r>
        <w:rPr>
          <w:rFonts w:ascii="Courier New" w:cs="Courier New" w:eastAsia="Courier New" w:hAnsi="Courier New"/>
          <w:color w:val="1F3864"/>
          <w:sz w:val="18"/>
          <w:szCs w:val="18"/>
        </w:rPr>
        <w:t xml:space="preserve">  HOSPITAL_ROUTE_URI: http://hospital-service</w:t>
      </w:r>
    </w:p>
    <w:p>
      <w:pPr>
        <w:spacing w:after="80" w:before="80"/>
        <w:ind w:left="360"/>
      </w:pPr>
      <w:r>
        <w:rPr>
          <w:rFonts w:ascii="Courier New" w:cs="Courier New" w:eastAsia="Courier New" w:hAnsi="Courier New"/>
          <w:color w:val="1F3864"/>
          <w:sz w:val="18"/>
          <w:szCs w:val="18"/>
        </w:rPr>
        <w:t xml:space="preserve">  AMBULANCE_ROUTE_URI: http://ambulance-service</w:t>
      </w:r>
    </w:p>
    <w:p>
      <w:pPr>
        <w:spacing w:after="80" w:before="80"/>
        <w:ind w:left="360"/>
      </w:pPr>
      <w:r>
        <w:rPr>
          <w:rFonts w:ascii="Courier New" w:cs="Courier New" w:eastAsia="Courier New" w:hAnsi="Courier New"/>
          <w:color w:val="1F3864"/>
          <w:sz w:val="18"/>
          <w:szCs w:val="18"/>
        </w:rPr>
        <w:t xml:space="preserve">  CASE_ROUTE_URI: http://case-service</w:t>
      </w:r>
    </w:p>
    <w:p>
      <w:pPr>
        <w:spacing w:after="80" w:before="80"/>
        <w:ind w:left="360"/>
      </w:pPr>
      <w:r>
        <w:rPr>
          <w:rFonts w:ascii="Courier New" w:cs="Courier New" w:eastAsia="Courier New" w:hAnsi="Courier New"/>
          <w:color w:val="1F3864"/>
          <w:sz w:val="18"/>
          <w:szCs w:val="18"/>
        </w:rPr>
        <w:t xml:space="preserve">  NOTIFICATION_ROUTE_URI: http://notification-service</w:t>
      </w:r>
    </w:p>
    <w:p>
      <w:pPr>
        <w:spacing w:after="80" w:before="80"/>
        <w:ind w:left="360"/>
      </w:pPr>
      <w:r>
        <w:rPr>
          <w:rFonts w:ascii="Courier New" w:cs="Courier New" w:eastAsia="Courier New" w:hAnsi="Courier New"/>
          <w:color w:val="1F3864"/>
          <w:sz w:val="18"/>
          <w:szCs w:val="18"/>
        </w:rPr>
        <w:t xml:space="preserve">  MATCHING_ROUTE_URI: http://matching-service</w:t>
      </w:r>
    </w:p>
    <w:p>
      <w:pPr>
        <w:spacing w:after="80"/>
      </w:pPr>
    </w:p>
    <w:p>
      <w:pPr>
        <w:pStyle w:val="Heading1"/>
      </w:pPr>
      <w:r>
        <w:t xml:space="preserve">Part 5: Secrets</w:t>
      </w:r>
    </w:p>
    <w:p>
      <w:pPr>
        <w:spacing w:after="120"/>
      </w:pPr>
      <w:r>
        <w:t xml:space="preserve">Kubernetes Secrets store sensitive values separately from application manifests. Values are base64-encoded, not encrypted by default. In production environments, Secrets should be backed by an external vault (e.g. HashiCorp Vault, AWS Secrets Manager). For this phase, standard Kubernetes Secrets provide the right separation without requiring additional infrastructure.</w:t>
      </w:r>
    </w:p>
    <w:p>
      <w:pPr>
        <w:spacing w:after="80"/>
      </w:pPr>
    </w:p>
    <w:p>
      <w:pPr>
        <w:pStyle w:val="Heading2"/>
      </w:pPr>
      <w:r>
        <w:t xml:space="preserve">Database Secrets</w:t>
      </w:r>
    </w:p>
    <w:p>
      <w:pPr>
        <w:spacing w:after="80" w:before="80"/>
        <w:ind w:left="360"/>
      </w:pPr>
      <w:r>
        <w:rPr>
          <w:rFonts w:ascii="Courier New" w:cs="Courier New" w:eastAsia="Courier New" w:hAnsi="Courier New"/>
          <w:color w:val="1F3864"/>
          <w:sz w:val="18"/>
          <w:szCs w:val="18"/>
        </w:rPr>
        <w:t xml:space="preserve"># k8s/secrets/db-secrets.yaml</w:t>
      </w:r>
    </w:p>
    <w:p>
      <w:pPr>
        <w:spacing w:after="80" w:before="80"/>
        <w:ind w:left="360"/>
      </w:pPr>
      <w:r>
        <w:rPr>
          <w:rFonts w:ascii="Courier New" w:cs="Courier New" w:eastAsia="Courier New" w:hAnsi="Courier New"/>
          <w:color w:val="1F3864"/>
          <w:sz w:val="18"/>
          <w:szCs w:val="18"/>
        </w:rPr>
        <w:t xml:space="preserve">apiVersion: v1</w:t>
      </w:r>
    </w:p>
    <w:p>
      <w:pPr>
        <w:spacing w:after="80" w:before="80"/>
        <w:ind w:left="360"/>
      </w:pPr>
      <w:r>
        <w:rPr>
          <w:rFonts w:ascii="Courier New" w:cs="Courier New" w:eastAsia="Courier New" w:hAnsi="Courier New"/>
          <w:color w:val="1F3864"/>
          <w:sz w:val="18"/>
          <w:szCs w:val="18"/>
        </w:rPr>
        <w:t xml:space="preserve">kind: Secret</w:t>
      </w:r>
    </w:p>
    <w:p>
      <w:pPr>
        <w:spacing w:after="80" w:before="80"/>
        <w:ind w:left="360"/>
      </w:pPr>
      <w:r>
        <w:rPr>
          <w:rFonts w:ascii="Courier New" w:cs="Courier New" w:eastAsia="Courier New" w:hAnsi="Courier New"/>
          <w:color w:val="1F3864"/>
          <w:sz w:val="18"/>
          <w:szCs w:val="18"/>
        </w:rPr>
        <w:t xml:space="preserve">metadata:</w:t>
      </w:r>
    </w:p>
    <w:p>
      <w:pPr>
        <w:spacing w:after="80" w:before="80"/>
        <w:ind w:left="360"/>
      </w:pPr>
      <w:r>
        <w:rPr>
          <w:rFonts w:ascii="Courier New" w:cs="Courier New" w:eastAsia="Courier New" w:hAnsi="Courier New"/>
          <w:color w:val="1F3864"/>
          <w:sz w:val="18"/>
          <w:szCs w:val="18"/>
        </w:rPr>
        <w:t xml:space="preserve">  name: db-secrets</w:t>
      </w:r>
    </w:p>
    <w:p>
      <w:pPr>
        <w:spacing w:after="80" w:before="80"/>
        <w:ind w:left="360"/>
      </w:pPr>
      <w:r>
        <w:rPr>
          <w:rFonts w:ascii="Courier New" w:cs="Courier New" w:eastAsia="Courier New" w:hAnsi="Courier New"/>
          <w:color w:val="1F3864"/>
          <w:sz w:val="18"/>
          <w:szCs w:val="18"/>
        </w:rPr>
        <w:t xml:space="preserve">  namespace: mediflow</w:t>
      </w:r>
    </w:p>
    <w:p>
      <w:pPr>
        <w:spacing w:after="80" w:before="80"/>
        <w:ind w:left="360"/>
      </w:pPr>
      <w:r>
        <w:rPr>
          <w:rFonts w:ascii="Courier New" w:cs="Courier New" w:eastAsia="Courier New" w:hAnsi="Courier New"/>
          <w:color w:val="1F3864"/>
          <w:sz w:val="18"/>
          <w:szCs w:val="18"/>
        </w:rPr>
        <w:t xml:space="preserve">type: Opaque</w:t>
      </w:r>
    </w:p>
    <w:p>
      <w:pPr>
        <w:spacing w:after="80" w:before="80"/>
        <w:ind w:left="360"/>
      </w:pPr>
      <w:r>
        <w:rPr>
          <w:rFonts w:ascii="Courier New" w:cs="Courier New" w:eastAsia="Courier New" w:hAnsi="Courier New"/>
          <w:color w:val="1F3864"/>
          <w:sz w:val="18"/>
          <w:szCs w:val="18"/>
        </w:rPr>
        <w:t xml:space="preserve">data:</w:t>
      </w:r>
    </w:p>
    <w:p>
      <w:pPr>
        <w:spacing w:after="80" w:before="80"/>
        <w:ind w:left="360"/>
      </w:pPr>
      <w:r>
        <w:rPr>
          <w:rFonts w:ascii="Courier New" w:cs="Courier New" w:eastAsia="Courier New" w:hAnsi="Courier New"/>
          <w:color w:val="1F3864"/>
          <w:sz w:val="18"/>
          <w:szCs w:val="18"/>
        </w:rPr>
        <w:t xml:space="preserve">  # echo -n 'mediflow' | base64</w:t>
      </w:r>
    </w:p>
    <w:p>
      <w:pPr>
        <w:spacing w:after="80" w:before="80"/>
        <w:ind w:left="360"/>
      </w:pPr>
      <w:r>
        <w:rPr>
          <w:rFonts w:ascii="Courier New" w:cs="Courier New" w:eastAsia="Courier New" w:hAnsi="Courier New"/>
          <w:color w:val="1F3864"/>
          <w:sz w:val="18"/>
          <w:szCs w:val="18"/>
        </w:rPr>
        <w:t xml:space="preserve">  db-username: bWVkaWZsb3c=</w:t>
      </w:r>
    </w:p>
    <w:p>
      <w:pPr>
        <w:spacing w:after="80" w:before="80"/>
        <w:ind w:left="360"/>
      </w:pPr>
      <w:r>
        <w:rPr>
          <w:rFonts w:ascii="Courier New" w:cs="Courier New" w:eastAsia="Courier New" w:hAnsi="Courier New"/>
          <w:color w:val="1F3864"/>
          <w:sz w:val="18"/>
          <w:szCs w:val="18"/>
        </w:rPr>
        <w:t xml:space="preserve">  # echo -n 'supersecretpassword' | base64</w:t>
      </w:r>
    </w:p>
    <w:p>
      <w:pPr>
        <w:spacing w:after="80" w:before="80"/>
        <w:ind w:left="360"/>
      </w:pPr>
      <w:r>
        <w:rPr>
          <w:rFonts w:ascii="Courier New" w:cs="Courier New" w:eastAsia="Courier New" w:hAnsi="Courier New"/>
          <w:color w:val="1F3864"/>
          <w:sz w:val="18"/>
          <w:szCs w:val="18"/>
        </w:rPr>
        <w:t xml:space="preserve">  db-password: c3VwZXJzZWNyZXRwYXNzd29yZA==</w:t>
      </w:r>
    </w:p>
    <w:p>
      <w:pPr>
        <w:spacing w:after="80"/>
      </w:pPr>
    </w:p>
    <w:p>
      <w:pPr>
        <w:pStyle w:val="Heading2"/>
      </w:pPr>
      <w:r>
        <w:t xml:space="preserve">JWT Secret</w:t>
      </w:r>
    </w:p>
    <w:p>
      <w:pPr>
        <w:spacing w:after="80" w:before="80"/>
        <w:ind w:left="360"/>
      </w:pPr>
      <w:r>
        <w:rPr>
          <w:rFonts w:ascii="Courier New" w:cs="Courier New" w:eastAsia="Courier New" w:hAnsi="Courier New"/>
          <w:color w:val="1F3864"/>
          <w:sz w:val="18"/>
          <w:szCs w:val="18"/>
        </w:rPr>
        <w:t xml:space="preserve"># k8s/secrets/jwt-secret.yaml</w:t>
      </w:r>
    </w:p>
    <w:p>
      <w:pPr>
        <w:spacing w:after="80" w:before="80"/>
        <w:ind w:left="360"/>
      </w:pPr>
      <w:r>
        <w:rPr>
          <w:rFonts w:ascii="Courier New" w:cs="Courier New" w:eastAsia="Courier New" w:hAnsi="Courier New"/>
          <w:color w:val="1F3864"/>
          <w:sz w:val="18"/>
          <w:szCs w:val="18"/>
        </w:rPr>
        <w:t xml:space="preserve">apiVersion: v1</w:t>
      </w:r>
    </w:p>
    <w:p>
      <w:pPr>
        <w:spacing w:after="80" w:before="80"/>
        <w:ind w:left="360"/>
      </w:pPr>
      <w:r>
        <w:rPr>
          <w:rFonts w:ascii="Courier New" w:cs="Courier New" w:eastAsia="Courier New" w:hAnsi="Courier New"/>
          <w:color w:val="1F3864"/>
          <w:sz w:val="18"/>
          <w:szCs w:val="18"/>
        </w:rPr>
        <w:t xml:space="preserve">kind: Secret</w:t>
      </w:r>
    </w:p>
    <w:p>
      <w:pPr>
        <w:spacing w:after="80" w:before="80"/>
        <w:ind w:left="360"/>
      </w:pPr>
      <w:r>
        <w:rPr>
          <w:rFonts w:ascii="Courier New" w:cs="Courier New" w:eastAsia="Courier New" w:hAnsi="Courier New"/>
          <w:color w:val="1F3864"/>
          <w:sz w:val="18"/>
          <w:szCs w:val="18"/>
        </w:rPr>
        <w:t xml:space="preserve">metadata:</w:t>
      </w:r>
    </w:p>
    <w:p>
      <w:pPr>
        <w:spacing w:after="80" w:before="80"/>
        <w:ind w:left="360"/>
      </w:pPr>
      <w:r>
        <w:rPr>
          <w:rFonts w:ascii="Courier New" w:cs="Courier New" w:eastAsia="Courier New" w:hAnsi="Courier New"/>
          <w:color w:val="1F3864"/>
          <w:sz w:val="18"/>
          <w:szCs w:val="18"/>
        </w:rPr>
        <w:t xml:space="preserve">  name: jwt-secret</w:t>
      </w:r>
    </w:p>
    <w:p>
      <w:pPr>
        <w:spacing w:after="80" w:before="80"/>
        <w:ind w:left="360"/>
      </w:pPr>
      <w:r>
        <w:rPr>
          <w:rFonts w:ascii="Courier New" w:cs="Courier New" w:eastAsia="Courier New" w:hAnsi="Courier New"/>
          <w:color w:val="1F3864"/>
          <w:sz w:val="18"/>
          <w:szCs w:val="18"/>
        </w:rPr>
        <w:t xml:space="preserve">  namespace: mediflow</w:t>
      </w:r>
    </w:p>
    <w:p>
      <w:pPr>
        <w:spacing w:after="80" w:before="80"/>
        <w:ind w:left="360"/>
      </w:pPr>
      <w:r>
        <w:rPr>
          <w:rFonts w:ascii="Courier New" w:cs="Courier New" w:eastAsia="Courier New" w:hAnsi="Courier New"/>
          <w:color w:val="1F3864"/>
          <w:sz w:val="18"/>
          <w:szCs w:val="18"/>
        </w:rPr>
        <w:t xml:space="preserve">type: Opaque</w:t>
      </w:r>
    </w:p>
    <w:p>
      <w:pPr>
        <w:spacing w:after="80" w:before="80"/>
        <w:ind w:left="360"/>
      </w:pPr>
      <w:r>
        <w:rPr>
          <w:rFonts w:ascii="Courier New" w:cs="Courier New" w:eastAsia="Courier New" w:hAnsi="Courier New"/>
          <w:color w:val="1F3864"/>
          <w:sz w:val="18"/>
          <w:szCs w:val="18"/>
        </w:rPr>
        <w:t xml:space="preserve">data:</w:t>
      </w:r>
    </w:p>
    <w:p>
      <w:pPr>
        <w:spacing w:after="80" w:before="80"/>
        <w:ind w:left="360"/>
      </w:pPr>
      <w:r>
        <w:rPr>
          <w:rFonts w:ascii="Courier New" w:cs="Courier New" w:eastAsia="Courier New" w:hAnsi="Courier New"/>
          <w:color w:val="1F3864"/>
          <w:sz w:val="18"/>
          <w:szCs w:val="18"/>
        </w:rPr>
        <w:t xml:space="preserve">  # echo -n 'your-256-bit-secret' | base64</w:t>
      </w:r>
    </w:p>
    <w:p>
      <w:pPr>
        <w:spacing w:after="80" w:before="80"/>
        <w:ind w:left="360"/>
      </w:pPr>
      <w:r>
        <w:rPr>
          <w:rFonts w:ascii="Courier New" w:cs="Courier New" w:eastAsia="Courier New" w:hAnsi="Courier New"/>
          <w:color w:val="1F3864"/>
          <w:sz w:val="18"/>
          <w:szCs w:val="18"/>
        </w:rPr>
        <w:t xml:space="preserve">  jwt-secret-value: eW91ci0yNTYtYml0LXNlY3JldA==</w:t>
      </w:r>
    </w:p>
    <w:p>
      <w:pPr>
        <w:spacing w:after="80"/>
      </w:pPr>
    </w:p>
    <w:p>
      <w:pPr>
        <w:spacing w:after="120"/>
      </w:pPr>
      <w:r>
        <w:t xml:space="preserve">Never commit Secret YAML files containing real credentials to source control. Add k8s/secrets/ to .gitignore and document the secret structure in a separate README. Use a secrets management tool or CI/CD pipeline secret injection for production.</w:t>
      </w:r>
    </w:p>
    <w:p>
      <w:pPr>
        <w:spacing w:after="80"/>
      </w:pPr>
    </w:p>
    <w:p>
      <w:pPr>
        <w:pStyle w:val="Heading1"/>
      </w:pPr>
      <w:r>
        <w:t xml:space="preserve">Part 6: Health Checks</w:t>
      </w:r>
    </w:p>
    <w:p>
      <w:pPr>
        <w:pStyle w:val="Heading2"/>
      </w:pPr>
      <w:r>
        <w:t xml:space="preserve">Liveness vs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Probe</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Question Asked</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 on Failure</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Typical Endpoint</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Liveness</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Is the JVM / application process alive and not deadlocked?</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Kubernetes kills and restarts the pod</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/actuator/health/liveness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Readiness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Has the application finished startup and is it ready to serve requests?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Kubernetes removes the pod from Service endpoints (no traffic sent)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/actuator/health/readiness</w:t>
            </w:r>
          </w:p>
        </w:tc>
      </w:tr>
    </w:tbl>
    <w:p>
      <w:pPr>
        <w:spacing w:after="80"/>
      </w:pPr>
    </w:p>
    <w:p>
      <w:pPr>
        <w:pStyle w:val="Heading2"/>
      </w:pPr>
      <w:r>
        <w:t xml:space="preserve">Probe Timing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Parameter</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Recommended Value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Rationale</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initialDelaySeconds (liveness)</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45s</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Spring Boot + JPA + Kafka initialization takes 20–35 seconds. Add buffer.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initialDelaySeconds (readiness)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Readiness can be checked earlier than liveness — app may serve after DB connects.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periodSeconds</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10s (liveness), 5s (readiness)</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Balance responsiveness with probe overhead.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failureThreshold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Tolerates 3 consecutive failures before taking action — avoids false positives.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timeoutSeconds</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3s</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Probe must receive response within 3 seconds.</w:t>
            </w:r>
          </w:p>
        </w:tc>
      </w:tr>
    </w:tbl>
    <w:p>
      <w:pPr>
        <w:spacing w:after="80"/>
      </w:pPr>
    </w:p>
    <w:p>
      <w:pPr>
        <w:pStyle w:val="Heading1"/>
      </w:pPr>
      <w:r>
        <w:t xml:space="preserve">Part 7: API Gateway Exposure</w:t>
      </w:r>
    </w:p>
    <w:p>
      <w:pPr>
        <w:spacing w:after="120"/>
      </w:pPr>
      <w:r>
        <w:t xml:space="preserve">Kubernetes follows a principle of minimal exposure. Only services that external clients must reach should be accessible from outside the cluster. The API Gateway is the single entry point for all external traffic.</w:t>
      </w:r>
    </w:p>
    <w:p>
      <w:pPr>
        <w:spacing w:after="80"/>
      </w:pPr>
    </w:p>
    <w:p>
      <w:pPr>
        <w:pStyle w:val="Heading2"/>
      </w:pPr>
      <w:r>
        <w:t xml:space="preserve">API Gateway Service (NodePort)</w:t>
      </w:r>
    </w:p>
    <w:p>
      <w:pPr>
        <w:spacing w:after="80" w:before="80"/>
        <w:ind w:left="360"/>
      </w:pPr>
      <w:r>
        <w:rPr>
          <w:rFonts w:ascii="Courier New" w:cs="Courier New" w:eastAsia="Courier New" w:hAnsi="Courier New"/>
          <w:color w:val="1F3864"/>
          <w:sz w:val="18"/>
          <w:szCs w:val="18"/>
        </w:rPr>
        <w:t xml:space="preserve"># k8s/api-gateway/service.yaml</w:t>
      </w:r>
    </w:p>
    <w:p>
      <w:pPr>
        <w:spacing w:after="80" w:before="80"/>
        <w:ind w:left="360"/>
      </w:pPr>
      <w:r>
        <w:rPr>
          <w:rFonts w:ascii="Courier New" w:cs="Courier New" w:eastAsia="Courier New" w:hAnsi="Courier New"/>
          <w:color w:val="1F3864"/>
          <w:sz w:val="18"/>
          <w:szCs w:val="18"/>
        </w:rPr>
        <w:t xml:space="preserve">apiVersion: v1</w:t>
      </w:r>
    </w:p>
    <w:p>
      <w:pPr>
        <w:spacing w:after="80" w:before="80"/>
        <w:ind w:left="360"/>
      </w:pPr>
      <w:r>
        <w:rPr>
          <w:rFonts w:ascii="Courier New" w:cs="Courier New" w:eastAsia="Courier New" w:hAnsi="Courier New"/>
          <w:color w:val="1F3864"/>
          <w:sz w:val="18"/>
          <w:szCs w:val="18"/>
        </w:rPr>
        <w:t xml:space="preserve">kind: Service</w:t>
      </w:r>
    </w:p>
    <w:p>
      <w:pPr>
        <w:spacing w:after="80" w:before="80"/>
        <w:ind w:left="360"/>
      </w:pPr>
      <w:r>
        <w:rPr>
          <w:rFonts w:ascii="Courier New" w:cs="Courier New" w:eastAsia="Courier New" w:hAnsi="Courier New"/>
          <w:color w:val="1F3864"/>
          <w:sz w:val="18"/>
          <w:szCs w:val="18"/>
        </w:rPr>
        <w:t xml:space="preserve">metadata:</w:t>
      </w:r>
    </w:p>
    <w:p>
      <w:pPr>
        <w:spacing w:after="80" w:before="80"/>
        <w:ind w:left="360"/>
      </w:pPr>
      <w:r>
        <w:rPr>
          <w:rFonts w:ascii="Courier New" w:cs="Courier New" w:eastAsia="Courier New" w:hAnsi="Courier New"/>
          <w:color w:val="1F3864"/>
          <w:sz w:val="18"/>
          <w:szCs w:val="18"/>
        </w:rPr>
        <w:t xml:space="preserve">  name: api-gateway</w:t>
      </w:r>
    </w:p>
    <w:p>
      <w:pPr>
        <w:spacing w:after="80" w:before="80"/>
        <w:ind w:left="360"/>
      </w:pPr>
      <w:r>
        <w:rPr>
          <w:rFonts w:ascii="Courier New" w:cs="Courier New" w:eastAsia="Courier New" w:hAnsi="Courier New"/>
          <w:color w:val="1F3864"/>
          <w:sz w:val="18"/>
          <w:szCs w:val="18"/>
        </w:rPr>
        <w:t xml:space="preserve">  namespace: mediflow</w:t>
      </w:r>
    </w:p>
    <w:p>
      <w:pPr>
        <w:spacing w:after="80" w:before="80"/>
        <w:ind w:left="360"/>
      </w:pPr>
      <w:r>
        <w:rPr>
          <w:rFonts w:ascii="Courier New" w:cs="Courier New" w:eastAsia="Courier New" w:hAnsi="Courier New"/>
          <w:color w:val="1F3864"/>
          <w:sz w:val="18"/>
          <w:szCs w:val="18"/>
        </w:rPr>
        <w:t xml:space="preserve">spec:</w:t>
      </w:r>
    </w:p>
    <w:p>
      <w:pPr>
        <w:spacing w:after="80" w:before="80"/>
        <w:ind w:left="360"/>
      </w:pPr>
      <w:r>
        <w:rPr>
          <w:rFonts w:ascii="Courier New" w:cs="Courier New" w:eastAsia="Courier New" w:hAnsi="Courier New"/>
          <w:color w:val="1F3864"/>
          <w:sz w:val="18"/>
          <w:szCs w:val="18"/>
        </w:rPr>
        <w:t xml:space="preserve">  selector:</w:t>
      </w:r>
    </w:p>
    <w:p>
      <w:pPr>
        <w:spacing w:after="80" w:before="80"/>
        <w:ind w:left="360"/>
      </w:pPr>
      <w:r>
        <w:rPr>
          <w:rFonts w:ascii="Courier New" w:cs="Courier New" w:eastAsia="Courier New" w:hAnsi="Courier New"/>
          <w:color w:val="1F3864"/>
          <w:sz w:val="18"/>
          <w:szCs w:val="18"/>
        </w:rPr>
        <w:t xml:space="preserve">    app: api-gateway</w:t>
      </w:r>
    </w:p>
    <w:p>
      <w:pPr>
        <w:spacing w:after="80" w:before="80"/>
        <w:ind w:left="360"/>
      </w:pPr>
      <w:r>
        <w:rPr>
          <w:rFonts w:ascii="Courier New" w:cs="Courier New" w:eastAsia="Courier New" w:hAnsi="Courier New"/>
          <w:color w:val="1F3864"/>
          <w:sz w:val="18"/>
          <w:szCs w:val="18"/>
        </w:rPr>
        <w:t xml:space="preserve">  ports:</w:t>
      </w:r>
    </w:p>
    <w:p>
      <w:pPr>
        <w:spacing w:after="80" w:before="80"/>
        <w:ind w:left="360"/>
      </w:pPr>
      <w:r>
        <w:rPr>
          <w:rFonts w:ascii="Courier New" w:cs="Courier New" w:eastAsia="Courier New" w:hAnsi="Courier New"/>
          <w:color w:val="1F3864"/>
          <w:sz w:val="18"/>
          <w:szCs w:val="18"/>
        </w:rPr>
        <w:t xml:space="preserve">  - protocol: TCP</w:t>
      </w:r>
    </w:p>
    <w:p>
      <w:pPr>
        <w:spacing w:after="80" w:before="80"/>
        <w:ind w:left="360"/>
      </w:pPr>
      <w:r>
        <w:rPr>
          <w:rFonts w:ascii="Courier New" w:cs="Courier New" w:eastAsia="Courier New" w:hAnsi="Courier New"/>
          <w:color w:val="1F3864"/>
          <w:sz w:val="18"/>
          <w:szCs w:val="18"/>
        </w:rPr>
        <w:t xml:space="preserve">    port: 80</w:t>
      </w:r>
    </w:p>
    <w:p>
      <w:pPr>
        <w:spacing w:after="80" w:before="80"/>
        <w:ind w:left="360"/>
      </w:pPr>
      <w:r>
        <w:rPr>
          <w:rFonts w:ascii="Courier New" w:cs="Courier New" w:eastAsia="Courier New" w:hAnsi="Courier New"/>
          <w:color w:val="1F3864"/>
          <w:sz w:val="18"/>
          <w:szCs w:val="18"/>
        </w:rPr>
        <w:t xml:space="preserve">    targetPort: 8080</w:t>
      </w:r>
    </w:p>
    <w:p>
      <w:pPr>
        <w:spacing w:after="80" w:before="80"/>
        <w:ind w:left="360"/>
      </w:pPr>
      <w:r>
        <w:rPr>
          <w:rFonts w:ascii="Courier New" w:cs="Courier New" w:eastAsia="Courier New" w:hAnsi="Courier New"/>
          <w:color w:val="1F3864"/>
          <w:sz w:val="18"/>
          <w:szCs w:val="18"/>
        </w:rPr>
        <w:t xml:space="preserve">    nodePort: 30080</w:t>
      </w:r>
    </w:p>
    <w:p>
      <w:pPr>
        <w:spacing w:after="80" w:before="80"/>
        <w:ind w:left="360"/>
      </w:pPr>
      <w:r>
        <w:rPr>
          <w:rFonts w:ascii="Courier New" w:cs="Courier New" w:eastAsia="Courier New" w:hAnsi="Courier New"/>
          <w:color w:val="1F3864"/>
          <w:sz w:val="18"/>
          <w:szCs w:val="18"/>
        </w:rPr>
        <w:t xml:space="preserve">  type: NodePort</w:t>
      </w:r>
    </w:p>
    <w:p>
      <w:pPr>
        <w:spacing w:after="80"/>
      </w:pPr>
    </w:p>
    <w:p>
      <w:pPr>
        <w:spacing w:after="120"/>
      </w:pPr>
      <w:r>
        <w:t xml:space="preserve">For a local Kubernetes cluster (minikube, kind), NodePort on 30080 makes the gateway reachable at http://&lt;cluster-ip&gt;:30080. For cloud clusters, replace NodePort with LoadBalancer to receive a provisioned external IP from the cloud provider.</w:t>
      </w:r>
    </w:p>
    <w:p>
      <w:pPr>
        <w:spacing w:after="80"/>
      </w:pPr>
    </w:p>
    <w:p>
      <w:pPr>
        <w:pStyle w:val="Heading2"/>
      </w:pPr>
      <w:r>
        <w:t xml:space="preserve">All Other Services Use ClusterIP</w:t>
      </w:r>
    </w:p>
    <w:p>
      <w:pPr>
        <w:spacing w:after="120"/>
      </w:pPr>
      <w:r>
        <w:t xml:space="preserve">Every service other than the API Gateway must declare type: ClusterIP (or omit the type field, since ClusterIP is the default). This ensures they are reachable only within the cluster, enforcing that all external traffic flows through the gateway.</w:t>
      </w:r>
    </w:p>
    <w:p>
      <w:pPr>
        <w:spacing w:after="80"/>
      </w:pPr>
    </w:p>
    <w:p>
      <w:pPr>
        <w:pStyle w:val="Heading1"/>
      </w:pPr>
      <w:r>
        <w:t xml:space="preserve">Part 8: Horizontal Pod Autoscaling</w:t>
      </w:r>
    </w:p>
    <w:p>
      <w:pPr>
        <w:pStyle w:val="Heading2"/>
      </w:pPr>
      <w:r>
        <w:t xml:space="preserve">Why the Matching Service</w:t>
      </w:r>
    </w:p>
    <w:p>
      <w:pPr>
        <w:spacing w:after="120"/>
      </w:pPr>
      <w:r>
        <w:t xml:space="preserve">The Matching Service is the most computationally intensive component in MediFlow. It consumes Kafka events, executes ambulance and hospital matching algorithms, coordinates a distributed saga, and processes concurrent dispatch requests. Under load, it is the most likely service to become a bottleneck, making it the highest-value candidate for autoscaling.</w:t>
      </w:r>
    </w:p>
    <w:p>
      <w:pPr>
        <w:spacing w:after="80"/>
      </w:pPr>
    </w:p>
    <w:p>
      <w:pPr>
        <w:pStyle w:val="Heading2"/>
      </w:pPr>
      <w:r>
        <w:t xml:space="preserve">HPA Manifest</w:t>
      </w:r>
    </w:p>
    <w:p>
      <w:pPr>
        <w:spacing w:after="80" w:before="80"/>
        <w:ind w:left="360"/>
      </w:pPr>
      <w:r>
        <w:rPr>
          <w:rFonts w:ascii="Courier New" w:cs="Courier New" w:eastAsia="Courier New" w:hAnsi="Courier New"/>
          <w:color w:val="1F3864"/>
          <w:sz w:val="18"/>
          <w:szCs w:val="18"/>
        </w:rPr>
        <w:t xml:space="preserve"># k8s/hpa/matching-hpa.yaml</w:t>
      </w:r>
    </w:p>
    <w:p>
      <w:pPr>
        <w:spacing w:after="80" w:before="80"/>
        <w:ind w:left="360"/>
      </w:pPr>
      <w:r>
        <w:rPr>
          <w:rFonts w:ascii="Courier New" w:cs="Courier New" w:eastAsia="Courier New" w:hAnsi="Courier New"/>
          <w:color w:val="1F3864"/>
          <w:sz w:val="18"/>
          <w:szCs w:val="18"/>
        </w:rPr>
        <w:t xml:space="preserve">apiVersion: autoscaling/v2</w:t>
      </w:r>
    </w:p>
    <w:p>
      <w:pPr>
        <w:spacing w:after="80" w:before="80"/>
        <w:ind w:left="360"/>
      </w:pPr>
      <w:r>
        <w:rPr>
          <w:rFonts w:ascii="Courier New" w:cs="Courier New" w:eastAsia="Courier New" w:hAnsi="Courier New"/>
          <w:color w:val="1F3864"/>
          <w:sz w:val="18"/>
          <w:szCs w:val="18"/>
        </w:rPr>
        <w:t xml:space="preserve">kind: HorizontalPodAutoscaler</w:t>
      </w:r>
    </w:p>
    <w:p>
      <w:pPr>
        <w:spacing w:after="80" w:before="80"/>
        <w:ind w:left="360"/>
      </w:pPr>
      <w:r>
        <w:rPr>
          <w:rFonts w:ascii="Courier New" w:cs="Courier New" w:eastAsia="Courier New" w:hAnsi="Courier New"/>
          <w:color w:val="1F3864"/>
          <w:sz w:val="18"/>
          <w:szCs w:val="18"/>
        </w:rPr>
        <w:t xml:space="preserve">metadata:</w:t>
      </w:r>
    </w:p>
    <w:p>
      <w:pPr>
        <w:spacing w:after="80" w:before="80"/>
        <w:ind w:left="360"/>
      </w:pPr>
      <w:r>
        <w:rPr>
          <w:rFonts w:ascii="Courier New" w:cs="Courier New" w:eastAsia="Courier New" w:hAnsi="Courier New"/>
          <w:color w:val="1F3864"/>
          <w:sz w:val="18"/>
          <w:szCs w:val="18"/>
        </w:rPr>
        <w:t xml:space="preserve">  name: matching-service-hpa</w:t>
      </w:r>
    </w:p>
    <w:p>
      <w:pPr>
        <w:spacing w:after="80" w:before="80"/>
        <w:ind w:left="360"/>
      </w:pPr>
      <w:r>
        <w:rPr>
          <w:rFonts w:ascii="Courier New" w:cs="Courier New" w:eastAsia="Courier New" w:hAnsi="Courier New"/>
          <w:color w:val="1F3864"/>
          <w:sz w:val="18"/>
          <w:szCs w:val="18"/>
        </w:rPr>
        <w:t xml:space="preserve">  namespace: mediflow</w:t>
      </w:r>
    </w:p>
    <w:p>
      <w:pPr>
        <w:spacing w:after="80" w:before="80"/>
        <w:ind w:left="360"/>
      </w:pPr>
      <w:r>
        <w:rPr>
          <w:rFonts w:ascii="Courier New" w:cs="Courier New" w:eastAsia="Courier New" w:hAnsi="Courier New"/>
          <w:color w:val="1F3864"/>
          <w:sz w:val="18"/>
          <w:szCs w:val="18"/>
        </w:rPr>
        <w:t xml:space="preserve">spec:</w:t>
      </w:r>
    </w:p>
    <w:p>
      <w:pPr>
        <w:spacing w:after="80" w:before="80"/>
        <w:ind w:left="360"/>
      </w:pPr>
      <w:r>
        <w:rPr>
          <w:rFonts w:ascii="Courier New" w:cs="Courier New" w:eastAsia="Courier New" w:hAnsi="Courier New"/>
          <w:color w:val="1F3864"/>
          <w:sz w:val="18"/>
          <w:szCs w:val="18"/>
        </w:rPr>
        <w:t xml:space="preserve">  scaleTargetRef:</w:t>
      </w:r>
    </w:p>
    <w:p>
      <w:pPr>
        <w:spacing w:after="80" w:before="80"/>
        <w:ind w:left="360"/>
      </w:pPr>
      <w:r>
        <w:rPr>
          <w:rFonts w:ascii="Courier New" w:cs="Courier New" w:eastAsia="Courier New" w:hAnsi="Courier New"/>
          <w:color w:val="1F3864"/>
          <w:sz w:val="18"/>
          <w:szCs w:val="18"/>
        </w:rPr>
        <w:t xml:space="preserve">    apiVersion: apps/v1</w:t>
      </w:r>
    </w:p>
    <w:p>
      <w:pPr>
        <w:spacing w:after="80" w:before="80"/>
        <w:ind w:left="360"/>
      </w:pPr>
      <w:r>
        <w:rPr>
          <w:rFonts w:ascii="Courier New" w:cs="Courier New" w:eastAsia="Courier New" w:hAnsi="Courier New"/>
          <w:color w:val="1F3864"/>
          <w:sz w:val="18"/>
          <w:szCs w:val="18"/>
        </w:rPr>
        <w:t xml:space="preserve">    kind: Deployment</w:t>
      </w:r>
    </w:p>
    <w:p>
      <w:pPr>
        <w:spacing w:after="80" w:before="80"/>
        <w:ind w:left="360"/>
      </w:pPr>
      <w:r>
        <w:rPr>
          <w:rFonts w:ascii="Courier New" w:cs="Courier New" w:eastAsia="Courier New" w:hAnsi="Courier New"/>
          <w:color w:val="1F3864"/>
          <w:sz w:val="18"/>
          <w:szCs w:val="18"/>
        </w:rPr>
        <w:t xml:space="preserve">    name: matching-service</w:t>
      </w:r>
    </w:p>
    <w:p>
      <w:pPr>
        <w:spacing w:after="80" w:before="80"/>
        <w:ind w:left="360"/>
      </w:pPr>
      <w:r>
        <w:rPr>
          <w:rFonts w:ascii="Courier New" w:cs="Courier New" w:eastAsia="Courier New" w:hAnsi="Courier New"/>
          <w:color w:val="1F3864"/>
          <w:sz w:val="18"/>
          <w:szCs w:val="18"/>
        </w:rPr>
        <w:t xml:space="preserve">  minReplicas: 1</w:t>
      </w:r>
    </w:p>
    <w:p>
      <w:pPr>
        <w:spacing w:after="80" w:before="80"/>
        <w:ind w:left="360"/>
      </w:pPr>
      <w:r>
        <w:rPr>
          <w:rFonts w:ascii="Courier New" w:cs="Courier New" w:eastAsia="Courier New" w:hAnsi="Courier New"/>
          <w:color w:val="1F3864"/>
          <w:sz w:val="18"/>
          <w:szCs w:val="18"/>
        </w:rPr>
        <w:t xml:space="preserve">  maxReplicas: 5</w:t>
      </w:r>
    </w:p>
    <w:p>
      <w:pPr>
        <w:spacing w:after="80" w:before="80"/>
        <w:ind w:left="360"/>
      </w:pPr>
      <w:r>
        <w:rPr>
          <w:rFonts w:ascii="Courier New" w:cs="Courier New" w:eastAsia="Courier New" w:hAnsi="Courier New"/>
          <w:color w:val="1F3864"/>
          <w:sz w:val="18"/>
          <w:szCs w:val="18"/>
        </w:rPr>
        <w:t xml:space="preserve">  metrics:</w:t>
      </w:r>
    </w:p>
    <w:p>
      <w:pPr>
        <w:spacing w:after="80" w:before="80"/>
        <w:ind w:left="360"/>
      </w:pPr>
      <w:r>
        <w:rPr>
          <w:rFonts w:ascii="Courier New" w:cs="Courier New" w:eastAsia="Courier New" w:hAnsi="Courier New"/>
          <w:color w:val="1F3864"/>
          <w:sz w:val="18"/>
          <w:szCs w:val="18"/>
        </w:rPr>
        <w:t xml:space="preserve">  - type: Resource</w:t>
      </w:r>
    </w:p>
    <w:p>
      <w:pPr>
        <w:spacing w:after="80" w:before="80"/>
        <w:ind w:left="360"/>
      </w:pPr>
      <w:r>
        <w:rPr>
          <w:rFonts w:ascii="Courier New" w:cs="Courier New" w:eastAsia="Courier New" w:hAnsi="Courier New"/>
          <w:color w:val="1F3864"/>
          <w:sz w:val="18"/>
          <w:szCs w:val="18"/>
        </w:rPr>
        <w:t xml:space="preserve">    resource:</w:t>
      </w:r>
    </w:p>
    <w:p>
      <w:pPr>
        <w:spacing w:after="80" w:before="80"/>
        <w:ind w:left="360"/>
      </w:pPr>
      <w:r>
        <w:rPr>
          <w:rFonts w:ascii="Courier New" w:cs="Courier New" w:eastAsia="Courier New" w:hAnsi="Courier New"/>
          <w:color w:val="1F3864"/>
          <w:sz w:val="18"/>
          <w:szCs w:val="18"/>
        </w:rPr>
        <w:t xml:space="preserve">      name: cpu</w:t>
      </w:r>
    </w:p>
    <w:p>
      <w:pPr>
        <w:spacing w:after="80" w:before="80"/>
        <w:ind w:left="360"/>
      </w:pPr>
      <w:r>
        <w:rPr>
          <w:rFonts w:ascii="Courier New" w:cs="Courier New" w:eastAsia="Courier New" w:hAnsi="Courier New"/>
          <w:color w:val="1F3864"/>
          <w:sz w:val="18"/>
          <w:szCs w:val="18"/>
        </w:rPr>
        <w:t xml:space="preserve">      target:</w:t>
      </w:r>
    </w:p>
    <w:p>
      <w:pPr>
        <w:spacing w:after="80" w:before="80"/>
        <w:ind w:left="360"/>
      </w:pPr>
      <w:r>
        <w:rPr>
          <w:rFonts w:ascii="Courier New" w:cs="Courier New" w:eastAsia="Courier New" w:hAnsi="Courier New"/>
          <w:color w:val="1F3864"/>
          <w:sz w:val="18"/>
          <w:szCs w:val="18"/>
        </w:rPr>
        <w:t xml:space="preserve">        type: Utilization</w:t>
      </w:r>
    </w:p>
    <w:p>
      <w:pPr>
        <w:spacing w:after="80" w:before="80"/>
        <w:ind w:left="360"/>
      </w:pPr>
      <w:r>
        <w:rPr>
          <w:rFonts w:ascii="Courier New" w:cs="Courier New" w:eastAsia="Courier New" w:hAnsi="Courier New"/>
          <w:color w:val="1F3864"/>
          <w:sz w:val="18"/>
          <w:szCs w:val="18"/>
        </w:rPr>
        <w:t xml:space="preserve">        averageUtilization: 70</w:t>
      </w:r>
    </w:p>
    <w:p>
      <w:pPr>
        <w:spacing w:after="80"/>
      </w:pPr>
    </w:p>
    <w:p>
      <w:pPr>
        <w:pStyle w:val="Heading2"/>
      </w:pPr>
      <w:r>
        <w:t xml:space="preserve">Resource Requests on the Matching Service Deployment</w:t>
      </w:r>
    </w:p>
    <w:p>
      <w:pPr>
        <w:spacing w:after="120"/>
      </w:pPr>
      <w:r>
        <w:t xml:space="preserve">HPA calculates CPU utilization as (actual usage / requested CPU). If no resource requests are set, HPA cannot compute utilization and will not scale. The Matching Service Deployment must include:</w:t>
      </w:r>
    </w:p>
    <w:p>
      <w:pPr>
        <w:spacing w:after="80" w:before="80"/>
        <w:ind w:left="360"/>
      </w:pPr>
      <w:r>
        <w:rPr>
          <w:rFonts w:ascii="Courier New" w:cs="Courier New" w:eastAsia="Courier New" w:hAnsi="Courier New"/>
          <w:color w:val="1F3864"/>
          <w:sz w:val="18"/>
          <w:szCs w:val="18"/>
        </w:rPr>
        <w:t xml:space="preserve">resources:</w:t>
      </w:r>
    </w:p>
    <w:p>
      <w:pPr>
        <w:spacing w:after="80" w:before="80"/>
        <w:ind w:left="360"/>
      </w:pPr>
      <w:r>
        <w:rPr>
          <w:rFonts w:ascii="Courier New" w:cs="Courier New" w:eastAsia="Courier New" w:hAnsi="Courier New"/>
          <w:color w:val="1F3864"/>
          <w:sz w:val="18"/>
          <w:szCs w:val="18"/>
        </w:rPr>
        <w:t xml:space="preserve">  requests:</w:t>
      </w:r>
    </w:p>
    <w:p>
      <w:pPr>
        <w:spacing w:after="80" w:before="80"/>
        <w:ind w:left="360"/>
      </w:pPr>
      <w:r>
        <w:rPr>
          <w:rFonts w:ascii="Courier New" w:cs="Courier New" w:eastAsia="Courier New" w:hAnsi="Courier New"/>
          <w:color w:val="1F3864"/>
          <w:sz w:val="18"/>
          <w:szCs w:val="18"/>
        </w:rPr>
        <w:t xml:space="preserve">    cpu: 500m</w:t>
      </w:r>
    </w:p>
    <w:p>
      <w:pPr>
        <w:spacing w:after="80" w:before="80"/>
        <w:ind w:left="360"/>
      </w:pPr>
      <w:r>
        <w:rPr>
          <w:rFonts w:ascii="Courier New" w:cs="Courier New" w:eastAsia="Courier New" w:hAnsi="Courier New"/>
          <w:color w:val="1F3864"/>
          <w:sz w:val="18"/>
          <w:szCs w:val="18"/>
        </w:rPr>
        <w:t xml:space="preserve">    memory: 512Mi</w:t>
      </w:r>
    </w:p>
    <w:p>
      <w:pPr>
        <w:spacing w:after="80" w:before="80"/>
        <w:ind w:left="360"/>
      </w:pPr>
      <w:r>
        <w:rPr>
          <w:rFonts w:ascii="Courier New" w:cs="Courier New" w:eastAsia="Courier New" w:hAnsi="Courier New"/>
          <w:color w:val="1F3864"/>
          <w:sz w:val="18"/>
          <w:szCs w:val="18"/>
        </w:rPr>
        <w:t xml:space="preserve">  limits:</w:t>
      </w:r>
    </w:p>
    <w:p>
      <w:pPr>
        <w:spacing w:after="80" w:before="80"/>
        <w:ind w:left="360"/>
      </w:pPr>
      <w:r>
        <w:rPr>
          <w:rFonts w:ascii="Courier New" w:cs="Courier New" w:eastAsia="Courier New" w:hAnsi="Courier New"/>
          <w:color w:val="1F3864"/>
          <w:sz w:val="18"/>
          <w:szCs w:val="18"/>
        </w:rPr>
        <w:t xml:space="preserve">    cpu: 1000m</w:t>
      </w:r>
    </w:p>
    <w:p>
      <w:pPr>
        <w:spacing w:after="80" w:before="80"/>
        <w:ind w:left="360"/>
      </w:pPr>
      <w:r>
        <w:rPr>
          <w:rFonts w:ascii="Courier New" w:cs="Courier New" w:eastAsia="Courier New" w:hAnsi="Courier New"/>
          <w:color w:val="1F3864"/>
          <w:sz w:val="18"/>
          <w:szCs w:val="18"/>
        </w:rPr>
        <w:t xml:space="preserve">    memory: 1Gi</w:t>
      </w:r>
    </w:p>
    <w:p>
      <w:pPr>
        <w:spacing w:after="80"/>
      </w:pPr>
    </w:p>
    <w:p>
      <w:pPr>
        <w:pStyle w:val="Heading2"/>
      </w:pPr>
      <w:r>
        <w:t xml:space="preserve">Metrics Server</w:t>
      </w:r>
    </w:p>
    <w:p>
      <w:pPr>
        <w:spacing w:after="120"/>
      </w:pPr>
      <w:r>
        <w:t xml:space="preserve">HPA depends on the Kubernetes Metrics Server to collect resource usage data. On minikube, enable it with:</w:t>
      </w:r>
    </w:p>
    <w:p>
      <w:pPr>
        <w:spacing w:after="80" w:before="80"/>
        <w:ind w:left="360"/>
      </w:pPr>
      <w:r>
        <w:rPr>
          <w:rFonts w:ascii="Courier New" w:cs="Courier New" w:eastAsia="Courier New" w:hAnsi="Courier New"/>
          <w:color w:val="1F3864"/>
          <w:sz w:val="18"/>
          <w:szCs w:val="18"/>
        </w:rPr>
        <w:t xml:space="preserve">minikube addons enable metrics-server</w:t>
      </w:r>
    </w:p>
    <w:p>
      <w:pPr>
        <w:spacing w:after="120"/>
      </w:pPr>
      <w:r>
        <w:t xml:space="preserve">On kind or bare-metal clusters, install the official metrics-server manifest. Verify it is running:</w:t>
      </w:r>
    </w:p>
    <w:p>
      <w:pPr>
        <w:spacing w:after="80" w:before="80"/>
        <w:ind w:left="360"/>
      </w:pPr>
      <w:r>
        <w:rPr>
          <w:rFonts w:ascii="Courier New" w:cs="Courier New" w:eastAsia="Courier New" w:hAnsi="Courier New"/>
          <w:color w:val="1F3864"/>
          <w:sz w:val="18"/>
          <w:szCs w:val="18"/>
        </w:rPr>
        <w:t xml:space="preserve">kubectl top pods -n mediflow</w:t>
      </w:r>
    </w:p>
    <w:p>
      <w:pPr>
        <w:spacing w:after="80"/>
      </w:pPr>
    </w:p>
    <w:p>
      <w:pPr>
        <w:pStyle w:val="Heading2"/>
      </w:pPr>
      <w:r>
        <w:t xml:space="preserve">Demonstrating Autoscaling</w:t>
      </w:r>
    </w:p>
    <w:p>
      <w:pPr>
        <w:spacing w:after="120"/>
      </w:pPr>
      <w:r>
        <w:t xml:space="preserve">Use a load generation tool to stress the Matching Service and watch HPA respond:</w:t>
      </w:r>
    </w:p>
    <w:p>
      <w:pPr>
        <w:spacing w:after="80" w:before="80"/>
        <w:ind w:left="360"/>
      </w:pPr>
      <w:r>
        <w:rPr>
          <w:rFonts w:ascii="Courier New" w:cs="Courier New" w:eastAsia="Courier New" w:hAnsi="Courier New"/>
          <w:color w:val="1F3864"/>
          <w:sz w:val="18"/>
          <w:szCs w:val="18"/>
        </w:rPr>
        <w:t xml:space="preserve"># Watch HPA status in real time</w:t>
      </w:r>
    </w:p>
    <w:p>
      <w:pPr>
        <w:spacing w:after="80" w:before="80"/>
        <w:ind w:left="360"/>
      </w:pPr>
      <w:r>
        <w:rPr>
          <w:rFonts w:ascii="Courier New" w:cs="Courier New" w:eastAsia="Courier New" w:hAnsi="Courier New"/>
          <w:color w:val="1F3864"/>
          <w:sz w:val="18"/>
          <w:szCs w:val="18"/>
        </w:rPr>
        <w:t xml:space="preserve">kubectl get hpa -n mediflow -w</w:t>
      </w:r>
    </w:p>
    <w:p>
      <w:pPr>
        <w:spacing w:after="80" w:before="80"/>
        <w:ind w:left="360"/>
      </w:pPr>
      <w:r>
        <w:rPr>
          <w:rFonts w:ascii="Courier New" w:cs="Courier New" w:eastAsia="Courier New" w:hAnsi="Courier New"/>
          <w:color w:val="1F3864"/>
          <w:sz w:val="18"/>
          <w:szCs w:val="18"/>
        </w:rPr>
        <w:t xml:space="preserve"/>
      </w:r>
    </w:p>
    <w:p>
      <w:pPr>
        <w:spacing w:after="80" w:before="80"/>
        <w:ind w:left="360"/>
      </w:pPr>
      <w:r>
        <w:rPr>
          <w:rFonts w:ascii="Courier New" w:cs="Courier New" w:eastAsia="Courier New" w:hAnsi="Courier New"/>
          <w:color w:val="1F3864"/>
          <w:sz w:val="18"/>
          <w:szCs w:val="18"/>
        </w:rPr>
        <w:t xml:space="preserve"># Generate load using hey (go install github.com/rakyll/hey@latest)</w:t>
      </w:r>
    </w:p>
    <w:p>
      <w:pPr>
        <w:spacing w:after="80" w:before="80"/>
        <w:ind w:left="360"/>
      </w:pPr>
      <w:r>
        <w:rPr>
          <w:rFonts w:ascii="Courier New" w:cs="Courier New" w:eastAsia="Courier New" w:hAnsi="Courier New"/>
          <w:color w:val="1F3864"/>
          <w:sz w:val="18"/>
          <w:szCs w:val="18"/>
        </w:rPr>
        <w:t xml:space="preserve">hey -n 10000 -c 50 http://&lt;cluster-ip&gt;:30080/api/emergencies</w:t>
      </w:r>
    </w:p>
    <w:p>
      <w:pPr>
        <w:spacing w:after="80" w:before="80"/>
        <w:ind w:left="360"/>
      </w:pPr>
      <w:r>
        <w:rPr>
          <w:rFonts w:ascii="Courier New" w:cs="Courier New" w:eastAsia="Courier New" w:hAnsi="Courier New"/>
          <w:color w:val="1F3864"/>
          <w:sz w:val="18"/>
          <w:szCs w:val="18"/>
        </w:rPr>
        <w:t xml:space="preserve"/>
      </w:r>
    </w:p>
    <w:p>
      <w:pPr>
        <w:spacing w:after="80" w:before="80"/>
        <w:ind w:left="360"/>
      </w:pPr>
      <w:r>
        <w:rPr>
          <w:rFonts w:ascii="Courier New" w:cs="Courier New" w:eastAsia="Courier New" w:hAnsi="Courier New"/>
          <w:color w:val="1F3864"/>
          <w:sz w:val="18"/>
          <w:szCs w:val="18"/>
        </w:rPr>
        <w:t xml:space="preserve"># Observe pod count</w:t>
      </w:r>
    </w:p>
    <w:p>
      <w:pPr>
        <w:spacing w:after="80" w:before="80"/>
        <w:ind w:left="360"/>
      </w:pPr>
      <w:r>
        <w:rPr>
          <w:rFonts w:ascii="Courier New" w:cs="Courier New" w:eastAsia="Courier New" w:hAnsi="Courier New"/>
          <w:color w:val="1F3864"/>
          <w:sz w:val="18"/>
          <w:szCs w:val="18"/>
        </w:rPr>
        <w:t xml:space="preserve">kubectl get pods -n mediflow -l app=matching-service -w</w:t>
      </w:r>
    </w:p>
    <w:p>
      <w:pPr>
        <w:spacing w:after="80"/>
      </w:pPr>
    </w:p>
    <w:p>
      <w:pPr>
        <w:pStyle w:val="Heading1"/>
      </w:pPr>
      <w:r>
        <w:t xml:space="preserve">Testing Scenarios</w:t>
      </w:r>
    </w:p>
    <w:p>
      <w:pPr>
        <w:pStyle w:val="Heading2"/>
      </w:pPr>
      <w:r>
        <w:t xml:space="preserve">Scenario 1: Pod Self-Healing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Command / Expected Outcome</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Identify a running pod</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kubectl get pods -n mediflow -l app=emergency-service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Delete the pod forcibly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kubectl delete pod &lt;pod-name&gt; -n mediflow</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Observe replacement</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Kubernetes detects the pod is gone and immediately schedules a replacement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Verify recovery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kubectl get pods -n mediflow — new pod reaches Running status automatically</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Test functionality</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POST /emergencies — request succeeds, proving the service recovered without manual intervention</w:t>
            </w:r>
          </w:p>
        </w:tc>
      </w:tr>
    </w:tbl>
    <w:p>
      <w:pPr>
        <w:spacing w:after="80"/>
      </w:pPr>
    </w:p>
    <w:p>
      <w:pPr>
        <w:pStyle w:val="Heading2"/>
      </w:pPr>
      <w:r>
        <w:t xml:space="preserve">Scenario 2: Gateway Routing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Command / Expected Outcome</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Login via gateway</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POST http://&lt;gateway&gt;:30080/api/auth/login — returns JWT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emergency via gateway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http://&lt;gateway&gt;:30080/api/emergencies — routed to Emergency Service, returns 201</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Verify internal routing</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kubectl logs &lt;emergency-pod&gt; — confirms request was received from gateway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Attempt direct 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curl http://&lt;emergency-service-clusterip&gt;:8081 — should fail (no external route)</w:t>
            </w:r>
          </w:p>
        </w:tc>
      </w:tr>
    </w:tbl>
    <w:p>
      <w:pPr>
        <w:spacing w:after="80"/>
      </w:pPr>
    </w:p>
    <w:p>
      <w:pPr>
        <w:pStyle w:val="Heading2"/>
      </w:pPr>
      <w:r>
        <w:t xml:space="preserve">Scenario 3: Service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Command / Expected Outcome</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Create emergency and trigger matching</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POST /emergencies — Matching Service processes 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Inspect Matching Service logs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kubectl logs &lt;matching-pod&gt; -n mediflow — confirms HTTP calls to hospital-service and ambulance-service resolved correctly</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DNS resolution check</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kubectl exec &lt;matching-pod&gt; -n mediflow -- nslookup hospital-service — returns ClusterIP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End-to-end success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Dispatch created, saga completes — proves service name resolution works</w:t>
            </w:r>
          </w:p>
        </w:tc>
      </w:tr>
    </w:tbl>
    <w:p>
      <w:pPr>
        <w:spacing w:after="80"/>
      </w:pPr>
    </w:p>
    <w:p>
      <w:pPr>
        <w:pStyle w:val="Heading2"/>
      </w:pPr>
      <w:r>
        <w:t xml:space="preserve">Scenario 4: HPA Autoscaling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Command / Expected Outcome</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Confirm baseline</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kubectl get hpa -n mediflow — REPLICAS shows 1, CPU% below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Apply load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hey -n 20000 -c 100 &lt;gateway&gt;/api/emergencies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Observe HPA trigger</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CPU% exceeds 70 — HPA increases DESIRED replica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Watch pods scale 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kubectl get pods -n mediflow -l app=matching-service -w — 2, 3, 4 pods appear</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Remove load</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Stop hey — CPU% drops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Observe scale-down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After 5 minutes (default stabilization window) replicas reduce back to 1</w:t>
            </w:r>
          </w:p>
        </w:tc>
      </w:tr>
    </w:tbl>
    <w:p>
      <w:pPr>
        <w:spacing w:after="80"/>
      </w:pPr>
    </w:p>
    <w:p>
      <w:pPr>
        <w:pStyle w:val="Heading1"/>
      </w:pPr>
      <w:r>
        <w:t xml:space="preserve">Chunk-by-Chunk Execution Plan</w:t>
      </w:r>
    </w:p>
    <w:p>
      <w:pPr>
        <w:spacing w:after="120"/>
      </w:pPr>
      <w:r>
        <w:t xml:space="preserve">This section breaks Phase 5 into discrete, independently verifiable chunks. Each chunk has a clear goal, a concrete set of steps, and a verification checkpoint that must pass before proceeding to the next chunk. This sequencing minimizes debugging complexity by ensuring every foundational layer is confirmed working before the next layer is added.</w:t>
      </w:r>
    </w:p>
    <w:p>
      <w:pPr>
        <w:spacing w:after="80"/>
      </w:pPr>
    </w:p>
    <w:p>
      <w:pPr>
        <w:spacing w:after="120"/>
      </w:pPr>
      <w:r>
        <w:t xml:space="preserve">Estimated total execution time: 3–5 days for an engineer who has completed Phases 1–4.</w:t>
      </w:r>
    </w:p>
    <w:p>
      <w:pPr>
        <w:spacing w:after="80"/>
      </w:pPr>
    </w:p>
    <w:p>
      <w:pPr>
        <w:spacing w:after="120" w:before="240"/>
      </w:pPr>
      <w:r>
        <w:rPr>
          <w:b/>
          <w:bCs/>
          <w:color w:val="2E75B6"/>
          <w:sz w:val="26"/>
          <w:szCs w:val="26"/>
        </w:rPr>
        <w:t xml:space="preserve">CHUNK 1: </w:t>
      </w:r>
      <w:r>
        <w:rPr>
          <w:b/>
          <w:bCs/>
          <w:sz w:val="26"/>
          <w:szCs w:val="26"/>
        </w:rPr>
        <w:t xml:space="preserve">CONFIGURATION EXTERNALIZATION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CCCCCC" w:sz="1"/>
              <w:right w:val="single" w:color="CCCCCC" w:sz="1"/>
            </w:tcBorders>
            <w:shd w:fill="F0F6FF" w:val="clear"/>
            <w:tcMar>
              <w:top w:type="dxa" w:w="100"/>
              <w:left w:type="dxa" w:w="160"/>
              <w:bottom w:type="dxa" w:w="100"/>
              <w:right w:type="dxa" w:w="160"/>
            </w:tcMar>
          </w:tcPr>
          <w:p>
            <w:pPr>
              <w:spacing w:after="60"/>
            </w:pPr>
            <w:r>
              <w:rPr>
                <w:b/>
                <w:bCs/>
                <w:color w:val="1F3864"/>
              </w:rPr>
              <w:t xml:space="preserve">Goal</w:t>
            </w:r>
          </w:p>
          <w:p>
            <w:pPr>
              <w:spacing w:after="0"/>
            </w:pPr>
            <w:r>
              <w:t xml:space="preserve">Replace every hardcoded localhost, port, and credential across all eight services with environment variable references using the Spring Boot ${VAR:default} pattern.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80"/>
              <w:right w:type="dxa" w:w="160"/>
            </w:tcMar>
          </w:tcPr>
          <w:p>
            <w:pPr>
              <w:spacing w:after="80"/>
            </w:pPr>
            <w:r>
              <w:rPr>
                <w:b/>
                <w:bCs/>
                <w:color w:val="1F3864"/>
              </w:rPr>
              <w:t xml:space="preserve">Steps</w:t>
            </w:r>
          </w:p>
          <w:p>
            <w:pPr>
              <w:pStyle w:val="ListParagraph"/>
              <w:numPr>
                <w:ilvl w:val="0"/>
                <w:numId w:val="3"/>
              </w:numPr>
              <w:spacing w:after="60"/>
            </w:pPr>
            <w:r>
              <w:t xml:space="preserve">Open each service's application.yml and search for localhost, 5432, 9092, and any hardcoded passwords or secrets.</w:t>
            </w:r>
          </w:p>
          <w:p>
            <w:pPr>
              <w:pStyle w:val="ListParagraph"/>
              <w:numPr>
                <w:ilvl w:val="0"/>
                <w:numId w:val="3"/>
              </w:numPr>
              <w:spacing w:after="60"/>
            </w:pPr>
            <w:r>
              <w:t xml:space="preserve">Replace every found value with a ${ENV_VAR:default_for_local} expression using the naming convention from the ConfigMaps section.</w:t>
            </w:r>
          </w:p>
          <w:p>
            <w:pPr>
              <w:pStyle w:val="ListParagraph"/>
              <w:numPr>
                <w:ilvl w:val="0"/>
                <w:numId w:val="3"/>
              </w:numPr>
              <w:spacing w:after="60"/>
            </w:pPr>
            <w:r>
              <w:t xml:space="preserve">Verify the service still starts locally using the default values: mvn spring-boot:run — no manual env vars needed for local dev.</w:t>
            </w:r>
          </w:p>
          <w:p>
            <w:pPr>
              <w:pStyle w:val="ListParagraph"/>
              <w:numPr>
                <w:ilvl w:val="0"/>
                <w:numId w:val="3"/>
              </w:numPr>
              <w:spacing w:after="60"/>
            </w:pPr>
            <w:r>
              <w:t xml:space="preserve">Repeat for all 8 services: Emergency, Matching, Hospital, Ambulance, Case, Notification, User, API Gateway.</w:t>
            </w:r>
          </w:p>
        </w:tc>
      </w:tr>
      <w:tr>
        <w:tc>
          <w:tcPr>
            <w:tcW w:type="dxa" w:w="9360"/>
            <w:tcBorders>
              <w:top w:val="single" w:color="CCCCCC" w:sz="1"/>
              <w:left w:val="single" w:color="27AE60" w:sz="3"/>
              <w:bottom w:val="single" w:color="27AE60" w:sz="3"/>
              <w:right w:val="single" w:color="CCCCCC" w:sz="1"/>
            </w:tcBorders>
            <w:shd w:fill="F0FFF4" w:val="clear"/>
            <w:tcMar>
              <w:top w:type="dxa" w:w="80"/>
              <w:left w:type="dxa" w:w="160"/>
              <w:bottom w:type="dxa" w:w="100"/>
              <w:right w:type="dxa" w:w="160"/>
            </w:tcMar>
          </w:tcPr>
          <w:p>
            <w:pPr>
              <w:spacing w:after="60"/>
            </w:pPr>
            <w:r>
              <w:rPr>
                <w:b/>
                <w:bCs/>
                <w:color w:val="27AE60"/>
              </w:rPr>
              <w:t xml:space="preserve">Verification Checkpoint</w:t>
            </w:r>
          </w:p>
          <w:p>
            <w:pPr>
              <w:pStyle w:val="ListParagraph"/>
              <w:numPr>
                <w:ilvl w:val="0"/>
                <w:numId w:val="4"/>
              </w:numPr>
              <w:spacing w:after="40"/>
            </w:pPr>
            <w:r>
              <w:t xml:space="preserve">All 8 services start locally without any environment variable overrides.</w:t>
            </w:r>
          </w:p>
          <w:p>
            <w:pPr>
              <w:pStyle w:val="ListParagraph"/>
              <w:numPr>
                <w:ilvl w:val="0"/>
                <w:numId w:val="4"/>
              </w:numPr>
              <w:spacing w:after="40"/>
            </w:pPr>
            <w:r>
              <w:t xml:space="preserve">No hardcoded localhost, 5432, 9092, or password strings remain in application.yml files.</w:t>
            </w:r>
          </w:p>
          <w:p>
            <w:pPr>
              <w:pStyle w:val="ListParagraph"/>
              <w:numPr>
                <w:ilvl w:val="0"/>
                <w:numId w:val="4"/>
              </w:numPr>
              <w:spacing w:after="40"/>
            </w:pPr>
            <w:r>
              <w:t xml:space="preserve">grep -r 'localhost' src/main/resources returns no results in any service.</w:t>
            </w:r>
          </w:p>
        </w:tc>
      </w:tr>
    </w:tbl>
    <w:p>
      <w:pPr>
        <w:spacing w:after="80"/>
      </w:pPr>
    </w:p>
    <w:p>
      <w:pPr>
        <w:spacing w:after="120" w:before="240"/>
      </w:pPr>
      <w:r>
        <w:rPr>
          <w:b/>
          <w:bCs/>
          <w:color w:val="2E75B6"/>
          <w:sz w:val="26"/>
          <w:szCs w:val="26"/>
        </w:rPr>
        <w:t xml:space="preserve">CHUNK 2: </w:t>
      </w:r>
      <w:r>
        <w:rPr>
          <w:b/>
          <w:bCs/>
          <w:sz w:val="26"/>
          <w:szCs w:val="26"/>
        </w:rPr>
        <w:t xml:space="preserve">ACTUATOR HEALTH PROBE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CCCCCC" w:sz="1"/>
              <w:right w:val="single" w:color="CCCCCC" w:sz="1"/>
            </w:tcBorders>
            <w:shd w:fill="F0F6FF" w:val="clear"/>
            <w:tcMar>
              <w:top w:type="dxa" w:w="100"/>
              <w:left w:type="dxa" w:w="160"/>
              <w:bottom w:type="dxa" w:w="100"/>
              <w:right w:type="dxa" w:w="160"/>
            </w:tcMar>
          </w:tcPr>
          <w:p>
            <w:pPr>
              <w:spacing w:after="60"/>
            </w:pPr>
            <w:r>
              <w:rPr>
                <w:b/>
                <w:bCs/>
                <w:color w:val="1F3864"/>
              </w:rPr>
              <w:t xml:space="preserve">Goal</w:t>
            </w:r>
          </w:p>
          <w:p>
            <w:pPr>
              <w:spacing w:after="0"/>
            </w:pPr>
            <w:r>
              <w:t xml:space="preserve">Add spring-boot-starter-actuator to all services and configure liveness and readiness probe endpoints.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80"/>
              <w:right w:type="dxa" w:w="160"/>
            </w:tcMar>
          </w:tcPr>
          <w:p>
            <w:pPr>
              <w:spacing w:after="80"/>
            </w:pPr>
            <w:r>
              <w:rPr>
                <w:b/>
                <w:bCs/>
                <w:color w:val="1F3864"/>
              </w:rPr>
              <w:t xml:space="preserve">Steps</w:t>
            </w:r>
          </w:p>
          <w:p>
            <w:pPr>
              <w:pStyle w:val="ListParagraph"/>
              <w:numPr>
                <w:ilvl w:val="0"/>
                <w:numId w:val="3"/>
              </w:numPr>
              <w:spacing w:after="60"/>
            </w:pPr>
            <w:r>
              <w:t xml:space="preserve">Add the spring-boot-starter-actuator dependency to pom.xml in each of the 8 services.</w:t>
            </w:r>
          </w:p>
          <w:p>
            <w:pPr>
              <w:pStyle w:val="ListParagraph"/>
              <w:numPr>
                <w:ilvl w:val="0"/>
                <w:numId w:val="3"/>
              </w:numPr>
              <w:spacing w:after="60"/>
            </w:pPr>
            <w:r>
              <w:t xml:space="preserve">Add the management.endpoint.health.probes.enabled and endpoints.web.exposure.include: health configuration to each application.yml.</w:t>
            </w:r>
          </w:p>
          <w:p>
            <w:pPr>
              <w:pStyle w:val="ListParagraph"/>
              <w:numPr>
                <w:ilvl w:val="0"/>
                <w:numId w:val="3"/>
              </w:numPr>
              <w:spacing w:after="60"/>
            </w:pPr>
            <w:r>
              <w:t xml:space="preserve">Restart each service locally and verify: curl http://localhost:&lt;port&gt;/actuator/health/liveness returns {status: UP}.</w:t>
            </w:r>
          </w:p>
          <w:p>
            <w:pPr>
              <w:pStyle w:val="ListParagraph"/>
              <w:numPr>
                <w:ilvl w:val="0"/>
                <w:numId w:val="3"/>
              </w:numPr>
              <w:spacing w:after="60"/>
            </w:pPr>
            <w:r>
              <w:t xml:space="preserve">Verify: curl http://localhost:&lt;port&gt;/actuator/health/readiness returns {status: UP}.</w:t>
            </w:r>
          </w:p>
        </w:tc>
      </w:tr>
      <w:tr>
        <w:tc>
          <w:tcPr>
            <w:tcW w:type="dxa" w:w="9360"/>
            <w:tcBorders>
              <w:top w:val="single" w:color="CCCCCC" w:sz="1"/>
              <w:left w:val="single" w:color="27AE60" w:sz="3"/>
              <w:bottom w:val="single" w:color="27AE60" w:sz="3"/>
              <w:right w:val="single" w:color="CCCCCC" w:sz="1"/>
            </w:tcBorders>
            <w:shd w:fill="F0FFF4" w:val="clear"/>
            <w:tcMar>
              <w:top w:type="dxa" w:w="80"/>
              <w:left w:type="dxa" w:w="160"/>
              <w:bottom w:type="dxa" w:w="100"/>
              <w:right w:type="dxa" w:w="160"/>
            </w:tcMar>
          </w:tcPr>
          <w:p>
            <w:pPr>
              <w:spacing w:after="60"/>
            </w:pPr>
            <w:r>
              <w:rPr>
                <w:b/>
                <w:bCs/>
                <w:color w:val="27AE60"/>
              </w:rPr>
              <w:t xml:space="preserve">Verification Checkpoint</w:t>
            </w:r>
          </w:p>
          <w:p>
            <w:pPr>
              <w:pStyle w:val="ListParagraph"/>
              <w:numPr>
                <w:ilvl w:val="0"/>
                <w:numId w:val="4"/>
              </w:numPr>
              <w:spacing w:after="40"/>
            </w:pPr>
            <w:r>
              <w:t xml:space="preserve">All 8 services return HTTP 200 on /actuator/health/liveness.</w:t>
            </w:r>
          </w:p>
          <w:p>
            <w:pPr>
              <w:pStyle w:val="ListParagraph"/>
              <w:numPr>
                <w:ilvl w:val="0"/>
                <w:numId w:val="4"/>
              </w:numPr>
              <w:spacing w:after="40"/>
            </w:pPr>
            <w:r>
              <w:t xml:space="preserve">All 8 services return HTTP 200 on /actuator/health/readiness.</w:t>
            </w:r>
          </w:p>
          <w:p>
            <w:pPr>
              <w:pStyle w:val="ListParagraph"/>
              <w:numPr>
                <w:ilvl w:val="0"/>
                <w:numId w:val="4"/>
              </w:numPr>
              <w:spacing w:after="40"/>
            </w:pPr>
            <w:r>
              <w:t xml:space="preserve">No business endpoints were accidentally exposed (only health is included in exposure.include).</w:t>
            </w:r>
          </w:p>
        </w:tc>
      </w:tr>
    </w:tbl>
    <w:p>
      <w:pPr>
        <w:spacing w:after="80"/>
      </w:pPr>
    </w:p>
    <w:p>
      <w:pPr>
        <w:spacing w:after="120" w:before="240"/>
      </w:pPr>
      <w:r>
        <w:rPr>
          <w:b/>
          <w:bCs/>
          <w:color w:val="2E75B6"/>
          <w:sz w:val="26"/>
          <w:szCs w:val="26"/>
        </w:rPr>
        <w:t xml:space="preserve">CHUNK 3: </w:t>
      </w:r>
      <w:r>
        <w:rPr>
          <w:b/>
          <w:bCs/>
          <w:sz w:val="26"/>
          <w:szCs w:val="26"/>
        </w:rPr>
        <w:t xml:space="preserve">DOCKERFILE CREATION AND IMAGE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CCCCCC" w:sz="1"/>
              <w:right w:val="single" w:color="CCCCCC" w:sz="1"/>
            </w:tcBorders>
            <w:shd w:fill="F0F6FF" w:val="clear"/>
            <w:tcMar>
              <w:top w:type="dxa" w:w="100"/>
              <w:left w:type="dxa" w:w="160"/>
              <w:bottom w:type="dxa" w:w="100"/>
              <w:right w:type="dxa" w:w="160"/>
            </w:tcMar>
          </w:tcPr>
          <w:p>
            <w:pPr>
              <w:spacing w:after="60"/>
            </w:pPr>
            <w:r>
              <w:rPr>
                <w:b/>
                <w:bCs/>
                <w:color w:val="1F3864"/>
              </w:rPr>
              <w:t xml:space="preserve">Goal</w:t>
            </w:r>
          </w:p>
          <w:p>
            <w:pPr>
              <w:spacing w:after="0"/>
            </w:pPr>
            <w:r>
              <w:t xml:space="preserve">Write production-grade Dockerfiles for all 8 services and confirm all images build and run successfully.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80"/>
              <w:right w:type="dxa" w:w="160"/>
            </w:tcMar>
          </w:tcPr>
          <w:p>
            <w:pPr>
              <w:spacing w:after="80"/>
            </w:pPr>
            <w:r>
              <w:rPr>
                <w:b/>
                <w:bCs/>
                <w:color w:val="1F3864"/>
              </w:rPr>
              <w:t xml:space="preserve">Steps</w:t>
            </w:r>
          </w:p>
          <w:p>
            <w:pPr>
              <w:pStyle w:val="ListParagraph"/>
              <w:numPr>
                <w:ilvl w:val="0"/>
                <w:numId w:val="3"/>
              </w:numPr>
              <w:spacing w:after="60"/>
            </w:pPr>
            <w:r>
              <w:t xml:space="preserve">Write a multi-stage Dockerfile for each service following the template in Step 4.</w:t>
            </w:r>
          </w:p>
          <w:p>
            <w:pPr>
              <w:pStyle w:val="ListParagraph"/>
              <w:numPr>
                <w:ilvl w:val="0"/>
                <w:numId w:val="3"/>
              </w:numPr>
              <w:spacing w:after="60"/>
            </w:pPr>
            <w:r>
              <w:t xml:space="preserve">Build each image: docker build -t mediflow/&lt;service-name&gt;:latest .</w:t>
            </w:r>
          </w:p>
          <w:p>
            <w:pPr>
              <w:pStyle w:val="ListParagraph"/>
              <w:numPr>
                <w:ilvl w:val="0"/>
                <w:numId w:val="3"/>
              </w:numPr>
              <w:spacing w:after="60"/>
            </w:pPr>
            <w:r>
              <w:t xml:space="preserve">Run each image locally with all required environment variables: docker run -e SPRING_DATASOURCE_URL=... mediflow/&lt;service-name&gt;:latest.</w:t>
            </w:r>
          </w:p>
          <w:p>
            <w:pPr>
              <w:pStyle w:val="ListParagraph"/>
              <w:numPr>
                <w:ilvl w:val="0"/>
                <w:numId w:val="3"/>
              </w:numPr>
              <w:spacing w:after="60"/>
            </w:pPr>
            <w:r>
              <w:t xml:space="preserve">Verify the /actuator/health/liveness endpoint responds inside the container.</w:t>
            </w:r>
          </w:p>
          <w:p>
            <w:pPr>
              <w:pStyle w:val="ListParagraph"/>
              <w:numPr>
                <w:ilvl w:val="0"/>
                <w:numId w:val="3"/>
              </w:numPr>
              <w:spacing w:after="60"/>
            </w:pPr>
            <w:r>
              <w:t xml:space="preserve">Confirm the running process is not root: docker exec &lt;container&gt; whoami — should return mediflow.</w:t>
            </w:r>
          </w:p>
        </w:tc>
      </w:tr>
      <w:tr>
        <w:tc>
          <w:tcPr>
            <w:tcW w:type="dxa" w:w="9360"/>
            <w:tcBorders>
              <w:top w:val="single" w:color="CCCCCC" w:sz="1"/>
              <w:left w:val="single" w:color="27AE60" w:sz="3"/>
              <w:bottom w:val="single" w:color="27AE60" w:sz="3"/>
              <w:right w:val="single" w:color="CCCCCC" w:sz="1"/>
            </w:tcBorders>
            <w:shd w:fill="F0FFF4" w:val="clear"/>
            <w:tcMar>
              <w:top w:type="dxa" w:w="80"/>
              <w:left w:type="dxa" w:w="160"/>
              <w:bottom w:type="dxa" w:w="100"/>
              <w:right w:type="dxa" w:w="160"/>
            </w:tcMar>
          </w:tcPr>
          <w:p>
            <w:pPr>
              <w:spacing w:after="60"/>
            </w:pPr>
            <w:r>
              <w:rPr>
                <w:b/>
                <w:bCs/>
                <w:color w:val="27AE60"/>
              </w:rPr>
              <w:t xml:space="preserve">Verification Checkpoint</w:t>
            </w:r>
          </w:p>
          <w:p>
            <w:pPr>
              <w:pStyle w:val="ListParagraph"/>
              <w:numPr>
                <w:ilvl w:val="0"/>
                <w:numId w:val="4"/>
              </w:numPr>
              <w:spacing w:after="40"/>
            </w:pPr>
            <w:r>
              <w:t xml:space="preserve">All 8 images build without error.</w:t>
            </w:r>
          </w:p>
          <w:p>
            <w:pPr>
              <w:pStyle w:val="ListParagraph"/>
              <w:numPr>
                <w:ilvl w:val="0"/>
                <w:numId w:val="4"/>
              </w:numPr>
              <w:spacing w:after="40"/>
            </w:pPr>
            <w:r>
              <w:t xml:space="preserve">All images run and pass health checks when environment variables are provided.</w:t>
            </w:r>
          </w:p>
          <w:p>
            <w:pPr>
              <w:pStyle w:val="ListParagraph"/>
              <w:numPr>
                <w:ilvl w:val="0"/>
                <w:numId w:val="4"/>
              </w:numPr>
              <w:spacing w:after="40"/>
            </w:pPr>
            <w:r>
              <w:t xml:space="preserve">docker images shows all 8 mediflow/* images under 300 MB.</w:t>
            </w:r>
          </w:p>
          <w:p>
            <w:pPr>
              <w:pStyle w:val="ListParagraph"/>
              <w:numPr>
                <w:ilvl w:val="0"/>
                <w:numId w:val="4"/>
              </w:numPr>
              <w:spacing w:after="40"/>
            </w:pPr>
            <w:r>
              <w:t xml:space="preserve">Non-root user confirmed in all running containers.</w:t>
            </w:r>
          </w:p>
        </w:tc>
      </w:tr>
    </w:tbl>
    <w:p>
      <w:pPr>
        <w:spacing w:after="80"/>
      </w:pPr>
    </w:p>
    <w:p>
      <w:pPr>
        <w:spacing w:after="120" w:before="240"/>
      </w:pPr>
      <w:r>
        <w:rPr>
          <w:b/>
          <w:bCs/>
          <w:color w:val="2E75B6"/>
          <w:sz w:val="26"/>
          <w:szCs w:val="26"/>
        </w:rPr>
        <w:t xml:space="preserve">CHUNK 4: </w:t>
      </w:r>
      <w:r>
        <w:rPr>
          <w:b/>
          <w:bCs/>
          <w:sz w:val="26"/>
          <w:szCs w:val="26"/>
        </w:rPr>
        <w:t xml:space="preserve">DOCKER COMPOSE FULL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CCCCCC" w:sz="1"/>
              <w:right w:val="single" w:color="CCCCCC" w:sz="1"/>
            </w:tcBorders>
            <w:shd w:fill="F0F6FF" w:val="clear"/>
            <w:tcMar>
              <w:top w:type="dxa" w:w="100"/>
              <w:left w:type="dxa" w:w="160"/>
              <w:bottom w:type="dxa" w:w="100"/>
              <w:right w:type="dxa" w:w="160"/>
            </w:tcMar>
          </w:tcPr>
          <w:p>
            <w:pPr>
              <w:spacing w:after="60"/>
            </w:pPr>
            <w:r>
              <w:rPr>
                <w:b/>
                <w:bCs/>
                <w:color w:val="1F3864"/>
              </w:rPr>
              <w:t xml:space="preserve">Goal</w:t>
            </w:r>
          </w:p>
          <w:p>
            <w:pPr>
              <w:spacing w:after="0"/>
            </w:pPr>
            <w:r>
              <w:t xml:space="preserve">Run the entire platform in Docker Compose and execute the end-to-end emergency workflow to confirm everything works before Kubernetes.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80"/>
              <w:right w:type="dxa" w:w="160"/>
            </w:tcMar>
          </w:tcPr>
          <w:p>
            <w:pPr>
              <w:spacing w:after="80"/>
            </w:pPr>
            <w:r>
              <w:rPr>
                <w:b/>
                <w:bCs/>
                <w:color w:val="1F3864"/>
              </w:rPr>
              <w:t xml:space="preserve">Steps</w:t>
            </w:r>
          </w:p>
          <w:p>
            <w:pPr>
              <w:pStyle w:val="ListParagraph"/>
              <w:numPr>
                <w:ilvl w:val="0"/>
                <w:numId w:val="3"/>
              </w:numPr>
              <w:spacing w:after="60"/>
            </w:pPr>
            <w:r>
              <w:t xml:space="preserve">Update docker-compose.yml to use the locally built mediflow/* images rather than running services directly.</w:t>
            </w:r>
          </w:p>
          <w:p>
            <w:pPr>
              <w:pStyle w:val="ListParagraph"/>
              <w:numPr>
                <w:ilvl w:val="0"/>
                <w:numId w:val="3"/>
              </w:numPr>
              <w:spacing w:after="60"/>
            </w:pPr>
            <w:r>
              <w:t xml:space="preserve">Add all required environment variables to each service definition in docker-compose.yml.</w:t>
            </w:r>
          </w:p>
          <w:p>
            <w:pPr>
              <w:pStyle w:val="ListParagraph"/>
              <w:numPr>
                <w:ilvl w:val="0"/>
                <w:numId w:val="3"/>
              </w:numPr>
              <w:spacing w:after="60"/>
            </w:pPr>
            <w:r>
              <w:t xml:space="preserve">Run: docker compose up --build.</w:t>
            </w:r>
          </w:p>
          <w:p>
            <w:pPr>
              <w:pStyle w:val="ListParagraph"/>
              <w:numPr>
                <w:ilvl w:val="0"/>
                <w:numId w:val="3"/>
              </w:numPr>
              <w:spacing w:after="60"/>
            </w:pPr>
            <w:r>
              <w:t xml:space="preserve">Execute the full workflow: login, create emergency, verify Kafka event, verify matching, verify dispatch, verify saga completion, verify notification.</w:t>
            </w:r>
          </w:p>
          <w:p>
            <w:pPr>
              <w:pStyle w:val="ListParagraph"/>
              <w:numPr>
                <w:ilvl w:val="0"/>
                <w:numId w:val="3"/>
              </w:numPr>
              <w:spacing w:after="60"/>
            </w:pPr>
            <w:r>
              <w:t xml:space="preserve">Check all service logs for errors: docker compose logs --tail=50.</w:t>
            </w:r>
          </w:p>
        </w:tc>
      </w:tr>
      <w:tr>
        <w:tc>
          <w:tcPr>
            <w:tcW w:type="dxa" w:w="9360"/>
            <w:tcBorders>
              <w:top w:val="single" w:color="CCCCCC" w:sz="1"/>
              <w:left w:val="single" w:color="27AE60" w:sz="3"/>
              <w:bottom w:val="single" w:color="27AE60" w:sz="3"/>
              <w:right w:val="single" w:color="CCCCCC" w:sz="1"/>
            </w:tcBorders>
            <w:shd w:fill="F0FFF4" w:val="clear"/>
            <w:tcMar>
              <w:top w:type="dxa" w:w="80"/>
              <w:left w:type="dxa" w:w="160"/>
              <w:bottom w:type="dxa" w:w="100"/>
              <w:right w:type="dxa" w:w="160"/>
            </w:tcMar>
          </w:tcPr>
          <w:p>
            <w:pPr>
              <w:spacing w:after="60"/>
            </w:pPr>
            <w:r>
              <w:rPr>
                <w:b/>
                <w:bCs/>
                <w:color w:val="27AE60"/>
              </w:rPr>
              <w:t xml:space="preserve">Verification Checkpoint</w:t>
            </w:r>
          </w:p>
          <w:p>
            <w:pPr>
              <w:pStyle w:val="ListParagraph"/>
              <w:numPr>
                <w:ilvl w:val="0"/>
                <w:numId w:val="4"/>
              </w:numPr>
              <w:spacing w:after="40"/>
            </w:pPr>
            <w:r>
              <w:t xml:space="preserve">docker compose up starts all services with no container exits.</w:t>
            </w:r>
          </w:p>
          <w:p>
            <w:pPr>
              <w:pStyle w:val="ListParagraph"/>
              <w:numPr>
                <w:ilvl w:val="0"/>
                <w:numId w:val="4"/>
              </w:numPr>
              <w:spacing w:after="40"/>
            </w:pPr>
            <w:r>
              <w:t xml:space="preserve">POST /auth/login returns a valid JWT.</w:t>
            </w:r>
          </w:p>
          <w:p>
            <w:pPr>
              <w:pStyle w:val="ListParagraph"/>
              <w:numPr>
                <w:ilvl w:val="0"/>
                <w:numId w:val="4"/>
              </w:numPr>
              <w:spacing w:after="40"/>
            </w:pPr>
            <w:r>
              <w:t xml:space="preserve">POST /emergencies returns HTTP 201.</w:t>
            </w:r>
          </w:p>
          <w:p>
            <w:pPr>
              <w:pStyle w:val="ListParagraph"/>
              <w:numPr>
                <w:ilvl w:val="0"/>
                <w:numId w:val="4"/>
              </w:numPr>
              <w:spacing w:after="40"/>
            </w:pPr>
            <w:r>
              <w:t xml:space="preserve">Matching Service log shows ambulance and hospital matched.</w:t>
            </w:r>
          </w:p>
          <w:p>
            <w:pPr>
              <w:pStyle w:val="ListParagraph"/>
              <w:numPr>
                <w:ilvl w:val="0"/>
                <w:numId w:val="4"/>
              </w:numPr>
              <w:spacing w:after="40"/>
            </w:pPr>
            <w:r>
              <w:t xml:space="preserve">Case Service shows a case record created.</w:t>
            </w:r>
          </w:p>
          <w:p>
            <w:pPr>
              <w:pStyle w:val="ListParagraph"/>
              <w:numPr>
                <w:ilvl w:val="0"/>
                <w:numId w:val="4"/>
              </w:numPr>
              <w:spacing w:after="40"/>
            </w:pPr>
            <w:r>
              <w:t xml:space="preserve">Notification Service log shows notification event consumed.</w:t>
            </w:r>
          </w:p>
        </w:tc>
      </w:tr>
    </w:tbl>
    <w:p>
      <w:pPr>
        <w:spacing w:after="80"/>
      </w:pPr>
    </w:p>
    <w:p>
      <w:pPr>
        <w:spacing w:after="120" w:before="240"/>
      </w:pPr>
      <w:r>
        <w:rPr>
          <w:b/>
          <w:bCs/>
          <w:color w:val="2E75B6"/>
          <w:sz w:val="26"/>
          <w:szCs w:val="26"/>
        </w:rPr>
        <w:t xml:space="preserve">CHUNK 5: </w:t>
      </w:r>
      <w:r>
        <w:rPr>
          <w:b/>
          <w:bCs/>
          <w:sz w:val="26"/>
          <w:szCs w:val="26"/>
        </w:rPr>
        <w:t xml:space="preserve">KUBERNETES NAMESPACE AND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CCCCCC" w:sz="1"/>
              <w:right w:val="single" w:color="CCCCCC" w:sz="1"/>
            </w:tcBorders>
            <w:shd w:fill="F0F6FF" w:val="clear"/>
            <w:tcMar>
              <w:top w:type="dxa" w:w="100"/>
              <w:left w:type="dxa" w:w="160"/>
              <w:bottom w:type="dxa" w:w="100"/>
              <w:right w:type="dxa" w:w="160"/>
            </w:tcMar>
          </w:tcPr>
          <w:p>
            <w:pPr>
              <w:spacing w:after="60"/>
            </w:pPr>
            <w:r>
              <w:rPr>
                <w:b/>
                <w:bCs/>
                <w:color w:val="1F3864"/>
              </w:rPr>
              <w:t xml:space="preserve">Goal</w:t>
            </w:r>
          </w:p>
          <w:p>
            <w:pPr>
              <w:spacing w:after="0"/>
            </w:pPr>
            <w:r>
              <w:t xml:space="preserve">Create the k8s/ directory structure and the mediflow namespace in the cluster.</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80"/>
              <w:right w:type="dxa" w:w="160"/>
            </w:tcMar>
          </w:tcPr>
          <w:p>
            <w:pPr>
              <w:spacing w:after="80"/>
            </w:pPr>
            <w:r>
              <w:rPr>
                <w:b/>
                <w:bCs/>
                <w:color w:val="1F3864"/>
              </w:rPr>
              <w:t xml:space="preserve">Steps</w:t>
            </w:r>
          </w:p>
          <w:p>
            <w:pPr>
              <w:pStyle w:val="ListParagraph"/>
              <w:numPr>
                <w:ilvl w:val="0"/>
                <w:numId w:val="3"/>
              </w:numPr>
              <w:spacing w:after="60"/>
            </w:pPr>
            <w:r>
              <w:t xml:space="preserve">Create the full k8s/ directory tree as specified in Step 6.</w:t>
            </w:r>
          </w:p>
          <w:p>
            <w:pPr>
              <w:pStyle w:val="ListParagraph"/>
              <w:numPr>
                <w:ilvl w:val="0"/>
                <w:numId w:val="3"/>
              </w:numPr>
              <w:spacing w:after="60"/>
            </w:pPr>
            <w:r>
              <w:t xml:space="preserve">Write k8s/namespace.yaml.</w:t>
            </w:r>
          </w:p>
          <w:p>
            <w:pPr>
              <w:pStyle w:val="ListParagraph"/>
              <w:numPr>
                <w:ilvl w:val="0"/>
                <w:numId w:val="3"/>
              </w:numPr>
              <w:spacing w:after="60"/>
            </w:pPr>
            <w:r>
              <w:t xml:space="preserve">Apply: kubectl apply -f k8s/namespace.yaml.</w:t>
            </w:r>
          </w:p>
          <w:p>
            <w:pPr>
              <w:pStyle w:val="ListParagraph"/>
              <w:numPr>
                <w:ilvl w:val="0"/>
                <w:numId w:val="3"/>
              </w:numPr>
              <w:spacing w:after="60"/>
            </w:pPr>
            <w:r>
              <w:t xml:space="preserve">Verify: kubectl get namespaces — mediflow appears.</w:t>
            </w:r>
          </w:p>
          <w:p>
            <w:pPr>
              <w:pStyle w:val="ListParagraph"/>
              <w:numPr>
                <w:ilvl w:val="0"/>
                <w:numId w:val="3"/>
              </w:numPr>
              <w:spacing w:after="60"/>
            </w:pPr>
            <w:r>
              <w:t xml:space="preserve">Set the default namespace for your kubectl context: kubectl config set-context --current --namespace=mediflow.</w:t>
            </w:r>
          </w:p>
        </w:tc>
      </w:tr>
      <w:tr>
        <w:tc>
          <w:tcPr>
            <w:tcW w:type="dxa" w:w="9360"/>
            <w:tcBorders>
              <w:top w:val="single" w:color="CCCCCC" w:sz="1"/>
              <w:left w:val="single" w:color="27AE60" w:sz="3"/>
              <w:bottom w:val="single" w:color="27AE60" w:sz="3"/>
              <w:right w:val="single" w:color="CCCCCC" w:sz="1"/>
            </w:tcBorders>
            <w:shd w:fill="F0FFF4" w:val="clear"/>
            <w:tcMar>
              <w:top w:type="dxa" w:w="80"/>
              <w:left w:type="dxa" w:w="160"/>
              <w:bottom w:type="dxa" w:w="100"/>
              <w:right w:type="dxa" w:w="160"/>
            </w:tcMar>
          </w:tcPr>
          <w:p>
            <w:pPr>
              <w:spacing w:after="60"/>
            </w:pPr>
            <w:r>
              <w:rPr>
                <w:b/>
                <w:bCs/>
                <w:color w:val="27AE60"/>
              </w:rPr>
              <w:t xml:space="preserve">Verification Checkpoint</w:t>
            </w:r>
          </w:p>
          <w:p>
            <w:pPr>
              <w:pStyle w:val="ListParagraph"/>
              <w:numPr>
                <w:ilvl w:val="0"/>
                <w:numId w:val="4"/>
              </w:numPr>
              <w:spacing w:after="40"/>
            </w:pPr>
            <w:r>
              <w:t xml:space="preserve">kubectl get ns mediflow returns mediflow Active.</w:t>
            </w:r>
          </w:p>
          <w:p>
            <w:pPr>
              <w:pStyle w:val="ListParagraph"/>
              <w:numPr>
                <w:ilvl w:val="0"/>
                <w:numId w:val="4"/>
              </w:numPr>
              <w:spacing w:after="40"/>
            </w:pPr>
            <w:r>
              <w:t xml:space="preserve">k8s/ directory tree matches the specified layout.</w:t>
            </w:r>
          </w:p>
          <w:p>
            <w:pPr>
              <w:pStyle w:val="ListParagraph"/>
              <w:numPr>
                <w:ilvl w:val="0"/>
                <w:numId w:val="4"/>
              </w:numPr>
              <w:spacing w:after="40"/>
            </w:pPr>
            <w:r>
              <w:t xml:space="preserve">kubectl config view shows mediflow as the current namespace.</w:t>
            </w:r>
          </w:p>
        </w:tc>
      </w:tr>
    </w:tbl>
    <w:p>
      <w:pPr>
        <w:spacing w:after="80"/>
      </w:pPr>
    </w:p>
    <w:p>
      <w:pPr>
        <w:spacing w:after="120" w:before="240"/>
      </w:pPr>
      <w:r>
        <w:rPr>
          <w:b/>
          <w:bCs/>
          <w:color w:val="2E75B6"/>
          <w:sz w:val="26"/>
          <w:szCs w:val="26"/>
        </w:rPr>
        <w:t xml:space="preserve">CHUNK 6: </w:t>
      </w:r>
      <w:r>
        <w:rPr>
          <w:b/>
          <w:bCs/>
          <w:sz w:val="26"/>
          <w:szCs w:val="26"/>
        </w:rPr>
        <w:t xml:space="preserve">SECRETS AND CONFIGMAPS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CCCCCC" w:sz="1"/>
              <w:right w:val="single" w:color="CCCCCC" w:sz="1"/>
            </w:tcBorders>
            <w:shd w:fill="F0F6FF" w:val="clear"/>
            <w:tcMar>
              <w:top w:type="dxa" w:w="100"/>
              <w:left w:type="dxa" w:w="160"/>
              <w:bottom w:type="dxa" w:w="100"/>
              <w:right w:type="dxa" w:w="160"/>
            </w:tcMar>
          </w:tcPr>
          <w:p>
            <w:pPr>
              <w:spacing w:after="60"/>
            </w:pPr>
            <w:r>
              <w:rPr>
                <w:b/>
                <w:bCs/>
                <w:color w:val="1F3864"/>
              </w:rPr>
              <w:t xml:space="preserve">Goal</w:t>
            </w:r>
          </w:p>
          <w:p>
            <w:pPr>
              <w:spacing w:after="0"/>
            </w:pPr>
            <w:r>
              <w:t xml:space="preserve">Create all ConfigMaps and Secrets before deploying any service, because Deployments reference them on startup.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80"/>
              <w:right w:type="dxa" w:w="160"/>
            </w:tcMar>
          </w:tcPr>
          <w:p>
            <w:pPr>
              <w:spacing w:after="80"/>
            </w:pPr>
            <w:r>
              <w:rPr>
                <w:b/>
                <w:bCs/>
                <w:color w:val="1F3864"/>
              </w:rPr>
              <w:t xml:space="preserve">Steps</w:t>
            </w:r>
          </w:p>
          <w:p>
            <w:pPr>
              <w:pStyle w:val="ListParagraph"/>
              <w:numPr>
                <w:ilvl w:val="0"/>
                <w:numId w:val="3"/>
              </w:numPr>
              <w:spacing w:after="60"/>
            </w:pPr>
            <w:r>
              <w:t xml:space="preserve">Write k8s/configmaps/common-config.yaml with Kafka, service URLs, and topic names.</w:t>
            </w:r>
          </w:p>
          <w:p>
            <w:pPr>
              <w:pStyle w:val="ListParagraph"/>
              <w:numPr>
                <w:ilvl w:val="0"/>
                <w:numId w:val="3"/>
              </w:numPr>
              <w:spacing w:after="60"/>
            </w:pPr>
            <w:r>
              <w:t xml:space="preserve">Write k8s/configmaps/gateway-routes.yaml with route URIs.</w:t>
            </w:r>
          </w:p>
          <w:p>
            <w:pPr>
              <w:pStyle w:val="ListParagraph"/>
              <w:numPr>
                <w:ilvl w:val="0"/>
                <w:numId w:val="3"/>
              </w:numPr>
              <w:spacing w:after="60"/>
            </w:pPr>
            <w:r>
              <w:t xml:space="preserve">Write k8s/secrets/db-secrets.yaml — base64-encode credentials: echo -n 'value' | base64.</w:t>
            </w:r>
          </w:p>
          <w:p>
            <w:pPr>
              <w:pStyle w:val="ListParagraph"/>
              <w:numPr>
                <w:ilvl w:val="0"/>
                <w:numId w:val="3"/>
              </w:numPr>
              <w:spacing w:after="60"/>
            </w:pPr>
            <w:r>
              <w:t xml:space="preserve">Write k8s/secrets/jwt-secret.yaml.</w:t>
            </w:r>
          </w:p>
          <w:p>
            <w:pPr>
              <w:pStyle w:val="ListParagraph"/>
              <w:numPr>
                <w:ilvl w:val="0"/>
                <w:numId w:val="3"/>
              </w:numPr>
              <w:spacing w:after="60"/>
            </w:pPr>
            <w:r>
              <w:t xml:space="preserve">Apply ConfigMaps: kubectl apply -f k8s/configmaps/.</w:t>
            </w:r>
          </w:p>
          <w:p>
            <w:pPr>
              <w:pStyle w:val="ListParagraph"/>
              <w:numPr>
                <w:ilvl w:val="0"/>
                <w:numId w:val="3"/>
              </w:numPr>
              <w:spacing w:after="60"/>
            </w:pPr>
            <w:r>
              <w:t xml:space="preserve">Apply Secrets: kubectl apply -f k8s/secrets/.</w:t>
            </w:r>
          </w:p>
          <w:p>
            <w:pPr>
              <w:pStyle w:val="ListParagraph"/>
              <w:numPr>
                <w:ilvl w:val="0"/>
                <w:numId w:val="3"/>
              </w:numPr>
              <w:spacing w:after="60"/>
            </w:pPr>
            <w:r>
              <w:t xml:space="preserve">Verify: kubectl get configmaps and kubectl get secrets both show the created resources.</w:t>
            </w:r>
          </w:p>
        </w:tc>
      </w:tr>
      <w:tr>
        <w:tc>
          <w:tcPr>
            <w:tcW w:type="dxa" w:w="9360"/>
            <w:tcBorders>
              <w:top w:val="single" w:color="CCCCCC" w:sz="1"/>
              <w:left w:val="single" w:color="27AE60" w:sz="3"/>
              <w:bottom w:val="single" w:color="27AE60" w:sz="3"/>
              <w:right w:val="single" w:color="CCCCCC" w:sz="1"/>
            </w:tcBorders>
            <w:shd w:fill="F0FFF4" w:val="clear"/>
            <w:tcMar>
              <w:top w:type="dxa" w:w="80"/>
              <w:left w:type="dxa" w:w="160"/>
              <w:bottom w:type="dxa" w:w="100"/>
              <w:right w:type="dxa" w:w="160"/>
            </w:tcMar>
          </w:tcPr>
          <w:p>
            <w:pPr>
              <w:spacing w:after="60"/>
            </w:pPr>
            <w:r>
              <w:rPr>
                <w:b/>
                <w:bCs/>
                <w:color w:val="27AE60"/>
              </w:rPr>
              <w:t xml:space="preserve">Verification Checkpoint</w:t>
            </w:r>
          </w:p>
          <w:p>
            <w:pPr>
              <w:pStyle w:val="ListParagraph"/>
              <w:numPr>
                <w:ilvl w:val="0"/>
                <w:numId w:val="4"/>
              </w:numPr>
              <w:spacing w:after="40"/>
            </w:pPr>
            <w:r>
              <w:t xml:space="preserve">kubectl describe configmap common-config shows all expected keys.</w:t>
            </w:r>
          </w:p>
          <w:p>
            <w:pPr>
              <w:pStyle w:val="ListParagraph"/>
              <w:numPr>
                <w:ilvl w:val="0"/>
                <w:numId w:val="4"/>
              </w:numPr>
              <w:spacing w:after="40"/>
            </w:pPr>
            <w:r>
              <w:t xml:space="preserve">kubectl describe secret db-secrets shows db-username and db-password keys (values are hidden).</w:t>
            </w:r>
          </w:p>
          <w:p>
            <w:pPr>
              <w:pStyle w:val="ListParagraph"/>
              <w:numPr>
                <w:ilvl w:val="0"/>
                <w:numId w:val="4"/>
              </w:numPr>
              <w:spacing w:after="40"/>
            </w:pPr>
            <w:r>
              <w:t xml:space="preserve">No .yaml files containing real credentials are committed to git.</w:t>
            </w:r>
          </w:p>
        </w:tc>
      </w:tr>
    </w:tbl>
    <w:p>
      <w:pPr>
        <w:spacing w:after="80"/>
      </w:pPr>
    </w:p>
    <w:p>
      <w:pPr>
        <w:spacing w:after="120" w:before="240"/>
      </w:pPr>
      <w:r>
        <w:rPr>
          <w:b/>
          <w:bCs/>
          <w:color w:val="2E75B6"/>
          <w:sz w:val="26"/>
          <w:szCs w:val="26"/>
        </w:rPr>
        <w:t xml:space="preserve">CHUNK 7: </w:t>
      </w:r>
      <w:r>
        <w:rPr>
          <w:b/>
          <w:bCs/>
          <w:sz w:val="26"/>
          <w:szCs w:val="26"/>
        </w:rPr>
        <w:t xml:space="preserve">DEPLOY INTERNAL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CCCCCC" w:sz="1"/>
              <w:right w:val="single" w:color="CCCCCC" w:sz="1"/>
            </w:tcBorders>
            <w:shd w:fill="F0F6FF" w:val="clear"/>
            <w:tcMar>
              <w:top w:type="dxa" w:w="100"/>
              <w:left w:type="dxa" w:w="160"/>
              <w:bottom w:type="dxa" w:w="100"/>
              <w:right w:type="dxa" w:w="160"/>
            </w:tcMar>
          </w:tcPr>
          <w:p>
            <w:pPr>
              <w:spacing w:after="60"/>
            </w:pPr>
            <w:r>
              <w:rPr>
                <w:b/>
                <w:bCs/>
                <w:color w:val="1F3864"/>
              </w:rPr>
              <w:t xml:space="preserve">Goal</w:t>
            </w:r>
          </w:p>
          <w:p>
            <w:pPr>
              <w:spacing w:after="0"/>
            </w:pPr>
            <w:r>
              <w:t xml:space="preserve">Deploy all seven internal services (everything except API Gateway) and verify each reaches Running status with passing health probes.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80"/>
              <w:right w:type="dxa" w:w="160"/>
            </w:tcMar>
          </w:tcPr>
          <w:p>
            <w:pPr>
              <w:spacing w:after="80"/>
            </w:pPr>
            <w:r>
              <w:rPr>
                <w:b/>
                <w:bCs/>
                <w:color w:val="1F3864"/>
              </w:rPr>
              <w:t xml:space="preserve">Steps</w:t>
            </w:r>
          </w:p>
          <w:p>
            <w:pPr>
              <w:pStyle w:val="ListParagraph"/>
              <w:numPr>
                <w:ilvl w:val="0"/>
                <w:numId w:val="3"/>
              </w:numPr>
              <w:spacing w:after="60"/>
            </w:pPr>
            <w:r>
              <w:t xml:space="preserve">Write deployment.yaml and service.yaml for: Emergency Service, User Service, Hospital Service, Ambulance Service, Matching Service, Case Service, Notification Service.</w:t>
            </w:r>
          </w:p>
          <w:p>
            <w:pPr>
              <w:pStyle w:val="ListParagraph"/>
              <w:numPr>
                <w:ilvl w:val="0"/>
                <w:numId w:val="3"/>
              </w:numPr>
              <w:spacing w:after="60"/>
            </w:pPr>
            <w:r>
              <w:t xml:space="preserve">Apply one service at a time to isolate issues: kubectl apply -f k8s/emergency-service/.</w:t>
            </w:r>
          </w:p>
          <w:p>
            <w:pPr>
              <w:pStyle w:val="ListParagraph"/>
              <w:numPr>
                <w:ilvl w:val="0"/>
                <w:numId w:val="3"/>
              </w:numPr>
              <w:spacing w:after="60"/>
            </w:pPr>
            <w:r>
              <w:t xml:space="preserve">Wait for the pod to become Ready: kubectl rollout status deployment/emergency-service.</w:t>
            </w:r>
          </w:p>
          <w:p>
            <w:pPr>
              <w:pStyle w:val="ListParagraph"/>
              <w:numPr>
                <w:ilvl w:val="0"/>
                <w:numId w:val="3"/>
              </w:numPr>
              <w:spacing w:after="60"/>
            </w:pPr>
            <w:r>
              <w:t xml:space="preserve">Repeat for each remaining service in dependency order: User &gt; Hospital &gt; Ambulance &gt; Emergency &gt; Case &gt; Notification &gt; Matching.</w:t>
            </w:r>
          </w:p>
          <w:p>
            <w:pPr>
              <w:pStyle w:val="ListParagraph"/>
              <w:numPr>
                <w:ilvl w:val="0"/>
                <w:numId w:val="3"/>
              </w:numPr>
              <w:spacing w:after="60"/>
            </w:pPr>
            <w:r>
              <w:t xml:space="preserve">Verify pod health: kubectl get pods — all show 1/1 Running.</w:t>
            </w:r>
          </w:p>
        </w:tc>
      </w:tr>
      <w:tr>
        <w:tc>
          <w:tcPr>
            <w:tcW w:type="dxa" w:w="9360"/>
            <w:tcBorders>
              <w:top w:val="single" w:color="CCCCCC" w:sz="1"/>
              <w:left w:val="single" w:color="27AE60" w:sz="3"/>
              <w:bottom w:val="single" w:color="27AE60" w:sz="3"/>
              <w:right w:val="single" w:color="CCCCCC" w:sz="1"/>
            </w:tcBorders>
            <w:shd w:fill="F0FFF4" w:val="clear"/>
            <w:tcMar>
              <w:top w:type="dxa" w:w="80"/>
              <w:left w:type="dxa" w:w="160"/>
              <w:bottom w:type="dxa" w:w="100"/>
              <w:right w:type="dxa" w:w="160"/>
            </w:tcMar>
          </w:tcPr>
          <w:p>
            <w:pPr>
              <w:spacing w:after="60"/>
            </w:pPr>
            <w:r>
              <w:rPr>
                <w:b/>
                <w:bCs/>
                <w:color w:val="27AE60"/>
              </w:rPr>
              <w:t xml:space="preserve">Verification Checkpoint</w:t>
            </w:r>
          </w:p>
          <w:p>
            <w:pPr>
              <w:pStyle w:val="ListParagraph"/>
              <w:numPr>
                <w:ilvl w:val="0"/>
                <w:numId w:val="4"/>
              </w:numPr>
              <w:spacing w:after="40"/>
            </w:pPr>
            <w:r>
              <w:t xml:space="preserve">kubectl get pods shows all 7 internal service pods in Running state.</w:t>
            </w:r>
          </w:p>
          <w:p>
            <w:pPr>
              <w:pStyle w:val="ListParagraph"/>
              <w:numPr>
                <w:ilvl w:val="0"/>
                <w:numId w:val="4"/>
              </w:numPr>
              <w:spacing w:after="40"/>
            </w:pPr>
            <w:r>
              <w:t xml:space="preserve">kubectl describe pod &lt;any-pod&gt; shows both liveness and readiness probes passing.</w:t>
            </w:r>
          </w:p>
          <w:p>
            <w:pPr>
              <w:pStyle w:val="ListParagraph"/>
              <w:numPr>
                <w:ilvl w:val="0"/>
                <w:numId w:val="4"/>
              </w:numPr>
              <w:spacing w:after="40"/>
            </w:pPr>
            <w:r>
              <w:t xml:space="preserve">No pod is in CrashLoopBackOff or ImagePullBackOff state.</w:t>
            </w:r>
          </w:p>
          <w:p>
            <w:pPr>
              <w:pStyle w:val="ListParagraph"/>
              <w:numPr>
                <w:ilvl w:val="0"/>
                <w:numId w:val="4"/>
              </w:numPr>
              <w:spacing w:after="40"/>
            </w:pPr>
            <w:r>
              <w:t xml:space="preserve">kubectl logs &lt;pod&gt; shows no FATAL or connection refused errors.</w:t>
            </w:r>
          </w:p>
        </w:tc>
      </w:tr>
    </w:tbl>
    <w:p>
      <w:pPr>
        <w:spacing w:after="80"/>
      </w:pPr>
    </w:p>
    <w:p>
      <w:pPr>
        <w:spacing w:after="120" w:before="240"/>
      </w:pPr>
      <w:r>
        <w:rPr>
          <w:b/>
          <w:bCs/>
          <w:color w:val="2E75B6"/>
          <w:sz w:val="26"/>
          <w:szCs w:val="26"/>
        </w:rPr>
        <w:t xml:space="preserve">CHUNK 8: </w:t>
      </w:r>
      <w:r>
        <w:rPr>
          <w:b/>
          <w:bCs/>
          <w:sz w:val="26"/>
          <w:szCs w:val="26"/>
        </w:rPr>
        <w:t xml:space="preserve">DEPLOY API GATEWAY WITH EXTERNAL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CCCCCC" w:sz="1"/>
              <w:right w:val="single" w:color="CCCCCC" w:sz="1"/>
            </w:tcBorders>
            <w:shd w:fill="F0F6FF" w:val="clear"/>
            <w:tcMar>
              <w:top w:type="dxa" w:w="100"/>
              <w:left w:type="dxa" w:w="160"/>
              <w:bottom w:type="dxa" w:w="100"/>
              <w:right w:type="dxa" w:w="160"/>
            </w:tcMar>
          </w:tcPr>
          <w:p>
            <w:pPr>
              <w:spacing w:after="60"/>
            </w:pPr>
            <w:r>
              <w:rPr>
                <w:b/>
                <w:bCs/>
                <w:color w:val="1F3864"/>
              </w:rPr>
              <w:t xml:space="preserve">Goal</w:t>
            </w:r>
          </w:p>
          <w:p>
            <w:pPr>
              <w:spacing w:after="0"/>
            </w:pPr>
            <w:r>
              <w:t xml:space="preserve">Deploy the API Gateway with a NodePort Service and confirm external clients can reach it.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80"/>
              <w:right w:type="dxa" w:w="160"/>
            </w:tcMar>
          </w:tcPr>
          <w:p>
            <w:pPr>
              <w:spacing w:after="80"/>
            </w:pPr>
            <w:r>
              <w:rPr>
                <w:b/>
                <w:bCs/>
                <w:color w:val="1F3864"/>
              </w:rPr>
              <w:t xml:space="preserve">Steps</w:t>
            </w:r>
          </w:p>
          <w:p>
            <w:pPr>
              <w:pStyle w:val="ListParagraph"/>
              <w:numPr>
                <w:ilvl w:val="0"/>
                <w:numId w:val="3"/>
              </w:numPr>
              <w:spacing w:after="60"/>
            </w:pPr>
            <w:r>
              <w:t xml:space="preserve">Write k8s/api-gateway/deployment.yaml referencing the gateway-routes ConfigMap.</w:t>
            </w:r>
          </w:p>
          <w:p>
            <w:pPr>
              <w:pStyle w:val="ListParagraph"/>
              <w:numPr>
                <w:ilvl w:val="0"/>
                <w:numId w:val="3"/>
              </w:numPr>
              <w:spacing w:after="60"/>
            </w:pPr>
            <w:r>
              <w:t xml:space="preserve">Write k8s/api-gateway/service.yaml with type: NodePort and nodePort: 30080.</w:t>
            </w:r>
          </w:p>
          <w:p>
            <w:pPr>
              <w:pStyle w:val="ListParagraph"/>
              <w:numPr>
                <w:ilvl w:val="0"/>
                <w:numId w:val="3"/>
              </w:numPr>
              <w:spacing w:after="60"/>
            </w:pPr>
            <w:r>
              <w:t xml:space="preserve">Apply: kubectl apply -f k8s/api-gateway/.</w:t>
            </w:r>
          </w:p>
          <w:p>
            <w:pPr>
              <w:pStyle w:val="ListParagraph"/>
              <w:numPr>
                <w:ilvl w:val="0"/>
                <w:numId w:val="3"/>
              </w:numPr>
              <w:spacing w:after="60"/>
            </w:pPr>
            <w:r>
              <w:t xml:space="preserve">Wait for rollout: kubectl rollout status deployment/api-gateway.</w:t>
            </w:r>
          </w:p>
          <w:p>
            <w:pPr>
              <w:pStyle w:val="ListParagraph"/>
              <w:numPr>
                <w:ilvl w:val="0"/>
                <w:numId w:val="3"/>
              </w:numPr>
              <w:spacing w:after="60"/>
            </w:pPr>
            <w:r>
              <w:t xml:space="preserve">Get cluster IP: minikube ip (or kubectl get nodes -o wide for kind).</w:t>
            </w:r>
          </w:p>
          <w:p>
            <w:pPr>
              <w:pStyle w:val="ListParagraph"/>
              <w:numPr>
                <w:ilvl w:val="0"/>
                <w:numId w:val="3"/>
              </w:numPr>
              <w:spacing w:after="60"/>
            </w:pPr>
            <w:r>
              <w:t xml:space="preserve">Test: curl http://&lt;cluster-ip&gt;:30080/actuator/health — should return {status: UP}.</w:t>
            </w:r>
          </w:p>
        </w:tc>
      </w:tr>
      <w:tr>
        <w:tc>
          <w:tcPr>
            <w:tcW w:type="dxa" w:w="9360"/>
            <w:tcBorders>
              <w:top w:val="single" w:color="CCCCCC" w:sz="1"/>
              <w:left w:val="single" w:color="27AE60" w:sz="3"/>
              <w:bottom w:val="single" w:color="27AE60" w:sz="3"/>
              <w:right w:val="single" w:color="CCCCCC" w:sz="1"/>
            </w:tcBorders>
            <w:shd w:fill="F0FFF4" w:val="clear"/>
            <w:tcMar>
              <w:top w:type="dxa" w:w="80"/>
              <w:left w:type="dxa" w:w="160"/>
              <w:bottom w:type="dxa" w:w="100"/>
              <w:right w:type="dxa" w:w="160"/>
            </w:tcMar>
          </w:tcPr>
          <w:p>
            <w:pPr>
              <w:spacing w:after="60"/>
            </w:pPr>
            <w:r>
              <w:rPr>
                <w:b/>
                <w:bCs/>
                <w:color w:val="27AE60"/>
              </w:rPr>
              <w:t xml:space="preserve">Verification Checkpoint</w:t>
            </w:r>
          </w:p>
          <w:p>
            <w:pPr>
              <w:pStyle w:val="ListParagraph"/>
              <w:numPr>
                <w:ilvl w:val="0"/>
                <w:numId w:val="4"/>
              </w:numPr>
              <w:spacing w:after="40"/>
            </w:pPr>
            <w:r>
              <w:t xml:space="preserve">kubectl get svc api-gateway shows NodePort 30080.</w:t>
            </w:r>
          </w:p>
          <w:p>
            <w:pPr>
              <w:pStyle w:val="ListParagraph"/>
              <w:numPr>
                <w:ilvl w:val="0"/>
                <w:numId w:val="4"/>
              </w:numPr>
              <w:spacing w:after="40"/>
            </w:pPr>
            <w:r>
              <w:t xml:space="preserve">curl http://&lt;cluster-ip&gt;:30080/actuator/health returns {status: UP}.</w:t>
            </w:r>
          </w:p>
          <w:p>
            <w:pPr>
              <w:pStyle w:val="ListParagraph"/>
              <w:numPr>
                <w:ilvl w:val="0"/>
                <w:numId w:val="4"/>
              </w:numPr>
              <w:spacing w:after="40"/>
            </w:pPr>
            <w:r>
              <w:t xml:space="preserve">POST http://&lt;cluster-ip&gt;:30080/api/auth/login with valid credentials returns a JWT.</w:t>
            </w:r>
          </w:p>
        </w:tc>
      </w:tr>
    </w:tbl>
    <w:p>
      <w:pPr>
        <w:spacing w:after="80"/>
      </w:pPr>
    </w:p>
    <w:p>
      <w:pPr>
        <w:spacing w:after="120" w:before="240"/>
      </w:pPr>
      <w:r>
        <w:rPr>
          <w:b/>
          <w:bCs/>
          <w:color w:val="2E75B6"/>
          <w:sz w:val="26"/>
          <w:szCs w:val="26"/>
        </w:rPr>
        <w:t xml:space="preserve">CHUNK 9: </w:t>
      </w:r>
      <w:r>
        <w:rPr>
          <w:b/>
          <w:bCs/>
          <w:sz w:val="26"/>
          <w:szCs w:val="26"/>
        </w:rPr>
        <w:t xml:space="preserve">END-TO-END KUBERNETES WORKFLOW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CCCCCC" w:sz="1"/>
              <w:right w:val="single" w:color="CCCCCC" w:sz="1"/>
            </w:tcBorders>
            <w:shd w:fill="F0F6FF" w:val="clear"/>
            <w:tcMar>
              <w:top w:type="dxa" w:w="100"/>
              <w:left w:type="dxa" w:w="160"/>
              <w:bottom w:type="dxa" w:w="100"/>
              <w:right w:type="dxa" w:w="160"/>
            </w:tcMar>
          </w:tcPr>
          <w:p>
            <w:pPr>
              <w:spacing w:after="60"/>
            </w:pPr>
            <w:r>
              <w:rPr>
                <w:b/>
                <w:bCs/>
                <w:color w:val="1F3864"/>
              </w:rPr>
              <w:t xml:space="preserve">Goal</w:t>
            </w:r>
          </w:p>
          <w:p>
            <w:pPr>
              <w:spacing w:after="0"/>
            </w:pPr>
            <w:r>
              <w:t xml:space="preserve">Execute the full emergency workflow through the Kubernetes cluster and confirm all services interact correctly via DNS-based service discovery.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80"/>
              <w:right w:type="dxa" w:w="160"/>
            </w:tcMar>
          </w:tcPr>
          <w:p>
            <w:pPr>
              <w:spacing w:after="80"/>
            </w:pPr>
            <w:r>
              <w:rPr>
                <w:b/>
                <w:bCs/>
                <w:color w:val="1F3864"/>
              </w:rPr>
              <w:t xml:space="preserve">Steps</w:t>
            </w:r>
          </w:p>
          <w:p>
            <w:pPr>
              <w:pStyle w:val="ListParagraph"/>
              <w:numPr>
                <w:ilvl w:val="0"/>
                <w:numId w:val="3"/>
              </w:numPr>
              <w:spacing w:after="60"/>
            </w:pPr>
            <w:r>
              <w:t xml:space="preserve">POST /api/auth/login — receive JWT.</w:t>
            </w:r>
          </w:p>
          <w:p>
            <w:pPr>
              <w:pStyle w:val="ListParagraph"/>
              <w:numPr>
                <w:ilvl w:val="0"/>
                <w:numId w:val="3"/>
              </w:numPr>
              <w:spacing w:after="60"/>
            </w:pPr>
            <w:r>
              <w:t xml:space="preserve">POST /api/emergencies — verify HTTP 201.</w:t>
            </w:r>
          </w:p>
          <w:p>
            <w:pPr>
              <w:pStyle w:val="ListParagraph"/>
              <w:numPr>
                <w:ilvl w:val="0"/>
                <w:numId w:val="3"/>
              </w:numPr>
              <w:spacing w:after="60"/>
            </w:pPr>
            <w:r>
              <w:t xml:space="preserve">kubectl logs &lt;matching-pod&gt; — confirm Hospital Service and Ambulance Service were called using Kubernetes DNS names (http://hospital-service, http://ambulance-service).</w:t>
            </w:r>
          </w:p>
          <w:p>
            <w:pPr>
              <w:pStyle w:val="ListParagraph"/>
              <w:numPr>
                <w:ilvl w:val="0"/>
                <w:numId w:val="3"/>
              </w:numPr>
              <w:spacing w:after="60"/>
            </w:pPr>
            <w:r>
              <w:t xml:space="preserve">Check Case Service: kubectl exec &lt;case-pod&gt; -- psql ... -c 'SELECT * FROM cases' — case record exists.</w:t>
            </w:r>
          </w:p>
          <w:p>
            <w:pPr>
              <w:pStyle w:val="ListParagraph"/>
              <w:numPr>
                <w:ilvl w:val="0"/>
                <w:numId w:val="3"/>
              </w:numPr>
              <w:spacing w:after="60"/>
            </w:pPr>
            <w:r>
              <w:t xml:space="preserve">Check Notification Service logs: event was consumed.</w:t>
            </w:r>
          </w:p>
          <w:p>
            <w:pPr>
              <w:pStyle w:val="ListParagraph"/>
              <w:numPr>
                <w:ilvl w:val="0"/>
                <w:numId w:val="3"/>
              </w:numPr>
              <w:spacing w:after="60"/>
            </w:pPr>
            <w:r>
              <w:t xml:space="preserve">kubectl exec &lt;matching-pod&gt; -- nslookup hospital-service — confirm DNS resolution works.</w:t>
            </w:r>
          </w:p>
        </w:tc>
      </w:tr>
      <w:tr>
        <w:tc>
          <w:tcPr>
            <w:tcW w:type="dxa" w:w="9360"/>
            <w:tcBorders>
              <w:top w:val="single" w:color="CCCCCC" w:sz="1"/>
              <w:left w:val="single" w:color="27AE60" w:sz="3"/>
              <w:bottom w:val="single" w:color="27AE60" w:sz="3"/>
              <w:right w:val="single" w:color="CCCCCC" w:sz="1"/>
            </w:tcBorders>
            <w:shd w:fill="F0FFF4" w:val="clear"/>
            <w:tcMar>
              <w:top w:type="dxa" w:w="80"/>
              <w:left w:type="dxa" w:w="160"/>
              <w:bottom w:type="dxa" w:w="100"/>
              <w:right w:type="dxa" w:w="160"/>
            </w:tcMar>
          </w:tcPr>
          <w:p>
            <w:pPr>
              <w:spacing w:after="60"/>
            </w:pPr>
            <w:r>
              <w:rPr>
                <w:b/>
                <w:bCs/>
                <w:color w:val="27AE60"/>
              </w:rPr>
              <w:t xml:space="preserve">Verification Checkpoint</w:t>
            </w:r>
          </w:p>
          <w:p>
            <w:pPr>
              <w:pStyle w:val="ListParagraph"/>
              <w:numPr>
                <w:ilvl w:val="0"/>
                <w:numId w:val="4"/>
              </w:numPr>
              <w:spacing w:after="40"/>
            </w:pPr>
            <w:r>
              <w:t xml:space="preserve">Full emergency workflow completes end-to-end in the Kubernetes cluster.</w:t>
            </w:r>
          </w:p>
          <w:p>
            <w:pPr>
              <w:pStyle w:val="ListParagraph"/>
              <w:numPr>
                <w:ilvl w:val="0"/>
                <w:numId w:val="4"/>
              </w:numPr>
              <w:spacing w:after="40"/>
            </w:pPr>
            <w:r>
              <w:t xml:space="preserve">All cross-service HTTP calls use Kubernetes DNS names, not IPs.</w:t>
            </w:r>
          </w:p>
          <w:p>
            <w:pPr>
              <w:pStyle w:val="ListParagraph"/>
              <w:numPr>
                <w:ilvl w:val="0"/>
                <w:numId w:val="4"/>
              </w:numPr>
              <w:spacing w:after="40"/>
            </w:pPr>
            <w:r>
              <w:t xml:space="preserve">No hardcoded addresses appear in service logs.</w:t>
            </w:r>
          </w:p>
          <w:p>
            <w:pPr>
              <w:pStyle w:val="ListParagraph"/>
              <w:numPr>
                <w:ilvl w:val="0"/>
                <w:numId w:val="4"/>
              </w:numPr>
              <w:spacing w:after="40"/>
            </w:pPr>
            <w:r>
              <w:t xml:space="preserve">kubectl get pods — all pods remain healthy after the workflow.</w:t>
            </w:r>
          </w:p>
        </w:tc>
      </w:tr>
    </w:tbl>
    <w:p>
      <w:pPr>
        <w:spacing w:after="80"/>
      </w:pPr>
    </w:p>
    <w:p>
      <w:pPr>
        <w:spacing w:after="120" w:before="240"/>
      </w:pPr>
      <w:r>
        <w:rPr>
          <w:b/>
          <w:bCs/>
          <w:color w:val="2E75B6"/>
          <w:sz w:val="26"/>
          <w:szCs w:val="26"/>
        </w:rPr>
        <w:t xml:space="preserve">CHUNK 10: </w:t>
      </w:r>
      <w:r>
        <w:rPr>
          <w:b/>
          <w:bCs/>
          <w:sz w:val="26"/>
          <w:szCs w:val="26"/>
        </w:rPr>
        <w:t xml:space="preserve">HORIZONTAL POD AUTOSCALING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CCCCCC" w:sz="1"/>
              <w:right w:val="single" w:color="CCCCCC" w:sz="1"/>
            </w:tcBorders>
            <w:shd w:fill="F0F6FF" w:val="clear"/>
            <w:tcMar>
              <w:top w:type="dxa" w:w="100"/>
              <w:left w:type="dxa" w:w="160"/>
              <w:bottom w:type="dxa" w:w="100"/>
              <w:right w:type="dxa" w:w="160"/>
            </w:tcMar>
          </w:tcPr>
          <w:p>
            <w:pPr>
              <w:spacing w:after="60"/>
            </w:pPr>
            <w:r>
              <w:rPr>
                <w:b/>
                <w:bCs/>
                <w:color w:val="1F3864"/>
              </w:rPr>
              <w:t xml:space="preserve">Goal</w:t>
            </w:r>
          </w:p>
          <w:p>
            <w:pPr>
              <w:spacing w:after="0"/>
            </w:pPr>
            <w:r>
              <w:t xml:space="preserve">Deploy the HPA for the Matching Service, generate load, and observe automatic scaling.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80"/>
              <w:right w:type="dxa" w:w="160"/>
            </w:tcMar>
          </w:tcPr>
          <w:p>
            <w:pPr>
              <w:spacing w:after="80"/>
            </w:pPr>
            <w:r>
              <w:rPr>
                <w:b/>
                <w:bCs/>
                <w:color w:val="1F3864"/>
              </w:rPr>
              <w:t xml:space="preserve">Steps</w:t>
            </w:r>
          </w:p>
          <w:p>
            <w:pPr>
              <w:pStyle w:val="ListParagraph"/>
              <w:numPr>
                <w:ilvl w:val="0"/>
                <w:numId w:val="3"/>
              </w:numPr>
              <w:spacing w:after="60"/>
            </w:pPr>
            <w:r>
              <w:t xml:space="preserve">Verify metrics-server is running: kubectl top pods.</w:t>
            </w:r>
          </w:p>
          <w:p>
            <w:pPr>
              <w:pStyle w:val="ListParagraph"/>
              <w:numPr>
                <w:ilvl w:val="0"/>
                <w:numId w:val="3"/>
              </w:numPr>
              <w:spacing w:after="60"/>
            </w:pPr>
            <w:r>
              <w:t xml:space="preserve">Confirm Matching Service Deployment has resource requests set (cpu: 500m).</w:t>
            </w:r>
          </w:p>
          <w:p>
            <w:pPr>
              <w:pStyle w:val="ListParagraph"/>
              <w:numPr>
                <w:ilvl w:val="0"/>
                <w:numId w:val="3"/>
              </w:numPr>
              <w:spacing w:after="60"/>
            </w:pPr>
            <w:r>
              <w:t xml:space="preserve">Apply: kubectl apply -f k8s/hpa/matching-hpa.yaml.</w:t>
            </w:r>
          </w:p>
          <w:p>
            <w:pPr>
              <w:pStyle w:val="ListParagraph"/>
              <w:numPr>
                <w:ilvl w:val="0"/>
                <w:numId w:val="3"/>
              </w:numPr>
              <w:spacing w:after="60"/>
            </w:pPr>
            <w:r>
              <w:t xml:space="preserve">Verify HPA created: kubectl get hpa — should show MINPODS 1 / MAXPODS 5 / REPLICAS 1.</w:t>
            </w:r>
          </w:p>
          <w:p>
            <w:pPr>
              <w:pStyle w:val="ListParagraph"/>
              <w:numPr>
                <w:ilvl w:val="0"/>
                <w:numId w:val="3"/>
              </w:numPr>
              <w:spacing w:after="60"/>
            </w:pPr>
            <w:r>
              <w:t xml:space="preserve">Generate load: hey -n 20000 -c 100 http://&lt;gateway&gt;:30080/api/emergencies.</w:t>
            </w:r>
          </w:p>
          <w:p>
            <w:pPr>
              <w:pStyle w:val="ListParagraph"/>
              <w:numPr>
                <w:ilvl w:val="0"/>
                <w:numId w:val="3"/>
              </w:numPr>
              <w:spacing w:after="60"/>
            </w:pPr>
            <w:r>
              <w:t xml:space="preserve">Watch in a separate terminal: kubectl get hpa -n mediflow -w.</w:t>
            </w:r>
          </w:p>
          <w:p>
            <w:pPr>
              <w:pStyle w:val="ListParagraph"/>
              <w:numPr>
                <w:ilvl w:val="0"/>
                <w:numId w:val="3"/>
              </w:numPr>
              <w:spacing w:after="60"/>
            </w:pPr>
            <w:r>
              <w:t xml:space="preserve">Observe replica count increase to 2, 3, 4 or 5 as CPU exceeds 70%.</w:t>
            </w:r>
          </w:p>
          <w:p>
            <w:pPr>
              <w:pStyle w:val="ListParagraph"/>
              <w:numPr>
                <w:ilvl w:val="0"/>
                <w:numId w:val="3"/>
              </w:numPr>
              <w:spacing w:after="60"/>
            </w:pPr>
            <w:r>
              <w:t xml:space="preserve">Stop load and wait 5+ minutes — observe scale-down back to 1.</w:t>
            </w:r>
          </w:p>
        </w:tc>
      </w:tr>
      <w:tr>
        <w:tc>
          <w:tcPr>
            <w:tcW w:type="dxa" w:w="9360"/>
            <w:tcBorders>
              <w:top w:val="single" w:color="CCCCCC" w:sz="1"/>
              <w:left w:val="single" w:color="27AE60" w:sz="3"/>
              <w:bottom w:val="single" w:color="27AE60" w:sz="3"/>
              <w:right w:val="single" w:color="CCCCCC" w:sz="1"/>
            </w:tcBorders>
            <w:shd w:fill="F0FFF4" w:val="clear"/>
            <w:tcMar>
              <w:top w:type="dxa" w:w="80"/>
              <w:left w:type="dxa" w:w="160"/>
              <w:bottom w:type="dxa" w:w="100"/>
              <w:right w:type="dxa" w:w="160"/>
            </w:tcMar>
          </w:tcPr>
          <w:p>
            <w:pPr>
              <w:spacing w:after="60"/>
            </w:pPr>
            <w:r>
              <w:rPr>
                <w:b/>
                <w:bCs/>
                <w:color w:val="27AE60"/>
              </w:rPr>
              <w:t xml:space="preserve">Verification Checkpoint</w:t>
            </w:r>
          </w:p>
          <w:p>
            <w:pPr>
              <w:pStyle w:val="ListParagraph"/>
              <w:numPr>
                <w:ilvl w:val="0"/>
                <w:numId w:val="4"/>
              </w:numPr>
              <w:spacing w:after="40"/>
            </w:pPr>
            <w:r>
              <w:t xml:space="preserve">kubectl get hpa shows TARGETS above 70% during load test.</w:t>
            </w:r>
          </w:p>
          <w:p>
            <w:pPr>
              <w:pStyle w:val="ListParagraph"/>
              <w:numPr>
                <w:ilvl w:val="0"/>
                <w:numId w:val="4"/>
              </w:numPr>
              <w:spacing w:after="40"/>
            </w:pPr>
            <w:r>
              <w:t xml:space="preserve">kubectl get pods -l app=matching-service shows 2+ pods during load.</w:t>
            </w:r>
          </w:p>
          <w:p>
            <w:pPr>
              <w:pStyle w:val="ListParagraph"/>
              <w:numPr>
                <w:ilvl w:val="0"/>
                <w:numId w:val="4"/>
              </w:numPr>
              <w:spacing w:after="40"/>
            </w:pPr>
            <w:r>
              <w:t xml:space="preserve">Workflow continues to succeed during scaling (no dropped requests).</w:t>
            </w:r>
          </w:p>
          <w:p>
            <w:pPr>
              <w:pStyle w:val="ListParagraph"/>
              <w:numPr>
                <w:ilvl w:val="0"/>
                <w:numId w:val="4"/>
              </w:numPr>
              <w:spacing w:after="40"/>
            </w:pPr>
            <w:r>
              <w:t xml:space="preserve">Replicas return to 1 after load is removed.</w:t>
            </w:r>
          </w:p>
        </w:tc>
      </w:tr>
    </w:tbl>
    <w:p>
      <w:pPr>
        <w:spacing w:after="80"/>
      </w:pPr>
    </w:p>
    <w:p>
      <w:pPr>
        <w:pStyle w:val="Heading1"/>
      </w:pPr>
      <w:r>
        <w:t xml:space="preserve">Phase 5 Completion Criteria</w:t>
      </w:r>
    </w:p>
    <w:p>
      <w:pPr>
        <w:spacing w:after="120"/>
      </w:pPr>
      <w:r>
        <w:t xml:space="preserve">Phase 5 is considered complete when all of the following are confirmed: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Criterion</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How to Verify</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All 8 services containerized</w:t>
            </w:r>
          </w:p>
        </w:tc>
        <w:tc>
          <w:tcPr>
            <w:tcW w:type="dxa" w:w="5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docker images shows all mediflow/* images; all pass health checks when run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configuration externalized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hardcoded localhost or credentials in any application.yml</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Health probes operational</w:t>
            </w:r>
          </w:p>
        </w:tc>
        <w:tc>
          <w:tcPr>
            <w:tcW w:type="dxa" w:w="5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kubectl describe pod shows liveness and readiness as passing for all pods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Docker Compose validation passed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workflow executed successfully in Compose before K8s deployment</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Kubernetes namespace created</w:t>
            </w:r>
          </w:p>
        </w:tc>
        <w:tc>
          <w:tcPr>
            <w:tcW w:type="dxa" w:w="5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kubectl get ns mediflow returns Active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services deployed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kubectl get pods shows 8 pods in 1/1 Running state</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Service discovery functioning</w:t>
            </w:r>
          </w:p>
        </w:tc>
        <w:tc>
          <w:tcPr>
            <w:tcW w:type="dxa" w:w="5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Matching Service logs show calls to http://hospital-service and http://ambulance-service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ConfigMaps in use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kubectl describe configmap common-config shows all expected keys</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Secrets in use</w:t>
            </w:r>
          </w:p>
        </w:tc>
        <w:tc>
          <w:tcPr>
            <w:tcW w:type="dxa" w:w="5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kubectl describe secret db-secrets shows db-username and db-password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 Gateway is only external service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non-gateway services return ClusterIP; gateway returns NodePort</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Matching Service autoscales</w:t>
            </w:r>
          </w:p>
        </w:tc>
        <w:tc>
          <w:tcPr>
            <w:tcW w:type="dxa" w:w="5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t xml:space="preserve">HPA triggers above 70% CPU; pods scale from 1 to 2+ under load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End-to-end workflow succeeds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emergency flow completes in Kubernetes: login &gt; emergency &gt; match &gt; dispatch &gt; saga &gt; notification</w:t>
            </w:r>
          </w:p>
        </w:tc>
      </w:tr>
    </w:tbl>
    <w:p>
      <w:pPr>
        <w:spacing w:after="80"/>
      </w:pPr>
    </w:p>
    <w:p>
      <w:pPr>
        <w:spacing w:after="120"/>
      </w:pPr>
      <w:r>
        <w:t xml:space="preserve">At the completion of Phase 5, MediFlow operates as a fully cloud-native Kubernetes-based microservices platform with self-healing via health probes, DNS-based service discovery, externalized configuration management, secret isolation, and automatic CPU-based horizontal scaling of the most critical service.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color w:val="666666"/>
        <w:sz w:val="18"/>
        <w:szCs w:val="18"/>
      </w:rPr>
      <w:t xml:space="preserve">MediFlow — Phase 5: Kubernetes Deployment &amp; Cloud-Native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2026-06-13T06:24:12.723Z</dcterms:created>
  <dcterms:modified xsi:type="dcterms:W3CDTF">2026-06-13T06:24:12.738Z</dcterms:modified>
</cp:coreProperties>
</file>

<file path=docProps/custom.xml><?xml version="1.0" encoding="utf-8"?>
<Properties xmlns="http://schemas.openxmlformats.org/officeDocument/2006/custom-properties" xmlns:vt="http://schemas.openxmlformats.org/officeDocument/2006/docPropsVTypes"/>
</file>