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5A" w:rsidRDefault="00490F5A" w:rsidP="00490F5A">
      <w:pPr>
        <w:rPr>
          <w:lang w:val="en-GB"/>
        </w:rPr>
      </w:pPr>
      <w:r>
        <w:rPr>
          <w:lang w:val="en-GB"/>
        </w:rPr>
        <w:t xml:space="preserve">Grieg Seafood ASA </w:t>
      </w:r>
    </w:p>
    <w:p w:rsidR="00490F5A" w:rsidRDefault="00490F5A" w:rsidP="00490F5A">
      <w:pPr>
        <w:rPr>
          <w:lang w:val="en-GB"/>
        </w:rPr>
      </w:pPr>
      <w:r>
        <w:rPr>
          <w:lang w:val="en-GB"/>
        </w:rPr>
        <w:t>Introduction of company:</w:t>
      </w:r>
    </w:p>
    <w:p w:rsidR="00490F5A" w:rsidRPr="00490F5A" w:rsidRDefault="00490F5A" w:rsidP="00490F5A">
      <w:pPr>
        <w:rPr>
          <w:lang w:val="en-GB"/>
        </w:rPr>
      </w:pPr>
      <w:r>
        <w:rPr>
          <w:lang w:val="en-GB"/>
        </w:rPr>
        <w:t xml:space="preserve">Grieg Seafood ASA (GSF) is an international fish farming company, specialising in Atlantic salmon. It was founded in 1992 and listed on the Oslo Stock Exchange in 2007. The company’s fish farms </w:t>
      </w:r>
      <w:proofErr w:type="gramStart"/>
      <w:r>
        <w:rPr>
          <w:lang w:val="en-GB"/>
        </w:rPr>
        <w:t>are located in</w:t>
      </w:r>
      <w:proofErr w:type="gramEnd"/>
      <w:r>
        <w:rPr>
          <w:lang w:val="en-GB"/>
        </w:rPr>
        <w:t xml:space="preserve"> Norway, the UK and Canada. The fish is processed and packed close to the farms, before being sent to the customer</w:t>
      </w:r>
      <w:r w:rsidR="00795F7E">
        <w:rPr>
          <w:lang w:val="en-GB"/>
        </w:rPr>
        <w:t>, via sales partner Ocean Quality (</w:t>
      </w:r>
      <w:r w:rsidR="00F768C8">
        <w:rPr>
          <w:lang w:val="en-GB"/>
        </w:rPr>
        <w:t xml:space="preserve">60% </w:t>
      </w:r>
      <w:r w:rsidR="00795F7E">
        <w:rPr>
          <w:lang w:val="en-GB"/>
        </w:rPr>
        <w:t>owned by GSF)</w:t>
      </w:r>
      <w:r>
        <w:rPr>
          <w:lang w:val="en-GB"/>
        </w:rPr>
        <w:t xml:space="preserve">. Main customers are exporters and large wholesalers.  </w:t>
      </w:r>
    </w:p>
    <w:p w:rsidR="00185601" w:rsidRDefault="002A282E">
      <w:pPr>
        <w:pStyle w:val="Tittel"/>
      </w:pPr>
      <w:r>
        <w:t>GSF.R</w:t>
      </w:r>
    </w:p>
    <w:p w:rsidR="00185601" w:rsidRDefault="002A282E">
      <w:pPr>
        <w:pStyle w:val="Author"/>
      </w:pPr>
      <w:r>
        <w:t>Martin</w:t>
      </w:r>
    </w:p>
    <w:p w:rsidR="00185601" w:rsidRDefault="002A282E">
      <w:pPr>
        <w:pStyle w:val="Dato"/>
      </w:pPr>
      <w:r>
        <w:t>Mon Jan 21 13:02:54 2019</w:t>
      </w:r>
    </w:p>
    <w:p w:rsidR="00185601" w:rsidRDefault="002A282E">
      <w:pPr>
        <w:pStyle w:val="SourceCode"/>
      </w:pPr>
      <w:proofErr w:type="gramStart"/>
      <w:r>
        <w:rPr>
          <w:rStyle w:val="KeywordTok"/>
        </w:rPr>
        <w:t>options</w:t>
      </w:r>
      <w:r>
        <w:rPr>
          <w:rStyle w:val="NormalTok"/>
        </w:rPr>
        <w:t>(</w:t>
      </w:r>
      <w:proofErr w:type="spellStart"/>
      <w:proofErr w:type="gramEnd"/>
      <w:r>
        <w:rPr>
          <w:rStyle w:val="DataTypeTok"/>
        </w:rPr>
        <w:t>scipen</w:t>
      </w:r>
      <w:proofErr w:type="spellEnd"/>
      <w:r>
        <w:rPr>
          <w:rStyle w:val="DataTypeTok"/>
        </w:rPr>
        <w:t xml:space="preserve"> =</w:t>
      </w:r>
      <w:r>
        <w:rPr>
          <w:rStyle w:val="NormalTok"/>
        </w:rPr>
        <w:t xml:space="preserve"> </w:t>
      </w:r>
      <w:r>
        <w:rPr>
          <w:rStyle w:val="DecValTok"/>
        </w:rPr>
        <w:t>9999</w:t>
      </w:r>
      <w:r>
        <w:rPr>
          <w:rStyle w:val="NormalTok"/>
        </w:rPr>
        <w:t>)</w:t>
      </w:r>
      <w:r>
        <w:br/>
      </w:r>
      <w:r>
        <w:br/>
      </w:r>
      <w:proofErr w:type="spellStart"/>
      <w:r>
        <w:rPr>
          <w:rStyle w:val="KeywordTok"/>
        </w:rPr>
        <w:t>getwd</w:t>
      </w:r>
      <w:proofErr w:type="spellEnd"/>
      <w:r>
        <w:rPr>
          <w:rStyle w:val="NormalTok"/>
        </w:rPr>
        <w:t>()</w:t>
      </w:r>
    </w:p>
    <w:p w:rsidR="00185601" w:rsidRDefault="002A282E">
      <w:pPr>
        <w:pStyle w:val="SourceCode"/>
      </w:pPr>
      <w:r>
        <w:rPr>
          <w:rStyle w:val="VerbatimChar"/>
        </w:rPr>
        <w:t>## [1] "C:/Users/Martin/Documents/Økad 6.sem/BED-2032"</w:t>
      </w:r>
    </w:p>
    <w:p w:rsidR="00185601" w:rsidRDefault="002A282E">
      <w:pPr>
        <w:pStyle w:val="SourceCode"/>
      </w:pPr>
      <w:r>
        <w:rPr>
          <w:rStyle w:val="CommentTok"/>
        </w:rPr>
        <w:t>#symbols &lt;- c("GSF.OL", "OSEBX.OL")</w:t>
      </w:r>
      <w:r>
        <w:br/>
      </w:r>
      <w:r>
        <w:br/>
      </w:r>
      <w:r>
        <w:rPr>
          <w:rStyle w:val="CommentTok"/>
        </w:rPr>
        <w:t>#xts</w:t>
      </w:r>
      <w:r>
        <w:br/>
      </w:r>
      <w:r>
        <w:rPr>
          <w:rStyle w:val="CommentTok"/>
        </w:rPr>
        <w:t>#getSymbols(symbols, src = "yahoo")</w:t>
      </w:r>
      <w:r>
        <w:br/>
      </w:r>
      <w:r>
        <w:br/>
      </w:r>
      <w:r>
        <w:rPr>
          <w:rStyle w:val="CommentTok"/>
        </w:rPr>
        <w:t>#xts &lt;- merge(GSF.OL, OSEBX.OL, join = "fill")</w:t>
      </w:r>
      <w:r>
        <w:br/>
      </w:r>
      <w:r>
        <w:br/>
      </w:r>
      <w:r>
        <w:br/>
      </w:r>
      <w:r>
        <w:rPr>
          <w:rStyle w:val="CommentTok"/>
        </w:rPr>
        <w:t xml:space="preserve">#gsf_adj &lt;- GSF.OL$GSF.OL.Adjusted["2014/"] </w:t>
      </w:r>
      <w:r>
        <w:br/>
      </w:r>
      <w:r>
        <w:br/>
      </w:r>
      <w:r>
        <w:br/>
      </w:r>
      <w:r>
        <w:rPr>
          <w:rStyle w:val="NormalTok"/>
        </w:rPr>
        <w:t>#### read from excel (requires files in working directory)</w:t>
      </w:r>
      <w:r>
        <w:br/>
      </w:r>
      <w:r>
        <w:br/>
      </w:r>
      <w:r>
        <w:rPr>
          <w:rStyle w:val="NormalTok"/>
        </w:rPr>
        <w:t>gsf &lt;-</w:t>
      </w:r>
      <w:r>
        <w:rPr>
          <w:rStyle w:val="StringTok"/>
        </w:rPr>
        <w:t xml:space="preserve"> </w:t>
      </w:r>
      <w:r>
        <w:rPr>
          <w:rStyle w:val="KeywordTok"/>
        </w:rPr>
        <w:t>read_excel</w:t>
      </w:r>
      <w:r>
        <w:rPr>
          <w:rStyle w:val="NormalTok"/>
        </w:rPr>
        <w:t>(</w:t>
      </w:r>
      <w:r>
        <w:rPr>
          <w:rStyle w:val="StringTok"/>
        </w:rPr>
        <w:t>"C:/Users/Martin/Documents/Økad 6.sem/BED-2032/GSFkursdata.xlsx"</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date =</w:t>
      </w:r>
      <w:r>
        <w:rPr>
          <w:rStyle w:val="NormalTok"/>
        </w:rPr>
        <w:t xml:space="preserve"> </w:t>
      </w:r>
      <w:r>
        <w:rPr>
          <w:rStyle w:val="StringTok"/>
        </w:rPr>
        <w:t>"GSF"</w:t>
      </w:r>
      <w:r>
        <w:rPr>
          <w:rStyle w:val="NormalTok"/>
        </w:rPr>
        <w:t xml:space="preserve">, </w:t>
      </w:r>
      <w:r>
        <w:rPr>
          <w:rStyle w:val="DataTypeTok"/>
        </w:rPr>
        <w:t>GSF =</w:t>
      </w:r>
      <w:r>
        <w:rPr>
          <w:rStyle w:val="NormalTok"/>
        </w:rPr>
        <w:t xml:space="preserve"> </w:t>
      </w:r>
      <w:r>
        <w:rPr>
          <w:rStyle w:val="StringTok"/>
        </w:rPr>
        <w:t>"Siste"</w:t>
      </w:r>
      <w:r>
        <w:rPr>
          <w:rStyle w:val="NormalTok"/>
        </w:rPr>
        <w:t xml:space="preserve">) </w:t>
      </w:r>
      <w:r>
        <w:rPr>
          <w:rStyle w:val="OperatorTok"/>
        </w:rPr>
        <w:t>%&gt;%</w:t>
      </w:r>
      <w:r>
        <w:br/>
      </w:r>
      <w:r>
        <w:rPr>
          <w:rStyle w:val="StringTok"/>
        </w:rPr>
        <w:t xml:space="preserve">  </w:t>
      </w:r>
      <w:r>
        <w:rPr>
          <w:rStyle w:val="KeywordTok"/>
        </w:rPr>
        <w:t>arrange</w:t>
      </w:r>
      <w:r>
        <w:rPr>
          <w:rStyle w:val="NormalTok"/>
        </w:rPr>
        <w:t>(date)</w:t>
      </w:r>
      <w:r>
        <w:br/>
      </w:r>
      <w:r>
        <w:br/>
      </w:r>
      <w:r>
        <w:rPr>
          <w:rStyle w:val="KeywordTok"/>
        </w:rPr>
        <w:t>str</w:t>
      </w:r>
      <w:r>
        <w:rPr>
          <w:rStyle w:val="NormalTok"/>
        </w:rPr>
        <w:t>(gsf)</w:t>
      </w:r>
    </w:p>
    <w:p w:rsidR="00185601" w:rsidRDefault="002A282E">
      <w:pPr>
        <w:pStyle w:val="SourceCode"/>
      </w:pPr>
      <w:r>
        <w:rPr>
          <w:rStyle w:val="VerbatimChar"/>
        </w:rPr>
        <w:t>## Classes 'tbl_df', 'tbl' and 'data.frame':    1254 obs. of  2 variables:</w:t>
      </w:r>
      <w:r>
        <w:br/>
      </w:r>
      <w:r>
        <w:rPr>
          <w:rStyle w:val="VerbatimChar"/>
        </w:rPr>
        <w:t>##  $ date: POSIXct, format: "2014-01-17" "2014-01-20" ...</w:t>
      </w:r>
      <w:r>
        <w:br/>
      </w:r>
      <w:r>
        <w:rPr>
          <w:rStyle w:val="VerbatimChar"/>
        </w:rPr>
        <w:t>##  $ GSF : num  23.8 24.2 25.4 25.9 25.3 24.8 25 25.4 25.2 25.2 ...</w:t>
      </w:r>
    </w:p>
    <w:p w:rsidR="00185601" w:rsidRDefault="002A282E">
      <w:pPr>
        <w:pStyle w:val="SourceCode"/>
      </w:pPr>
      <w:r>
        <w:rPr>
          <w:rStyle w:val="KeywordTok"/>
        </w:rPr>
        <w:t>summary</w:t>
      </w:r>
      <w:r>
        <w:rPr>
          <w:rStyle w:val="NormalTok"/>
        </w:rPr>
        <w:t>(gsf)</w:t>
      </w:r>
    </w:p>
    <w:p w:rsidR="00185601" w:rsidRDefault="002A282E">
      <w:pPr>
        <w:pStyle w:val="SourceCode"/>
      </w:pPr>
      <w:r>
        <w:rPr>
          <w:rStyle w:val="VerbatimChar"/>
        </w:rPr>
        <w:lastRenderedPageBreak/>
        <w:t xml:space="preserve">##       date                          GSF        </w:t>
      </w:r>
      <w:r>
        <w:br/>
      </w:r>
      <w:r>
        <w:rPr>
          <w:rStyle w:val="VerbatimChar"/>
        </w:rPr>
        <w:t xml:space="preserve">##  Min.   :2014-01-17 00:00:00   Min.   : 21.80  </w:t>
      </w:r>
      <w:r>
        <w:br/>
      </w:r>
      <w:r>
        <w:rPr>
          <w:rStyle w:val="VerbatimChar"/>
        </w:rPr>
        <w:t xml:space="preserve">##  1st Qu.:2015-04-21 06:00:00   1st Qu.: 28.00  </w:t>
      </w:r>
      <w:r>
        <w:br/>
      </w:r>
      <w:r>
        <w:rPr>
          <w:rStyle w:val="VerbatimChar"/>
        </w:rPr>
        <w:t xml:space="preserve">##  Median :2016-07-20 12:00:00   Median : 53.25  </w:t>
      </w:r>
      <w:r>
        <w:br/>
      </w:r>
      <w:r>
        <w:rPr>
          <w:rStyle w:val="VerbatimChar"/>
        </w:rPr>
        <w:t xml:space="preserve">##  Mean   :2016-07-17 01:50:14   Mean   : 54.83  </w:t>
      </w:r>
      <w:r>
        <w:br/>
      </w:r>
      <w:r>
        <w:rPr>
          <w:rStyle w:val="VerbatimChar"/>
        </w:rPr>
        <w:t xml:space="preserve">##  3rd Qu.:2017-10-12 18:00:00   3rd Qu.: 75.75  </w:t>
      </w:r>
      <w:r>
        <w:br/>
      </w:r>
      <w:r>
        <w:rPr>
          <w:rStyle w:val="VerbatimChar"/>
        </w:rPr>
        <w:t xml:space="preserve">##  Max.   :2019-01-16 00:00:00   Max.   :129.50  </w:t>
      </w:r>
      <w:r>
        <w:br/>
      </w:r>
      <w:r>
        <w:rPr>
          <w:rStyle w:val="VerbatimChar"/>
        </w:rPr>
        <w:t>##                                NA's   :1</w:t>
      </w:r>
    </w:p>
    <w:p w:rsidR="00185601" w:rsidRPr="00490F5A" w:rsidRDefault="002A282E">
      <w:pPr>
        <w:pStyle w:val="SourceCode"/>
        <w:rPr>
          <w:lang w:val="nb-NO"/>
        </w:rPr>
      </w:pPr>
      <w:proofErr w:type="spellStart"/>
      <w:r w:rsidRPr="00490F5A">
        <w:rPr>
          <w:rStyle w:val="NormalTok"/>
          <w:lang w:val="nb-NO"/>
        </w:rPr>
        <w:t>gsf</w:t>
      </w:r>
      <w:proofErr w:type="spellEnd"/>
      <w:r w:rsidRPr="00490F5A">
        <w:rPr>
          <w:rStyle w:val="NormalTok"/>
          <w:lang w:val="nb-NO"/>
        </w:rPr>
        <w:t xml:space="preserve"> </w:t>
      </w:r>
      <w:r w:rsidRPr="00490F5A">
        <w:rPr>
          <w:rStyle w:val="OperatorTok"/>
          <w:lang w:val="nb-NO"/>
        </w:rPr>
        <w:t>%&gt;%</w:t>
      </w:r>
      <w:r w:rsidRPr="00490F5A">
        <w:rPr>
          <w:lang w:val="nb-NO"/>
        </w:rPr>
        <w:br/>
      </w:r>
      <w:r w:rsidRPr="00490F5A">
        <w:rPr>
          <w:rStyle w:val="StringTok"/>
          <w:lang w:val="nb-NO"/>
        </w:rPr>
        <w:t xml:space="preserve">  </w:t>
      </w:r>
      <w:r w:rsidRPr="00490F5A">
        <w:rPr>
          <w:rStyle w:val="KeywordTok"/>
          <w:lang w:val="nb-NO"/>
        </w:rPr>
        <w:t>filter</w:t>
      </w:r>
      <w:r w:rsidRPr="00490F5A">
        <w:rPr>
          <w:rStyle w:val="NormalTok"/>
          <w:lang w:val="nb-NO"/>
        </w:rPr>
        <w:t>(</w:t>
      </w:r>
      <w:proofErr w:type="gramStart"/>
      <w:r w:rsidRPr="00490F5A">
        <w:rPr>
          <w:rStyle w:val="KeywordTok"/>
          <w:lang w:val="nb-NO"/>
        </w:rPr>
        <w:t>is.na</w:t>
      </w:r>
      <w:r w:rsidRPr="00490F5A">
        <w:rPr>
          <w:rStyle w:val="NormalTok"/>
          <w:lang w:val="nb-NO"/>
        </w:rPr>
        <w:t>(</w:t>
      </w:r>
      <w:proofErr w:type="gramEnd"/>
      <w:r w:rsidRPr="00490F5A">
        <w:rPr>
          <w:rStyle w:val="NormalTok"/>
          <w:lang w:val="nb-NO"/>
        </w:rPr>
        <w:t xml:space="preserve">GSF)) </w:t>
      </w:r>
    </w:p>
    <w:p w:rsidR="00185601" w:rsidRDefault="002A282E">
      <w:pPr>
        <w:pStyle w:val="SourceCode"/>
      </w:pPr>
      <w:r>
        <w:rPr>
          <w:rStyle w:val="VerbatimChar"/>
        </w:rPr>
        <w:t xml:space="preserve">## # A </w:t>
      </w:r>
      <w:proofErr w:type="spellStart"/>
      <w:r>
        <w:rPr>
          <w:rStyle w:val="VerbatimChar"/>
        </w:rPr>
        <w:t>tibble</w:t>
      </w:r>
      <w:proofErr w:type="spellEnd"/>
      <w:r>
        <w:rPr>
          <w:rStyle w:val="VerbatimChar"/>
        </w:rPr>
        <w:t>: 1 x 2</w:t>
      </w:r>
      <w:r>
        <w:br/>
      </w:r>
      <w:r>
        <w:rPr>
          <w:rStyle w:val="VerbatimChar"/>
        </w:rPr>
        <w:t>##   date                  GSF</w:t>
      </w:r>
      <w:r>
        <w:br/>
      </w:r>
      <w:r>
        <w:rPr>
          <w:rStyle w:val="VerbatimChar"/>
        </w:rPr>
        <w:t>##   &lt;dttm&gt;              &lt;dbl&gt;</w:t>
      </w:r>
      <w:r>
        <w:br/>
      </w:r>
      <w:r>
        <w:rPr>
          <w:rStyle w:val="VerbatimChar"/>
        </w:rPr>
        <w:t>## 1 2015-05-22 00:00:00    NA</w:t>
      </w:r>
    </w:p>
    <w:p w:rsidR="00185601" w:rsidRDefault="002A282E">
      <w:pPr>
        <w:pStyle w:val="SourceCode"/>
      </w:pPr>
      <w:r>
        <w:rPr>
          <w:rStyle w:val="CommentTok"/>
        </w:rPr>
        <w:t xml:space="preserve">#22. mai 2015 er NA, legger inn en pris på 28 </w:t>
      </w:r>
      <w:r>
        <w:br/>
      </w:r>
      <w:r>
        <w:rPr>
          <w:rStyle w:val="CommentTok"/>
        </w:rPr>
        <w:t>#for beregne returns og matche osebx for beta</w:t>
      </w:r>
      <w:r>
        <w:br/>
      </w:r>
      <w:r>
        <w:rPr>
          <w:rStyle w:val="CommentTok"/>
        </w:rPr>
        <w:t>#if newer dataset is downloaded indexing [335] will replace the wrong value.</w:t>
      </w:r>
      <w:r>
        <w:br/>
      </w:r>
      <w:r>
        <w:rPr>
          <w:rStyle w:val="NormalTok"/>
        </w:rPr>
        <w:t>gsf</w:t>
      </w:r>
      <w:r>
        <w:rPr>
          <w:rStyle w:val="OperatorTok"/>
        </w:rPr>
        <w:t>$</w:t>
      </w:r>
      <w:r>
        <w:rPr>
          <w:rStyle w:val="NormalTok"/>
        </w:rPr>
        <w:t>GSF[</w:t>
      </w:r>
      <w:r>
        <w:rPr>
          <w:rStyle w:val="DecValTok"/>
        </w:rPr>
        <w:t>335</w:t>
      </w:r>
      <w:r>
        <w:rPr>
          <w:rStyle w:val="NormalTok"/>
        </w:rPr>
        <w:t>] &lt;-</w:t>
      </w:r>
      <w:r>
        <w:rPr>
          <w:rStyle w:val="StringTok"/>
        </w:rPr>
        <w:t xml:space="preserve"> </w:t>
      </w:r>
      <w:r>
        <w:rPr>
          <w:rStyle w:val="FloatTok"/>
        </w:rPr>
        <w:t>28.0</w:t>
      </w:r>
      <w:r>
        <w:rPr>
          <w:rStyle w:val="NormalTok"/>
        </w:rPr>
        <w:t xml:space="preserve"> </w:t>
      </w:r>
      <w:r>
        <w:br/>
      </w:r>
      <w:r>
        <w:rPr>
          <w:rStyle w:val="KeywordTok"/>
        </w:rPr>
        <w:t>summary</w:t>
      </w:r>
      <w:r>
        <w:rPr>
          <w:rStyle w:val="NormalTok"/>
        </w:rPr>
        <w:t>(gsf)</w:t>
      </w:r>
    </w:p>
    <w:p w:rsidR="00185601" w:rsidRDefault="002A282E">
      <w:pPr>
        <w:pStyle w:val="SourceCode"/>
      </w:pPr>
      <w:r>
        <w:rPr>
          <w:rStyle w:val="VerbatimChar"/>
        </w:rPr>
        <w:t xml:space="preserve">##       date                          GSF        </w:t>
      </w:r>
      <w:r>
        <w:br/>
      </w:r>
      <w:r>
        <w:rPr>
          <w:rStyle w:val="VerbatimChar"/>
        </w:rPr>
        <w:t xml:space="preserve">##  Min.   :2014-01-17 00:00:00   Min.   : 21.80  </w:t>
      </w:r>
      <w:r>
        <w:br/>
      </w:r>
      <w:r>
        <w:rPr>
          <w:rStyle w:val="VerbatimChar"/>
        </w:rPr>
        <w:t xml:space="preserve">##  1st Qu.:2015-04-21 06:00:00   1st Qu.: 28.00  </w:t>
      </w:r>
      <w:r>
        <w:br/>
      </w:r>
      <w:r>
        <w:rPr>
          <w:rStyle w:val="VerbatimChar"/>
        </w:rPr>
        <w:t xml:space="preserve">##  Median :2016-07-20 12:00:00   Median : 53.25  </w:t>
      </w:r>
      <w:r>
        <w:br/>
      </w:r>
      <w:r>
        <w:rPr>
          <w:rStyle w:val="VerbatimChar"/>
        </w:rPr>
        <w:t xml:space="preserve">##  Mean   :2016-07-17 01:50:14   Mean   : 54.81  </w:t>
      </w:r>
      <w:r>
        <w:br/>
      </w:r>
      <w:r>
        <w:rPr>
          <w:rStyle w:val="VerbatimChar"/>
        </w:rPr>
        <w:t xml:space="preserve">##  3rd Qu.:2017-10-12 18:00:00   3rd Qu.: 75.75  </w:t>
      </w:r>
      <w:r>
        <w:br/>
      </w:r>
      <w:r>
        <w:rPr>
          <w:rStyle w:val="VerbatimChar"/>
        </w:rPr>
        <w:t>##  Max.   :2019-01-16 00:00:00   Max.   :129.50</w:t>
      </w:r>
    </w:p>
    <w:p w:rsidR="00185601" w:rsidRDefault="002A282E">
      <w:pPr>
        <w:pStyle w:val="SourceCode"/>
      </w:pPr>
      <w:r>
        <w:rPr>
          <w:rStyle w:val="KeywordTok"/>
        </w:rPr>
        <w:t>ggplot</w:t>
      </w:r>
      <w:r>
        <w:rPr>
          <w:rStyle w:val="NormalTok"/>
        </w:rPr>
        <w:t xml:space="preserve">(gsf,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 xml:space="preserve">GSF)) </w:t>
      </w:r>
      <w:r>
        <w:rPr>
          <w:rStyle w:val="OperatorTok"/>
        </w:rPr>
        <w:t>+</w:t>
      </w:r>
      <w:r>
        <w:br/>
      </w:r>
      <w:r>
        <w:rPr>
          <w:rStyle w:val="StringTok"/>
        </w:rPr>
        <w:t xml:space="preserve">  </w:t>
      </w:r>
      <w:r>
        <w:rPr>
          <w:rStyle w:val="KeywordTok"/>
        </w:rPr>
        <w:t>geom_line</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CommentTok"/>
        </w:rPr>
        <w:t>#returns_log &lt;- gsf %&gt;%</w:t>
      </w:r>
      <w:r>
        <w:br/>
      </w:r>
      <w:r>
        <w:rPr>
          <w:rStyle w:val="CommentTok"/>
        </w:rPr>
        <w:t># tq_mutate(mutate_fun = periodReturn, period = "daily", type = "log")</w:t>
      </w:r>
      <w:r>
        <w:br/>
      </w:r>
      <w:r>
        <w:br/>
      </w:r>
      <w:r>
        <w:rPr>
          <w:rStyle w:val="NormalTok"/>
        </w:rPr>
        <w:t>gsf &lt;-</w:t>
      </w:r>
      <w:r>
        <w:rPr>
          <w:rStyle w:val="StringTok"/>
        </w:rPr>
        <w:t xml:space="preserve"> </w:t>
      </w:r>
      <w:r>
        <w:rPr>
          <w:rStyle w:val="NormalTok"/>
        </w:rPr>
        <w:t xml:space="preserve">gsf </w:t>
      </w:r>
      <w:r>
        <w:rPr>
          <w:rStyle w:val="OperatorTok"/>
        </w:rPr>
        <w:t>%&gt;%</w:t>
      </w:r>
      <w:r>
        <w:br/>
      </w:r>
      <w:r>
        <w:rPr>
          <w:rStyle w:val="StringTok"/>
        </w:rPr>
        <w:t xml:space="preserve">  </w:t>
      </w:r>
      <w:r>
        <w:rPr>
          <w:rStyle w:val="KeywordTok"/>
        </w:rPr>
        <w:t>tq_mutate</w:t>
      </w:r>
      <w:r>
        <w:rPr>
          <w:rStyle w:val="NormalTok"/>
        </w:rPr>
        <w:t>(</w:t>
      </w:r>
      <w:r>
        <w:rPr>
          <w:rStyle w:val="DataTypeTok"/>
        </w:rPr>
        <w:t>mutate_fun =</w:t>
      </w:r>
      <w:r>
        <w:rPr>
          <w:rStyle w:val="NormalTok"/>
        </w:rPr>
        <w:t xml:space="preserve"> periodReturn, </w:t>
      </w:r>
      <w:r>
        <w:rPr>
          <w:rStyle w:val="DataTypeTok"/>
        </w:rPr>
        <w:t>period =</w:t>
      </w:r>
      <w:r>
        <w:rPr>
          <w:rStyle w:val="NormalTok"/>
        </w:rPr>
        <w:t xml:space="preserve"> </w:t>
      </w:r>
      <w:r>
        <w:rPr>
          <w:rStyle w:val="StringTok"/>
        </w:rPr>
        <w:t>"daily"</w:t>
      </w:r>
      <w:r>
        <w:rPr>
          <w:rStyle w:val="NormalTok"/>
        </w:rPr>
        <w:t xml:space="preserve">, </w:t>
      </w:r>
      <w:r>
        <w:rPr>
          <w:rStyle w:val="DataTypeTok"/>
        </w:rPr>
        <w:t>type =</w:t>
      </w:r>
      <w:r>
        <w:rPr>
          <w:rStyle w:val="NormalTok"/>
        </w:rPr>
        <w:t xml:space="preserve"> </w:t>
      </w:r>
      <w:r>
        <w:rPr>
          <w:rStyle w:val="StringTok"/>
        </w:rPr>
        <w:t>"arithmetic"</w:t>
      </w:r>
      <w:r>
        <w:rPr>
          <w:rStyle w:val="NormalTok"/>
        </w:rPr>
        <w:t>)</w:t>
      </w:r>
      <w:r>
        <w:br/>
      </w:r>
      <w:r>
        <w:br/>
      </w:r>
      <w:r>
        <w:rPr>
          <w:rStyle w:val="NormalTok"/>
        </w:rPr>
        <w:t>osebx &lt;-</w:t>
      </w:r>
      <w:r>
        <w:rPr>
          <w:rStyle w:val="StringTok"/>
        </w:rPr>
        <w:t xml:space="preserve"> </w:t>
      </w:r>
      <w:r>
        <w:rPr>
          <w:rStyle w:val="KeywordTok"/>
        </w:rPr>
        <w:t>read_excel</w:t>
      </w:r>
      <w:r>
        <w:rPr>
          <w:rStyle w:val="NormalTok"/>
        </w:rPr>
        <w:t>(</w:t>
      </w:r>
      <w:r>
        <w:rPr>
          <w:rStyle w:val="StringTok"/>
        </w:rPr>
        <w:t>"C:/Users/Martin/Documents/Økad 6.sem/BED-2032/OSEBXkursdata.xlsx"</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date =</w:t>
      </w:r>
      <w:r>
        <w:rPr>
          <w:rStyle w:val="NormalTok"/>
        </w:rPr>
        <w:t xml:space="preserve"> </w:t>
      </w:r>
      <w:r>
        <w:rPr>
          <w:rStyle w:val="StringTok"/>
        </w:rPr>
        <w:t>"OSEBX"</w:t>
      </w:r>
      <w:r>
        <w:rPr>
          <w:rStyle w:val="NormalTok"/>
        </w:rPr>
        <w:t xml:space="preserve">, </w:t>
      </w:r>
      <w:r>
        <w:rPr>
          <w:rStyle w:val="DataTypeTok"/>
        </w:rPr>
        <w:t>OSEBX =</w:t>
      </w:r>
      <w:r>
        <w:rPr>
          <w:rStyle w:val="NormalTok"/>
        </w:rPr>
        <w:t xml:space="preserve"> </w:t>
      </w:r>
      <w:r>
        <w:rPr>
          <w:rStyle w:val="StringTok"/>
        </w:rPr>
        <w:t>"Siste"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(date)</w:t>
      </w:r>
      <w:r>
        <w:br/>
      </w:r>
      <w:r>
        <w:br/>
      </w:r>
      <w:r>
        <w:rPr>
          <w:rStyle w:val="KeywordTok"/>
        </w:rPr>
        <w:t>summary</w:t>
      </w:r>
      <w:r>
        <w:rPr>
          <w:rStyle w:val="NormalTok"/>
        </w:rPr>
        <w:t>(osebx)</w:t>
      </w:r>
    </w:p>
    <w:p w:rsidR="00185601" w:rsidRDefault="002A282E">
      <w:pPr>
        <w:pStyle w:val="SourceCode"/>
      </w:pPr>
      <w:r>
        <w:rPr>
          <w:rStyle w:val="VerbatimChar"/>
        </w:rPr>
        <w:t xml:space="preserve">##       date                         OSEBX      </w:t>
      </w:r>
      <w:r>
        <w:br/>
      </w:r>
      <w:r>
        <w:rPr>
          <w:rStyle w:val="VerbatimChar"/>
        </w:rPr>
        <w:t xml:space="preserve">##  Min.   :2014-01-17 00:00:00   Min.   :515.2  </w:t>
      </w:r>
      <w:r>
        <w:br/>
      </w:r>
      <w:r>
        <w:rPr>
          <w:rStyle w:val="VerbatimChar"/>
        </w:rPr>
        <w:t xml:space="preserve">##  1st Qu.:2015-04-21 06:00:00   1st Qu.:601.8  </w:t>
      </w:r>
      <w:r>
        <w:br/>
      </w:r>
      <w:r>
        <w:rPr>
          <w:rStyle w:val="VerbatimChar"/>
        </w:rPr>
        <w:t xml:space="preserve">##  Median :2016-07-20 12:00:00   Median :635.8  </w:t>
      </w:r>
      <w:r>
        <w:br/>
      </w:r>
      <w:r>
        <w:rPr>
          <w:rStyle w:val="VerbatimChar"/>
        </w:rPr>
        <w:t xml:space="preserve">##  Mean   :2016-07-17 01:50:14   Mean   :683.2  </w:t>
      </w:r>
      <w:r>
        <w:br/>
      </w:r>
      <w:r>
        <w:rPr>
          <w:rStyle w:val="VerbatimChar"/>
        </w:rPr>
        <w:t xml:space="preserve">##  3rd Qu.:2017-10-12 18:00:00   3rd Qu.:787.3  </w:t>
      </w:r>
      <w:r>
        <w:br/>
      </w:r>
      <w:r>
        <w:rPr>
          <w:rStyle w:val="VerbatimChar"/>
        </w:rPr>
        <w:t>##  Max.   :2019-01-16 00:00:00   Max.   :946.4</w:t>
      </w:r>
    </w:p>
    <w:p w:rsidR="00185601" w:rsidRDefault="002A282E">
      <w:pPr>
        <w:pStyle w:val="SourceCode"/>
      </w:pPr>
      <w:r>
        <w:rPr>
          <w:rStyle w:val="NormalTok"/>
        </w:rPr>
        <w:t>gsf &lt;-</w:t>
      </w:r>
      <w:r>
        <w:rPr>
          <w:rStyle w:val="StringTok"/>
        </w:rPr>
        <w:t xml:space="preserve"> </w:t>
      </w:r>
      <w:r>
        <w:rPr>
          <w:rStyle w:val="NormalTok"/>
        </w:rPr>
        <w:t xml:space="preserve">osebx </w:t>
      </w:r>
      <w:r>
        <w:rPr>
          <w:rStyle w:val="OperatorTok"/>
        </w:rPr>
        <w:t>%&gt;%</w:t>
      </w:r>
      <w:r>
        <w:rPr>
          <w:rStyle w:val="StringTok"/>
        </w:rPr>
        <w:t xml:space="preserve"> </w:t>
      </w:r>
      <w:r>
        <w:br/>
      </w:r>
      <w:r>
        <w:rPr>
          <w:rStyle w:val="StringTok"/>
        </w:rPr>
        <w:t xml:space="preserve">  </w:t>
      </w:r>
      <w:r>
        <w:rPr>
          <w:rStyle w:val="KeywordTok"/>
        </w:rPr>
        <w:t>tq_transmute</w:t>
      </w:r>
      <w:r>
        <w:rPr>
          <w:rStyle w:val="NormalTok"/>
        </w:rPr>
        <w:t>(</w:t>
      </w:r>
      <w:r>
        <w:rPr>
          <w:rStyle w:val="DataTypeTok"/>
        </w:rPr>
        <w:t>mutate_fun =</w:t>
      </w:r>
      <w:r>
        <w:rPr>
          <w:rStyle w:val="NormalTok"/>
        </w:rPr>
        <w:t xml:space="preserve"> periodReturn, </w:t>
      </w:r>
      <w:r>
        <w:rPr>
          <w:rStyle w:val="DataTypeTok"/>
        </w:rPr>
        <w:t>period =</w:t>
      </w:r>
      <w:r>
        <w:rPr>
          <w:rStyle w:val="NormalTok"/>
        </w:rPr>
        <w:t xml:space="preserve"> </w:t>
      </w:r>
      <w:r>
        <w:rPr>
          <w:rStyle w:val="StringTok"/>
        </w:rPr>
        <w:t>"daily"</w:t>
      </w:r>
      <w:r>
        <w:rPr>
          <w:rStyle w:val="NormalTok"/>
        </w:rPr>
        <w:t xml:space="preserve">, </w:t>
      </w:r>
      <w:r>
        <w:rPr>
          <w:rStyle w:val="DataTypeTok"/>
        </w:rPr>
        <w:t>type =</w:t>
      </w:r>
      <w:r>
        <w:rPr>
          <w:rStyle w:val="NormalTok"/>
        </w:rPr>
        <w:t xml:space="preserve"> </w:t>
      </w:r>
      <w:r>
        <w:rPr>
          <w:rStyle w:val="StringTok"/>
        </w:rPr>
        <w:t>"arithmetic"</w:t>
      </w:r>
      <w:r>
        <w:rPr>
          <w:rStyle w:val="NormalTok"/>
        </w:rPr>
        <w:t xml:space="preserve">) </w:t>
      </w:r>
      <w:r>
        <w:rPr>
          <w:rStyle w:val="OperatorTok"/>
        </w:rPr>
        <w:t>%&gt;%</w:t>
      </w:r>
      <w:r>
        <w:br/>
      </w:r>
      <w:r>
        <w:rPr>
          <w:rStyle w:val="StringTok"/>
        </w:rPr>
        <w:t xml:space="preserve">  </w:t>
      </w:r>
      <w:r>
        <w:rPr>
          <w:rStyle w:val="KeywordTok"/>
        </w:rPr>
        <w:t>full_join</w:t>
      </w:r>
      <w:r>
        <w:rPr>
          <w:rStyle w:val="NormalTok"/>
        </w:rPr>
        <w:t xml:space="preserve">(gsf,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market.returns =</w:t>
      </w:r>
      <w:r>
        <w:rPr>
          <w:rStyle w:val="NormalTok"/>
        </w:rPr>
        <w:t xml:space="preserve"> </w:t>
      </w:r>
      <w:r>
        <w:rPr>
          <w:rStyle w:val="StringTok"/>
        </w:rPr>
        <w:t>"daily.returns.x"</w:t>
      </w:r>
      <w:r>
        <w:rPr>
          <w:rStyle w:val="NormalTok"/>
        </w:rPr>
        <w:t xml:space="preserve">, </w:t>
      </w:r>
      <w:r>
        <w:rPr>
          <w:rStyle w:val="DataTypeTok"/>
        </w:rPr>
        <w:t>gsf.returns =</w:t>
      </w:r>
      <w:r>
        <w:rPr>
          <w:rStyle w:val="NormalTok"/>
        </w:rPr>
        <w:t xml:space="preserve"> </w:t>
      </w:r>
      <w:r>
        <w:rPr>
          <w:rStyle w:val="StringTok"/>
        </w:rPr>
        <w:t>"daily.returns.y"</w:t>
      </w:r>
      <w:r>
        <w:rPr>
          <w:rStyle w:val="NormalTok"/>
        </w:rPr>
        <w:t>)</w:t>
      </w:r>
      <w:r>
        <w:br/>
      </w:r>
      <w:r>
        <w:br/>
      </w:r>
      <w:r>
        <w:rPr>
          <w:rStyle w:val="NormalTok"/>
        </w:rPr>
        <w:lastRenderedPageBreak/>
        <w:t>gsf &lt;-</w:t>
      </w:r>
      <w:r>
        <w:rPr>
          <w:rStyle w:val="StringTok"/>
        </w:rPr>
        <w:t xml:space="preserve"> </w:t>
      </w:r>
      <w:r>
        <w:rPr>
          <w:rStyle w:val="NormalTok"/>
        </w:rPr>
        <w:t>gsf[</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br/>
      </w:r>
      <w:r>
        <w:br/>
      </w:r>
      <w:r>
        <w:br/>
      </w:r>
      <w:r>
        <w:rPr>
          <w:rStyle w:val="KeywordTok"/>
        </w:rPr>
        <w:t>ggplot</w:t>
      </w:r>
      <w:r>
        <w:rPr>
          <w:rStyle w:val="NormalTok"/>
        </w:rPr>
        <w:t xml:space="preserve">(gsf,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 xml:space="preserve">gsf.returns)) </w:t>
      </w:r>
      <w:r>
        <w:rPr>
          <w:rStyle w:val="OperatorTok"/>
        </w:rPr>
        <w:t>+</w:t>
      </w:r>
      <w:r>
        <w:br/>
      </w:r>
      <w:r>
        <w:rPr>
          <w:rStyle w:val="StringTok"/>
        </w:rPr>
        <w:t xml:space="preserve">  </w:t>
      </w:r>
      <w:r>
        <w:rPr>
          <w:rStyle w:val="KeywordTok"/>
        </w:rPr>
        <w:t>ggtitle</w:t>
      </w:r>
      <w:r>
        <w:rPr>
          <w:rStyle w:val="NormalTok"/>
        </w:rPr>
        <w:t>(</w:t>
      </w:r>
      <w:r>
        <w:rPr>
          <w:rStyle w:val="StringTok"/>
        </w:rPr>
        <w:t>"Arithmetic daily returns"</w:t>
      </w:r>
      <w:r>
        <w:rPr>
          <w:rStyle w:val="NormalTok"/>
        </w:rPr>
        <w:t xml:space="preserve">) </w:t>
      </w:r>
      <w:r>
        <w:rPr>
          <w:rStyle w:val="OperatorTok"/>
        </w:rPr>
        <w:t>+</w:t>
      </w:r>
      <w:r>
        <w:rPr>
          <w:rStyle w:val="StringTok"/>
        </w:rPr>
        <w:t xml:space="preserve"> </w:t>
      </w:r>
      <w:r>
        <w:rPr>
          <w:rStyle w:val="KeywordTok"/>
        </w:rPr>
        <w:t>geom_line</w:t>
      </w:r>
      <w:r>
        <w:rPr>
          <w:rStyle w:val="NormalTok"/>
        </w:rPr>
        <w:t>()</w:t>
      </w:r>
    </w:p>
    <w:p w:rsidR="00185601" w:rsidRDefault="002A282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CommentTok"/>
        </w:rPr>
        <w:t>#choose 1 of the histograms, but which one?</w:t>
      </w:r>
      <w:r>
        <w:br/>
      </w:r>
      <w:r>
        <w:rPr>
          <w:rStyle w:val="KeywordTok"/>
        </w:rPr>
        <w:t>hist</w:t>
      </w:r>
      <w:r>
        <w:rPr>
          <w:rStyle w:val="NormalTok"/>
        </w:rPr>
        <w:t>(gsf</w:t>
      </w:r>
      <w:r>
        <w:rPr>
          <w:rStyle w:val="OperatorTok"/>
        </w:rPr>
        <w:t>$</w:t>
      </w:r>
      <w:r>
        <w:rPr>
          <w:rStyle w:val="NormalTok"/>
        </w:rPr>
        <w:t xml:space="preserve">gsf.returns, </w:t>
      </w:r>
      <w:r>
        <w:rPr>
          <w:rStyle w:val="DataTypeTok"/>
        </w:rPr>
        <w:t>breaks =</w:t>
      </w:r>
      <w:r>
        <w:rPr>
          <w:rStyle w:val="NormalTok"/>
        </w:rPr>
        <w:t xml:space="preserve"> </w:t>
      </w:r>
      <w:r>
        <w:rPr>
          <w:rStyle w:val="DecValTok"/>
        </w:rPr>
        <w:t>30</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NormalTok"/>
        </w:rPr>
        <w:t>b &lt;-</w:t>
      </w:r>
      <w:r>
        <w:rPr>
          <w:rStyle w:val="StringTok"/>
        </w:rPr>
        <w:t xml:space="preserve"> </w:t>
      </w:r>
      <w:r>
        <w:rPr>
          <w:rStyle w:val="KeywordTok"/>
        </w:rPr>
        <w:t>ggplot</w:t>
      </w:r>
      <w:r>
        <w:rPr>
          <w:rStyle w:val="NormalTok"/>
        </w:rPr>
        <w:t xml:space="preserve">(gsf, </w:t>
      </w:r>
      <w:r>
        <w:rPr>
          <w:rStyle w:val="KeywordTok"/>
        </w:rPr>
        <w:t>aes</w:t>
      </w:r>
      <w:r>
        <w:rPr>
          <w:rStyle w:val="NormalTok"/>
        </w:rPr>
        <w:t>(</w:t>
      </w:r>
      <w:r>
        <w:rPr>
          <w:rStyle w:val="DataTypeTok"/>
        </w:rPr>
        <w:t>x=</w:t>
      </w:r>
      <w:r>
        <w:rPr>
          <w:rStyle w:val="NormalTok"/>
        </w:rPr>
        <w:t>gsf.returns))</w:t>
      </w:r>
      <w:r>
        <w:br/>
      </w:r>
      <w:r>
        <w:rPr>
          <w:rStyle w:val="NormalTok"/>
        </w:rPr>
        <w:t xml:space="preserve">b </w:t>
      </w:r>
      <w:r>
        <w:rPr>
          <w:rStyle w:val="OperatorTok"/>
        </w:rPr>
        <w:t>+</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w:t>
      </w:r>
    </w:p>
    <w:p w:rsidR="00185601" w:rsidRDefault="002A282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NormalTok"/>
        </w:rPr>
        <w:t xml:space="preserve">b </w:t>
      </w:r>
      <w:r>
        <w:rPr>
          <w:rStyle w:val="OperatorTok"/>
        </w:rPr>
        <w:t>+</w:t>
      </w:r>
      <w:r>
        <w:rPr>
          <w:rStyle w:val="StringTok"/>
        </w:rPr>
        <w:t xml:space="preserve"> </w:t>
      </w:r>
      <w:r>
        <w:rPr>
          <w:rStyle w:val="KeywordTok"/>
        </w:rPr>
        <w:t>geom_density</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CommentTok"/>
        </w:rPr>
        <w:t>#Histogram with proportions calculated</w:t>
      </w:r>
      <w:r>
        <w:br/>
      </w:r>
      <w:r>
        <w:rPr>
          <w:rStyle w:val="NormalTok"/>
        </w:rPr>
        <w:t>r.hist &lt;-</w:t>
      </w:r>
      <w:r>
        <w:rPr>
          <w:rStyle w:val="StringTok"/>
        </w:rPr>
        <w:t xml:space="preserve"> </w:t>
      </w:r>
      <w:r>
        <w:rPr>
          <w:rStyle w:val="KeywordTok"/>
        </w:rPr>
        <w:t>hist</w:t>
      </w:r>
      <w:r>
        <w:rPr>
          <w:rStyle w:val="NormalTok"/>
        </w:rPr>
        <w:t>(gsf</w:t>
      </w:r>
      <w:r>
        <w:rPr>
          <w:rStyle w:val="OperatorTok"/>
        </w:rPr>
        <w:t>$</w:t>
      </w:r>
      <w:r>
        <w:rPr>
          <w:rStyle w:val="NormalTok"/>
        </w:rPr>
        <w:t xml:space="preserve">gsf.returns, </w:t>
      </w:r>
      <w:r>
        <w:rPr>
          <w:rStyle w:val="DataTypeTok"/>
        </w:rPr>
        <w:t>breaks =</w:t>
      </w:r>
      <w:r>
        <w:rPr>
          <w:rStyle w:val="NormalTok"/>
        </w:rPr>
        <w:t xml:space="preserve"> </w:t>
      </w:r>
      <w:r>
        <w:rPr>
          <w:rStyle w:val="DecValTok"/>
        </w:rPr>
        <w:t>20</w:t>
      </w:r>
      <w:r>
        <w:rPr>
          <w:rStyle w:val="NormalTok"/>
        </w:rPr>
        <w:t xml:space="preserve">, </w:t>
      </w:r>
      <w:r>
        <w:rPr>
          <w:rStyle w:val="DataTypeTok"/>
        </w:rPr>
        <w:t>plot=</w:t>
      </w:r>
      <w:r>
        <w:rPr>
          <w:rStyle w:val="OtherTok"/>
        </w:rPr>
        <w:t>FALSE</w:t>
      </w:r>
      <w:r>
        <w:rPr>
          <w:rStyle w:val="NormalTok"/>
        </w:rPr>
        <w:t>)</w:t>
      </w:r>
      <w:r>
        <w:br/>
      </w:r>
      <w:r>
        <w:rPr>
          <w:rStyle w:val="NormalTok"/>
        </w:rPr>
        <w:t>r.hist</w:t>
      </w:r>
      <w:r>
        <w:rPr>
          <w:rStyle w:val="OperatorTok"/>
        </w:rPr>
        <w:t>$</w:t>
      </w:r>
      <w:r>
        <w:rPr>
          <w:rStyle w:val="NormalTok"/>
        </w:rPr>
        <w:t>counts &lt;-</w:t>
      </w:r>
      <w:r>
        <w:rPr>
          <w:rStyle w:val="StringTok"/>
        </w:rPr>
        <w:t xml:space="preserve"> </w:t>
      </w:r>
      <w:r>
        <w:rPr>
          <w:rStyle w:val="NormalTok"/>
        </w:rPr>
        <w:t>r.hist</w:t>
      </w:r>
      <w:r>
        <w:rPr>
          <w:rStyle w:val="OperatorTok"/>
        </w:rPr>
        <w:t>$</w:t>
      </w:r>
      <w:r>
        <w:rPr>
          <w:rStyle w:val="NormalTok"/>
        </w:rPr>
        <w:t>counts</w:t>
      </w:r>
      <w:r>
        <w:rPr>
          <w:rStyle w:val="OperatorTok"/>
        </w:rPr>
        <w:t>/</w:t>
      </w:r>
      <w:r>
        <w:rPr>
          <w:rStyle w:val="KeywordTok"/>
        </w:rPr>
        <w:t>sum</w:t>
      </w:r>
      <w:r>
        <w:rPr>
          <w:rStyle w:val="NormalTok"/>
        </w:rPr>
        <w:t>(r.hist</w:t>
      </w:r>
      <w:r>
        <w:rPr>
          <w:rStyle w:val="OperatorTok"/>
        </w:rPr>
        <w:t>$</w:t>
      </w:r>
      <w:r>
        <w:rPr>
          <w:rStyle w:val="NormalTok"/>
        </w:rPr>
        <w:t>counts)</w:t>
      </w:r>
      <w:r>
        <w:br/>
      </w:r>
      <w:r>
        <w:rPr>
          <w:rStyle w:val="KeywordTok"/>
        </w:rPr>
        <w:t>plot</w:t>
      </w:r>
      <w:r>
        <w:rPr>
          <w:rStyle w:val="NormalTok"/>
        </w:rPr>
        <w:t xml:space="preserve">(r.hist, </w:t>
      </w:r>
      <w:r>
        <w:rPr>
          <w:rStyle w:val="DataTypeTok"/>
        </w:rPr>
        <w:t>xlab =</w:t>
      </w:r>
      <w:r>
        <w:rPr>
          <w:rStyle w:val="NormalTok"/>
        </w:rPr>
        <w:t xml:space="preserve"> </w:t>
      </w:r>
      <w:r>
        <w:rPr>
          <w:rStyle w:val="StringTok"/>
        </w:rPr>
        <w:t>"Daily arithmetic returns"</w:t>
      </w:r>
      <w:r>
        <w:rPr>
          <w:rStyle w:val="NormalTok"/>
        </w:rPr>
        <w:t xml:space="preserve">, </w:t>
      </w:r>
      <w:r>
        <w:rPr>
          <w:rStyle w:val="DataTypeTok"/>
        </w:rPr>
        <w:t>ylab =</w:t>
      </w:r>
      <w:r>
        <w:rPr>
          <w:rStyle w:val="NormalTok"/>
        </w:rPr>
        <w:t xml:space="preserve"> </w:t>
      </w:r>
      <w:r>
        <w:rPr>
          <w:rStyle w:val="StringTok"/>
        </w:rPr>
        <w:t>"Proportion"</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KeywordTok"/>
        </w:rPr>
        <w:t>favstats</w:t>
      </w:r>
      <w:r>
        <w:rPr>
          <w:rStyle w:val="NormalTok"/>
        </w:rPr>
        <w:t>(gsf</w:t>
      </w:r>
      <w:r>
        <w:rPr>
          <w:rStyle w:val="OperatorTok"/>
        </w:rPr>
        <w:t>$</w:t>
      </w:r>
      <w:r>
        <w:rPr>
          <w:rStyle w:val="NormalTok"/>
        </w:rPr>
        <w:t>gsf.returns)</w:t>
      </w:r>
    </w:p>
    <w:p w:rsidR="00185601" w:rsidRDefault="002A282E">
      <w:pPr>
        <w:pStyle w:val="SourceCode"/>
      </w:pPr>
      <w:r>
        <w:rPr>
          <w:rStyle w:val="VerbatimChar"/>
        </w:rPr>
        <w:t>##         min      Q1       median         Q3       max        mean</w:t>
      </w:r>
      <w:r>
        <w:br/>
      </w:r>
      <w:r>
        <w:rPr>
          <w:rStyle w:val="VerbatimChar"/>
        </w:rPr>
        <w:t>##  -0.1006843 -0.0125 0.0006702248 0.01541428 0.1054852 0.001471738</w:t>
      </w:r>
      <w:r>
        <w:br/>
      </w:r>
      <w:r>
        <w:rPr>
          <w:rStyle w:val="VerbatimChar"/>
        </w:rPr>
        <w:t>##          sd    n missing</w:t>
      </w:r>
      <w:r>
        <w:br/>
      </w:r>
      <w:r>
        <w:rPr>
          <w:rStyle w:val="VerbatimChar"/>
        </w:rPr>
        <w:t>##  0.02365259 1254       0</w:t>
      </w:r>
    </w:p>
    <w:p w:rsidR="00185601" w:rsidRDefault="002A282E">
      <w:pPr>
        <w:pStyle w:val="SourceCode"/>
      </w:pPr>
      <w:r>
        <w:rPr>
          <w:rStyle w:val="NormalTok"/>
        </w:rPr>
        <w:t>gsf_sum &lt;-</w:t>
      </w:r>
      <w:r>
        <w:rPr>
          <w:rStyle w:val="StringTok"/>
        </w:rPr>
        <w:t xml:space="preserve"> </w:t>
      </w:r>
      <w:r>
        <w:rPr>
          <w:rStyle w:val="NormalTok"/>
        </w:rPr>
        <w:t xml:space="preserve">gsf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ann_mean =</w:t>
      </w:r>
      <w:r>
        <w:rPr>
          <w:rStyle w:val="NormalTok"/>
        </w:rPr>
        <w:t xml:space="preserve"> </w:t>
      </w:r>
      <w:r>
        <w:rPr>
          <w:rStyle w:val="KeywordTok"/>
        </w:rPr>
        <w:t>mean</w:t>
      </w:r>
      <w:r>
        <w:rPr>
          <w:rStyle w:val="NormalTok"/>
        </w:rPr>
        <w:t>(gsf.returns)</w:t>
      </w:r>
      <w:r>
        <w:rPr>
          <w:rStyle w:val="OperatorTok"/>
        </w:rPr>
        <w:t>*</w:t>
      </w:r>
      <w:r>
        <w:rPr>
          <w:rStyle w:val="DecValTok"/>
        </w:rPr>
        <w:t>252</w:t>
      </w:r>
      <w:r>
        <w:rPr>
          <w:rStyle w:val="NormalTok"/>
        </w:rPr>
        <w:t>,</w:t>
      </w:r>
      <w:r>
        <w:br/>
      </w:r>
      <w:r>
        <w:rPr>
          <w:rStyle w:val="NormalTok"/>
        </w:rPr>
        <w:t xml:space="preserve">            </w:t>
      </w:r>
      <w:r>
        <w:rPr>
          <w:rStyle w:val="DataTypeTok"/>
        </w:rPr>
        <w:t>ann_sd =</w:t>
      </w:r>
      <w:r>
        <w:rPr>
          <w:rStyle w:val="NormalTok"/>
        </w:rPr>
        <w:t xml:space="preserve"> </w:t>
      </w:r>
      <w:r>
        <w:rPr>
          <w:rStyle w:val="KeywordTok"/>
        </w:rPr>
        <w:t>sd</w:t>
      </w:r>
      <w:r>
        <w:rPr>
          <w:rStyle w:val="NormalTok"/>
        </w:rPr>
        <w:t xml:space="preserve">(gsf.returns) </w:t>
      </w:r>
      <w:r>
        <w:rPr>
          <w:rStyle w:val="OperatorTok"/>
        </w:rPr>
        <w:t>*</w:t>
      </w:r>
      <w:r>
        <w:rPr>
          <w:rStyle w:val="StringTok"/>
        </w:rPr>
        <w:t xml:space="preserve"> </w:t>
      </w:r>
      <w:r>
        <w:rPr>
          <w:rStyle w:val="KeywordTok"/>
        </w:rPr>
        <w:t>sqrt</w:t>
      </w:r>
      <w:r>
        <w:rPr>
          <w:rStyle w:val="NormalTok"/>
        </w:rPr>
        <w:t>(</w:t>
      </w:r>
      <w:r>
        <w:rPr>
          <w:rStyle w:val="DecValTok"/>
        </w:rPr>
        <w:t>252</w:t>
      </w:r>
      <w:r>
        <w:rPr>
          <w:rStyle w:val="NormalTok"/>
        </w:rPr>
        <w:t>),</w:t>
      </w:r>
      <w:r>
        <w:br/>
      </w:r>
      <w:r>
        <w:rPr>
          <w:rStyle w:val="NormalTok"/>
        </w:rPr>
        <w:t xml:space="preserve">            </w:t>
      </w:r>
      <w:r>
        <w:rPr>
          <w:rStyle w:val="DataTypeTok"/>
        </w:rPr>
        <w:t>skewness =</w:t>
      </w:r>
      <w:r>
        <w:rPr>
          <w:rStyle w:val="NormalTok"/>
        </w:rPr>
        <w:t xml:space="preserve"> </w:t>
      </w:r>
      <w:r>
        <w:rPr>
          <w:rStyle w:val="KeywordTok"/>
        </w:rPr>
        <w:t>skewness</w:t>
      </w:r>
      <w:r>
        <w:rPr>
          <w:rStyle w:val="NormalTok"/>
        </w:rPr>
        <w:t>(gsf.returns),</w:t>
      </w:r>
      <w:r>
        <w:br/>
      </w:r>
      <w:r>
        <w:rPr>
          <w:rStyle w:val="NormalTok"/>
        </w:rPr>
        <w:t xml:space="preserve">            </w:t>
      </w:r>
      <w:r>
        <w:rPr>
          <w:rStyle w:val="DataTypeTok"/>
        </w:rPr>
        <w:t>kurtosis =</w:t>
      </w:r>
      <w:r>
        <w:rPr>
          <w:rStyle w:val="NormalTok"/>
        </w:rPr>
        <w:t xml:space="preserve"> </w:t>
      </w:r>
      <w:r>
        <w:rPr>
          <w:rStyle w:val="KeywordTok"/>
        </w:rPr>
        <w:t>kurtosis</w:t>
      </w:r>
      <w:r>
        <w:rPr>
          <w:rStyle w:val="NormalTok"/>
        </w:rPr>
        <w:t>(gsf.returns),</w:t>
      </w:r>
      <w:r>
        <w:br/>
      </w:r>
      <w:r>
        <w:rPr>
          <w:rStyle w:val="NormalTok"/>
        </w:rPr>
        <w:t xml:space="preserve">            </w:t>
      </w:r>
      <w:r>
        <w:rPr>
          <w:rStyle w:val="DataTypeTok"/>
        </w:rPr>
        <w:t>sharpe =</w:t>
      </w:r>
      <w:r>
        <w:rPr>
          <w:rStyle w:val="NormalTok"/>
        </w:rPr>
        <w:t xml:space="preserve"> (ann_mean </w:t>
      </w:r>
      <w:r>
        <w:rPr>
          <w:rStyle w:val="OperatorTok"/>
        </w:rPr>
        <w:t>-</w:t>
      </w:r>
      <w:r>
        <w:rPr>
          <w:rStyle w:val="StringTok"/>
        </w:rPr>
        <w:t xml:space="preserve"> </w:t>
      </w:r>
      <w:r>
        <w:rPr>
          <w:rStyle w:val="FloatTok"/>
        </w:rPr>
        <w:t>0.02</w:t>
      </w:r>
      <w:r>
        <w:rPr>
          <w:rStyle w:val="NormalTok"/>
        </w:rPr>
        <w:t>)</w:t>
      </w:r>
      <w:r>
        <w:rPr>
          <w:rStyle w:val="OperatorTok"/>
        </w:rPr>
        <w:t>/</w:t>
      </w:r>
      <w:r>
        <w:rPr>
          <w:rStyle w:val="NormalTok"/>
        </w:rPr>
        <w:t xml:space="preserve">ann_sd, </w:t>
      </w:r>
      <w:r>
        <w:rPr>
          <w:rStyle w:val="CommentTok"/>
        </w:rPr>
        <w:t>#risk-free in CAPM set to 2%</w:t>
      </w:r>
      <w:r>
        <w:br/>
      </w:r>
      <w:r>
        <w:rPr>
          <w:rStyle w:val="NormalTok"/>
        </w:rPr>
        <w:t xml:space="preserve">            </w:t>
      </w:r>
      <w:r>
        <w:rPr>
          <w:rStyle w:val="DataTypeTok"/>
        </w:rPr>
        <w:t>beta =</w:t>
      </w:r>
      <w:r>
        <w:rPr>
          <w:rStyle w:val="NormalTok"/>
        </w:rPr>
        <w:t xml:space="preserve"> </w:t>
      </w:r>
      <w:r>
        <w:rPr>
          <w:rStyle w:val="KeywordTok"/>
        </w:rPr>
        <w:t>cov</w:t>
      </w:r>
      <w:r>
        <w:rPr>
          <w:rStyle w:val="NormalTok"/>
        </w:rPr>
        <w:t>(gsf.returns, market.returns)</w:t>
      </w:r>
      <w:r>
        <w:rPr>
          <w:rStyle w:val="OperatorTok"/>
        </w:rPr>
        <w:t>/</w:t>
      </w:r>
      <w:r>
        <w:rPr>
          <w:rStyle w:val="KeywordTok"/>
        </w:rPr>
        <w:t>var</w:t>
      </w:r>
      <w:r>
        <w:rPr>
          <w:rStyle w:val="NormalTok"/>
        </w:rPr>
        <w:t xml:space="preserve">(market.returns)) </w:t>
      </w:r>
      <w:r>
        <w:br/>
      </w:r>
      <w:r>
        <w:br/>
      </w:r>
      <w:r>
        <w:rPr>
          <w:rStyle w:val="NormalTok"/>
        </w:rPr>
        <w:t>gsf_sum</w:t>
      </w:r>
      <w:r>
        <w:rPr>
          <w:rStyle w:val="OperatorTok"/>
        </w:rPr>
        <w:t>$</w:t>
      </w:r>
      <w:r>
        <w:rPr>
          <w:rStyle w:val="NormalTok"/>
        </w:rPr>
        <w:t>ann_mean  &lt;-</w:t>
      </w:r>
      <w:r>
        <w:rPr>
          <w:rStyle w:val="StringTok"/>
        </w:rPr>
        <w:t xml:space="preserve"> </w:t>
      </w:r>
      <w:r>
        <w:rPr>
          <w:rStyle w:val="KeywordTok"/>
        </w:rPr>
        <w:t>percent</w:t>
      </w:r>
      <w:r>
        <w:rPr>
          <w:rStyle w:val="NormalTok"/>
        </w:rPr>
        <w:t>(gsf_sum</w:t>
      </w:r>
      <w:r>
        <w:rPr>
          <w:rStyle w:val="OperatorTok"/>
        </w:rPr>
        <w:t>$</w:t>
      </w:r>
      <w:r>
        <w:rPr>
          <w:rStyle w:val="NormalTok"/>
        </w:rPr>
        <w:t>ann_mean)</w:t>
      </w:r>
      <w:r>
        <w:br/>
      </w:r>
      <w:r>
        <w:rPr>
          <w:rStyle w:val="NormalTok"/>
        </w:rPr>
        <w:t>gsf_sum</w:t>
      </w:r>
      <w:r>
        <w:rPr>
          <w:rStyle w:val="OperatorTok"/>
        </w:rPr>
        <w:t>$</w:t>
      </w:r>
      <w:r>
        <w:rPr>
          <w:rStyle w:val="NormalTok"/>
        </w:rPr>
        <w:t>ann_sd &lt;-</w:t>
      </w:r>
      <w:r>
        <w:rPr>
          <w:rStyle w:val="StringTok"/>
        </w:rPr>
        <w:t xml:space="preserve"> </w:t>
      </w:r>
      <w:r>
        <w:rPr>
          <w:rStyle w:val="KeywordTok"/>
        </w:rPr>
        <w:t>percent</w:t>
      </w:r>
      <w:r>
        <w:rPr>
          <w:rStyle w:val="NormalTok"/>
        </w:rPr>
        <w:t>(gsf_sum</w:t>
      </w:r>
      <w:r>
        <w:rPr>
          <w:rStyle w:val="OperatorTok"/>
        </w:rPr>
        <w:t>$</w:t>
      </w:r>
      <w:r>
        <w:rPr>
          <w:rStyle w:val="NormalTok"/>
        </w:rPr>
        <w:t>ann_sd)</w:t>
      </w:r>
      <w:r>
        <w:br/>
      </w:r>
      <w:r>
        <w:rPr>
          <w:rStyle w:val="NormalTok"/>
        </w:rPr>
        <w:t>gsf_sum</w:t>
      </w:r>
    </w:p>
    <w:p w:rsidR="00185601" w:rsidRDefault="002A282E">
      <w:pPr>
        <w:pStyle w:val="SourceCode"/>
      </w:pPr>
      <w:r>
        <w:rPr>
          <w:rStyle w:val="VerbatimChar"/>
        </w:rPr>
        <w:t>## # A tibble: 1 x 6</w:t>
      </w:r>
      <w:r>
        <w:br/>
      </w:r>
      <w:r>
        <w:rPr>
          <w:rStyle w:val="VerbatimChar"/>
        </w:rPr>
        <w:t>##   ann_mean          ann_sd            skewness kurtosis sharpe  beta</w:t>
      </w:r>
      <w:r>
        <w:br/>
      </w:r>
      <w:r>
        <w:rPr>
          <w:rStyle w:val="VerbatimChar"/>
        </w:rPr>
        <w:t>##   &lt;S3: formattable&gt; &lt;S3: formattable&gt;    &lt;dbl&gt;    &lt;dbl&gt;  &lt;dbl&gt; &lt;dbl&gt;</w:t>
      </w:r>
      <w:r>
        <w:br/>
      </w:r>
      <w:r>
        <w:rPr>
          <w:rStyle w:val="VerbatimChar"/>
        </w:rPr>
        <w:t>## 1 37.09%            37.55%              -0.102     1.35  0.934 0.753</w:t>
      </w:r>
    </w:p>
    <w:p w:rsidR="00185601" w:rsidRDefault="002A282E">
      <w:pPr>
        <w:pStyle w:val="SourceCode"/>
      </w:pPr>
      <w:r>
        <w:rPr>
          <w:rStyle w:val="CommentTok"/>
        </w:rPr>
        <w:t>#alternative: built-in function for CAPM beta.</w:t>
      </w:r>
      <w:r>
        <w:br/>
      </w:r>
      <w:r>
        <w:rPr>
          <w:rStyle w:val="KeywordTok"/>
        </w:rPr>
        <w:t>tq_performance</w:t>
      </w:r>
      <w:r>
        <w:rPr>
          <w:rStyle w:val="NormalTok"/>
        </w:rPr>
        <w:t xml:space="preserve">(gsf, gsf.returns, market.returns, </w:t>
      </w:r>
      <w:r>
        <w:rPr>
          <w:rStyle w:val="DataTypeTok"/>
        </w:rPr>
        <w:t>performance_fun =</w:t>
      </w:r>
      <w:r>
        <w:rPr>
          <w:rStyle w:val="NormalTok"/>
        </w:rPr>
        <w:t xml:space="preserve"> CAPM.beta)</w:t>
      </w:r>
    </w:p>
    <w:p w:rsidR="00185601" w:rsidRDefault="002A282E">
      <w:pPr>
        <w:pStyle w:val="SourceCode"/>
      </w:pPr>
      <w:r>
        <w:rPr>
          <w:rStyle w:val="VerbatimChar"/>
        </w:rPr>
        <w:lastRenderedPageBreak/>
        <w:t>## # A tibble: 1 x 1</w:t>
      </w:r>
      <w:r>
        <w:br/>
      </w:r>
      <w:r>
        <w:rPr>
          <w:rStyle w:val="VerbatimChar"/>
        </w:rPr>
        <w:t>##   CAPM.beta.1</w:t>
      </w:r>
      <w:r>
        <w:br/>
      </w:r>
      <w:r>
        <w:rPr>
          <w:rStyle w:val="VerbatimChar"/>
        </w:rPr>
        <w:t>##         &lt;dbl&gt;</w:t>
      </w:r>
      <w:r>
        <w:br/>
      </w:r>
      <w:r>
        <w:rPr>
          <w:rStyle w:val="VerbatimChar"/>
        </w:rPr>
        <w:t>## 1       0.753</w:t>
      </w:r>
    </w:p>
    <w:p w:rsidR="002D2283" w:rsidRDefault="002A282E">
      <w:pPr>
        <w:pStyle w:val="SourceCode"/>
        <w:rPr>
          <w:rStyle w:val="CommentTok"/>
        </w:rPr>
      </w:pPr>
      <w:r>
        <w:rPr>
          <w:rStyle w:val="CommentTok"/>
        </w:rPr>
        <w:t>#todo: discuss summary statistics</w:t>
      </w:r>
      <w:r>
        <w:br/>
      </w:r>
      <w:r>
        <w:rPr>
          <w:rStyle w:val="CommentTok"/>
        </w:rPr>
        <w:t>#       analyse market position</w:t>
      </w:r>
      <w:r>
        <w:br/>
      </w:r>
      <w:r>
        <w:rPr>
          <w:rStyle w:val="CommentTok"/>
        </w:rPr>
        <w:t>#       calculate WACC</w:t>
      </w:r>
      <w:r>
        <w:br/>
      </w:r>
      <w:r>
        <w:rPr>
          <w:rStyle w:val="CommentTok"/>
        </w:rPr>
        <w:t>#   WACC = EKandel * cost of equity + gjeldsandel * cost of debt *(1-tax)</w:t>
      </w:r>
      <w:r>
        <w:br/>
      </w:r>
      <w:r>
        <w:rPr>
          <w:rStyle w:val="CommentTok"/>
        </w:rPr>
        <w:t>#Cost of quity = utbytteandel?</w:t>
      </w:r>
      <w:r>
        <w:br/>
      </w:r>
      <w:r>
        <w:rPr>
          <w:rStyle w:val="CommentTok"/>
        </w:rPr>
        <w:t xml:space="preserve">#cost of debt = </w:t>
      </w:r>
      <w:proofErr w:type="spellStart"/>
      <w:r>
        <w:rPr>
          <w:rStyle w:val="CommentTok"/>
        </w:rPr>
        <w:t>vanlig</w:t>
      </w:r>
      <w:proofErr w:type="spellEnd"/>
      <w:r>
        <w:rPr>
          <w:rStyle w:val="CommentTok"/>
        </w:rPr>
        <w:t xml:space="preserve"> </w:t>
      </w:r>
      <w:proofErr w:type="spellStart"/>
      <w:r>
        <w:rPr>
          <w:rStyle w:val="CommentTok"/>
        </w:rPr>
        <w:t>gjeldsrente</w:t>
      </w:r>
      <w:proofErr w:type="spellEnd"/>
      <w:r>
        <w:rPr>
          <w:rStyle w:val="CommentTok"/>
        </w:rPr>
        <w:t>?</w:t>
      </w:r>
    </w:p>
    <w:p w:rsidR="002D2283" w:rsidRDefault="002D2283" w:rsidP="002D2283">
      <w:pPr>
        <w:rPr>
          <w:rStyle w:val="CommentTok"/>
        </w:rPr>
      </w:pPr>
    </w:p>
    <w:p w:rsidR="002D2283" w:rsidRDefault="002D2283" w:rsidP="002D2283">
      <w:pPr>
        <w:tabs>
          <w:tab w:val="left" w:pos="2535"/>
        </w:tabs>
        <w:jc w:val="both"/>
      </w:pPr>
    </w:p>
    <w:p w:rsidR="002D2283" w:rsidRPr="00E954BF" w:rsidRDefault="002D2283" w:rsidP="002D2283">
      <w:pPr>
        <w:tabs>
          <w:tab w:val="left" w:pos="2535"/>
        </w:tabs>
        <w:jc w:val="both"/>
        <w:rPr>
          <w:b/>
        </w:rPr>
      </w:pPr>
      <w:r w:rsidRPr="00E954BF">
        <w:rPr>
          <w:b/>
        </w:rPr>
        <w:t>Assignment part 4:</w:t>
      </w:r>
    </w:p>
    <w:p w:rsidR="002D2283" w:rsidRDefault="002D2283" w:rsidP="002D2283">
      <w:pPr>
        <w:tabs>
          <w:tab w:val="left" w:pos="2535"/>
        </w:tabs>
        <w:jc w:val="both"/>
      </w:pPr>
      <w:r>
        <w:t xml:space="preserve">Comment on liquidity of stock: Very liquid, part of the OBX index (25 most liquid on Oslo Stock Exchange). Extreme cases of volume: Marine Harvest sold all their shares (approximately 25% of existing shares in GSF). </w:t>
      </w:r>
    </w:p>
    <w:p w:rsidR="002D2283" w:rsidRDefault="002D2283" w:rsidP="002D2283">
      <w:pPr>
        <w:tabs>
          <w:tab w:val="left" w:pos="2535"/>
        </w:tabs>
        <w:jc w:val="both"/>
      </w:pPr>
      <w:r>
        <w:t>Comment on the level of unsystematic risk:</w:t>
      </w:r>
    </w:p>
    <w:p w:rsidR="002D2283" w:rsidRDefault="002D2283" w:rsidP="002D2283">
      <w:pPr>
        <w:tabs>
          <w:tab w:val="left" w:pos="2535"/>
        </w:tabs>
        <w:jc w:val="both"/>
      </w:pPr>
      <w:r>
        <w:t>Risk factors for GSF</w:t>
      </w:r>
      <w:r w:rsidR="00553D31">
        <w:t xml:space="preserve"> and seafood-sector</w:t>
      </w:r>
      <w:r>
        <w:t>:</w:t>
      </w:r>
    </w:p>
    <w:p w:rsidR="002D2283" w:rsidRDefault="002D2283" w:rsidP="002D2283">
      <w:pPr>
        <w:pStyle w:val="Listeavsnitt"/>
        <w:numPr>
          <w:ilvl w:val="0"/>
          <w:numId w:val="3"/>
        </w:numPr>
        <w:tabs>
          <w:tab w:val="left" w:pos="2535"/>
        </w:tabs>
        <w:jc w:val="both"/>
      </w:pPr>
      <w:r>
        <w:t>Harmful for the environment, problematic for attracting investors, possibly increased taxes from government.</w:t>
      </w:r>
    </w:p>
    <w:p w:rsidR="002D2283" w:rsidRDefault="002D2283" w:rsidP="002D2283">
      <w:pPr>
        <w:pStyle w:val="Listeavsnitt"/>
        <w:numPr>
          <w:ilvl w:val="0"/>
          <w:numId w:val="3"/>
        </w:numPr>
        <w:tabs>
          <w:tab w:val="left" w:pos="2535"/>
        </w:tabs>
        <w:jc w:val="both"/>
      </w:pPr>
      <w:proofErr w:type="spellStart"/>
      <w:r>
        <w:t>Lakselus</w:t>
      </w:r>
      <w:proofErr w:type="spellEnd"/>
      <w:r>
        <w:t xml:space="preserve"> and illness, problematic for product quality and environment.</w:t>
      </w:r>
    </w:p>
    <w:p w:rsidR="002D2283" w:rsidRDefault="002D2283" w:rsidP="002D2283">
      <w:pPr>
        <w:pStyle w:val="Listeavsnitt"/>
        <w:numPr>
          <w:ilvl w:val="0"/>
          <w:numId w:val="3"/>
        </w:numPr>
        <w:tabs>
          <w:tab w:val="left" w:pos="2535"/>
        </w:tabs>
        <w:jc w:val="both"/>
      </w:pPr>
      <w:r>
        <w:t>Salmon price</w:t>
      </w:r>
    </w:p>
    <w:p w:rsidR="00A626C5" w:rsidRDefault="00A626C5" w:rsidP="00A626C5">
      <w:pPr>
        <w:tabs>
          <w:tab w:val="left" w:pos="2535"/>
        </w:tabs>
        <w:jc w:val="both"/>
      </w:pPr>
    </w:p>
    <w:p w:rsidR="002D2283" w:rsidRPr="00E954BF" w:rsidRDefault="002D2283" w:rsidP="002D2283">
      <w:pPr>
        <w:tabs>
          <w:tab w:val="left" w:pos="2535"/>
        </w:tabs>
        <w:jc w:val="both"/>
        <w:rPr>
          <w:b/>
        </w:rPr>
      </w:pPr>
      <w:r w:rsidRPr="00E954BF">
        <w:rPr>
          <w:b/>
        </w:rPr>
        <w:t>Assignment part 5:</w:t>
      </w:r>
    </w:p>
    <w:p w:rsidR="00A626C5" w:rsidRDefault="00A626C5" w:rsidP="002D2283">
      <w:pPr>
        <w:tabs>
          <w:tab w:val="left" w:pos="2535"/>
        </w:tabs>
        <w:jc w:val="both"/>
      </w:pPr>
      <w:r>
        <w:t>Long term debt to equity ratio:</w:t>
      </w:r>
    </w:p>
    <w:p w:rsidR="00A626C5" w:rsidRDefault="00A626C5" w:rsidP="002D2283">
      <w:pPr>
        <w:tabs>
          <w:tab w:val="left" w:pos="2535"/>
        </w:tabs>
        <w:jc w:val="both"/>
      </w:pPr>
      <w:r>
        <w:tab/>
      </w:r>
      <w:r>
        <w:tab/>
        <w:t>2017</w:t>
      </w:r>
      <w:r>
        <w:tab/>
      </w:r>
      <w:r>
        <w:tab/>
      </w:r>
      <w:r>
        <w:tab/>
        <w:t>2016</w:t>
      </w:r>
      <w:r>
        <w:tab/>
      </w:r>
      <w:r>
        <w:tab/>
      </w:r>
      <w:r>
        <w:tab/>
        <w:t>2015</w:t>
      </w:r>
    </w:p>
    <w:p w:rsidR="00A626C5" w:rsidRDefault="00A626C5" w:rsidP="002D2283">
      <w:pPr>
        <w:tabs>
          <w:tab w:val="left" w:pos="2535"/>
        </w:tabs>
        <w:jc w:val="both"/>
      </w:pPr>
      <w:r>
        <w:t>Total deb</w:t>
      </w:r>
      <w:r w:rsidR="00DF61F1">
        <w:t>t *1000</w:t>
      </w:r>
      <w:r>
        <w:t>:</w:t>
      </w:r>
      <w:r>
        <w:tab/>
      </w:r>
      <w:r>
        <w:tab/>
        <w:t>3 804 710</w:t>
      </w:r>
      <w:r>
        <w:tab/>
      </w:r>
      <w:r>
        <w:tab/>
        <w:t>3 561 087</w:t>
      </w:r>
      <w:r>
        <w:tab/>
      </w:r>
      <w:r>
        <w:tab/>
        <w:t>3 698 264</w:t>
      </w:r>
    </w:p>
    <w:p w:rsidR="00A626C5" w:rsidRDefault="00A626C5" w:rsidP="002D2283">
      <w:pPr>
        <w:tabs>
          <w:tab w:val="left" w:pos="2535"/>
        </w:tabs>
        <w:jc w:val="both"/>
      </w:pPr>
      <w:r>
        <w:t>Total equity</w:t>
      </w:r>
      <w:r w:rsidR="00DF61F1">
        <w:t xml:space="preserve"> *1000</w:t>
      </w:r>
      <w:r>
        <w:t>:</w:t>
      </w:r>
      <w:r>
        <w:tab/>
      </w:r>
      <w:r>
        <w:tab/>
        <w:t>3 347 905</w:t>
      </w:r>
      <w:r>
        <w:tab/>
      </w:r>
      <w:r>
        <w:tab/>
        <w:t>3 206 951</w:t>
      </w:r>
      <w:r>
        <w:tab/>
      </w:r>
      <w:r>
        <w:tab/>
        <w:t>2 237 511</w:t>
      </w:r>
    </w:p>
    <w:p w:rsidR="00A626C5" w:rsidRDefault="00A626C5" w:rsidP="002D2283">
      <w:pPr>
        <w:tabs>
          <w:tab w:val="left" w:pos="2535"/>
        </w:tabs>
        <w:jc w:val="both"/>
      </w:pPr>
      <w:r>
        <w:t xml:space="preserve">Ratio </w:t>
      </w:r>
      <w:r>
        <w:tab/>
      </w:r>
      <w:r>
        <w:tab/>
        <w:t>1,14</w:t>
      </w:r>
      <w:r>
        <w:tab/>
      </w:r>
      <w:r>
        <w:tab/>
      </w:r>
      <w:r>
        <w:tab/>
        <w:t>1,11</w:t>
      </w:r>
      <w:r>
        <w:tab/>
      </w:r>
      <w:r>
        <w:tab/>
      </w:r>
      <w:r>
        <w:tab/>
        <w:t>1,65</w:t>
      </w:r>
    </w:p>
    <w:p w:rsidR="00E74037" w:rsidRPr="00E90DA7" w:rsidRDefault="009B4160" w:rsidP="002D2283">
      <w:pPr>
        <w:tabs>
          <w:tab w:val="left" w:pos="2535"/>
        </w:tabs>
        <w:jc w:val="both"/>
        <w:rPr>
          <w:lang w:val="nb-NO"/>
        </w:rPr>
      </w:pPr>
      <w:r w:rsidRPr="00E90DA7">
        <w:rPr>
          <w:lang w:val="nb-NO"/>
        </w:rPr>
        <w:t>L</w:t>
      </w:r>
      <w:r w:rsidR="007160EA" w:rsidRPr="00E90DA7">
        <w:rPr>
          <w:lang w:val="nb-NO"/>
        </w:rPr>
        <w:t>ong-term</w:t>
      </w:r>
      <w:r w:rsidRPr="00E90DA7">
        <w:rPr>
          <w:lang w:val="nb-NO"/>
        </w:rPr>
        <w:t xml:space="preserve"> ratio = (2015+2017)/2</w:t>
      </w:r>
      <w:r w:rsidR="00E74037" w:rsidRPr="00E90DA7">
        <w:rPr>
          <w:lang w:val="nb-NO"/>
        </w:rPr>
        <w:t>: 1,3</w:t>
      </w:r>
      <w:r w:rsidRPr="00E90DA7">
        <w:rPr>
          <w:lang w:val="nb-NO"/>
        </w:rPr>
        <w:t>95</w:t>
      </w:r>
      <w:r w:rsidR="00E74037" w:rsidRPr="00E90DA7">
        <w:rPr>
          <w:lang w:val="nb-NO"/>
        </w:rPr>
        <w:t xml:space="preserve"> </w:t>
      </w:r>
    </w:p>
    <w:p w:rsidR="00A626C5" w:rsidRPr="00E90DA7" w:rsidRDefault="00A626C5" w:rsidP="002D2283">
      <w:pPr>
        <w:tabs>
          <w:tab w:val="left" w:pos="2535"/>
        </w:tabs>
        <w:jc w:val="both"/>
        <w:rPr>
          <w:lang w:val="nb-NO"/>
        </w:rPr>
      </w:pPr>
      <w:proofErr w:type="spellStart"/>
      <w:r w:rsidRPr="00E90DA7">
        <w:rPr>
          <w:lang w:val="nb-NO"/>
        </w:rPr>
        <w:t>Kvartalsstall</w:t>
      </w:r>
      <w:proofErr w:type="spellEnd"/>
      <w:r w:rsidRPr="00E90DA7">
        <w:rPr>
          <w:lang w:val="nb-NO"/>
        </w:rPr>
        <w:t xml:space="preserve"> fra 4. Kvartal 2018?</w:t>
      </w:r>
    </w:p>
    <w:p w:rsidR="00BB40F3" w:rsidRDefault="00BB40F3" w:rsidP="002D2283">
      <w:pPr>
        <w:tabs>
          <w:tab w:val="left" w:pos="2535"/>
        </w:tabs>
        <w:jc w:val="both"/>
        <w:rPr>
          <w:lang w:val="en-GB"/>
        </w:rPr>
      </w:pPr>
      <w:r w:rsidRPr="00BB40F3">
        <w:rPr>
          <w:lang w:val="en-GB"/>
        </w:rPr>
        <w:t>Compare ratio to competitors s</w:t>
      </w:r>
      <w:r>
        <w:rPr>
          <w:lang w:val="en-GB"/>
        </w:rPr>
        <w:t xml:space="preserve">uch as </w:t>
      </w:r>
      <w:proofErr w:type="spellStart"/>
      <w:r>
        <w:rPr>
          <w:lang w:val="en-GB"/>
        </w:rPr>
        <w:t>Salmar</w:t>
      </w:r>
      <w:proofErr w:type="spellEnd"/>
      <w:r>
        <w:rPr>
          <w:lang w:val="en-GB"/>
        </w:rPr>
        <w:t xml:space="preserve">, </w:t>
      </w:r>
      <w:proofErr w:type="spellStart"/>
      <w:r>
        <w:rPr>
          <w:lang w:val="en-GB"/>
        </w:rPr>
        <w:t>Mowi</w:t>
      </w:r>
      <w:proofErr w:type="spellEnd"/>
      <w:r>
        <w:rPr>
          <w:lang w:val="en-GB"/>
        </w:rPr>
        <w:t xml:space="preserve"> and </w:t>
      </w:r>
      <w:proofErr w:type="spellStart"/>
      <w:r>
        <w:rPr>
          <w:lang w:val="en-GB"/>
        </w:rPr>
        <w:t>Lerøy</w:t>
      </w:r>
      <w:proofErr w:type="spellEnd"/>
      <w:r w:rsidR="00406C36">
        <w:rPr>
          <w:lang w:val="en-GB"/>
        </w:rPr>
        <w:t xml:space="preserve"> </w:t>
      </w:r>
      <w:proofErr w:type="spellStart"/>
      <w:r w:rsidR="00716E56">
        <w:rPr>
          <w:lang w:val="en-GB"/>
        </w:rPr>
        <w:t>osv</w:t>
      </w:r>
      <w:proofErr w:type="spellEnd"/>
      <w:r w:rsidR="00716E56">
        <w:rPr>
          <w:lang w:val="en-GB"/>
        </w:rPr>
        <w:t>.</w:t>
      </w:r>
    </w:p>
    <w:p w:rsidR="00406C36" w:rsidRPr="00BB40F3" w:rsidRDefault="00406C36" w:rsidP="002D2283">
      <w:pPr>
        <w:tabs>
          <w:tab w:val="left" w:pos="2535"/>
        </w:tabs>
        <w:jc w:val="both"/>
        <w:rPr>
          <w:lang w:val="en-GB"/>
        </w:rPr>
      </w:pPr>
      <w:r>
        <w:rPr>
          <w:lang w:val="en-GB"/>
        </w:rPr>
        <w:t>Comment:</w:t>
      </w:r>
    </w:p>
    <w:p w:rsidR="002D2283" w:rsidRPr="00E90DA7" w:rsidRDefault="00EC3D31" w:rsidP="002D2283">
      <w:pPr>
        <w:tabs>
          <w:tab w:val="left" w:pos="2535"/>
        </w:tabs>
        <w:jc w:val="both"/>
        <w:rPr>
          <w:b/>
          <w:lang w:val="en-GB"/>
        </w:rPr>
      </w:pPr>
      <w:r w:rsidRPr="00E90DA7">
        <w:rPr>
          <w:b/>
          <w:lang w:val="en-GB"/>
        </w:rPr>
        <w:lastRenderedPageBreak/>
        <w:t>Comment on the capital structure and financial leverage</w:t>
      </w:r>
      <w:r w:rsidR="007160EA" w:rsidRPr="00E90DA7">
        <w:rPr>
          <w:b/>
          <w:lang w:val="en-GB"/>
        </w:rPr>
        <w:t>:</w:t>
      </w:r>
    </w:p>
    <w:p w:rsidR="00EC3D31" w:rsidRDefault="00EC3D31" w:rsidP="002D2283">
      <w:pPr>
        <w:tabs>
          <w:tab w:val="left" w:pos="2535"/>
        </w:tabs>
        <w:jc w:val="both"/>
        <w:rPr>
          <w:lang w:val="en-GB"/>
        </w:rPr>
      </w:pPr>
      <w:r>
        <w:rPr>
          <w:lang w:val="en-GB"/>
        </w:rPr>
        <w:t xml:space="preserve">Solid structure with a large proportion of equity, close to 50%. Very little financial distress as no signs of bankruptcy. </w:t>
      </w:r>
      <w:r w:rsidR="00451004">
        <w:rPr>
          <w:lang w:val="en-GB"/>
        </w:rPr>
        <w:t>Could increase leverage to increase</w:t>
      </w:r>
      <w:r w:rsidR="00516FAD">
        <w:rPr>
          <w:lang w:val="en-GB"/>
        </w:rPr>
        <w:t xml:space="preserve"> benefits of</w:t>
      </w:r>
      <w:r w:rsidR="00451004">
        <w:rPr>
          <w:lang w:val="en-GB"/>
        </w:rPr>
        <w:t xml:space="preserve"> tax shield.</w:t>
      </w:r>
    </w:p>
    <w:p w:rsidR="00406C36" w:rsidRDefault="00406C36" w:rsidP="002D2283">
      <w:pPr>
        <w:tabs>
          <w:tab w:val="left" w:pos="2535"/>
        </w:tabs>
        <w:jc w:val="both"/>
        <w:rPr>
          <w:lang w:val="en-GB"/>
        </w:rPr>
      </w:pPr>
    </w:p>
    <w:p w:rsidR="007160EA" w:rsidRPr="00E90DA7" w:rsidRDefault="007160EA" w:rsidP="002D2283">
      <w:pPr>
        <w:tabs>
          <w:tab w:val="left" w:pos="2535"/>
        </w:tabs>
        <w:jc w:val="both"/>
        <w:rPr>
          <w:b/>
          <w:lang w:val="en-GB"/>
        </w:rPr>
      </w:pPr>
      <w:r w:rsidRPr="00E90DA7">
        <w:rPr>
          <w:b/>
          <w:lang w:val="en-GB"/>
        </w:rPr>
        <w:t>Calculate o</w:t>
      </w:r>
      <w:r w:rsidR="00C4260A" w:rsidRPr="00E90DA7">
        <w:rPr>
          <w:b/>
          <w:lang w:val="en-GB"/>
        </w:rPr>
        <w:t>r</w:t>
      </w:r>
      <w:r w:rsidRPr="00E90DA7">
        <w:rPr>
          <w:b/>
          <w:lang w:val="en-GB"/>
        </w:rPr>
        <w:t xml:space="preserve"> find average tax rate, EBIT and total interest expense:</w:t>
      </w:r>
    </w:p>
    <w:p w:rsidR="0047771B" w:rsidRDefault="0047771B" w:rsidP="002D2283">
      <w:pPr>
        <w:tabs>
          <w:tab w:val="left" w:pos="2535"/>
        </w:tabs>
        <w:jc w:val="both"/>
        <w:rPr>
          <w:lang w:val="en-GB"/>
        </w:rPr>
      </w:pPr>
      <w:r>
        <w:rPr>
          <w:lang w:val="en-GB"/>
        </w:rPr>
        <w:t xml:space="preserve">Corporate tax rate in Norway: </w:t>
      </w:r>
    </w:p>
    <w:p w:rsidR="0047771B" w:rsidRDefault="0047771B" w:rsidP="002D2283">
      <w:pPr>
        <w:tabs>
          <w:tab w:val="left" w:pos="2535"/>
        </w:tabs>
        <w:jc w:val="both"/>
        <w:rPr>
          <w:lang w:val="en-GB"/>
        </w:rPr>
      </w:pPr>
      <w:r>
        <w:rPr>
          <w:lang w:val="en-GB"/>
        </w:rPr>
        <w:t>2014 27%</w:t>
      </w:r>
    </w:p>
    <w:p w:rsidR="0047771B" w:rsidRDefault="0047771B" w:rsidP="002D2283">
      <w:pPr>
        <w:tabs>
          <w:tab w:val="left" w:pos="2535"/>
        </w:tabs>
        <w:jc w:val="both"/>
        <w:rPr>
          <w:lang w:val="en-GB"/>
        </w:rPr>
      </w:pPr>
      <w:r>
        <w:rPr>
          <w:lang w:val="en-GB"/>
        </w:rPr>
        <w:t>2015 27%</w:t>
      </w:r>
    </w:p>
    <w:p w:rsidR="0047771B" w:rsidRDefault="0047771B" w:rsidP="002D2283">
      <w:pPr>
        <w:tabs>
          <w:tab w:val="left" w:pos="2535"/>
        </w:tabs>
        <w:jc w:val="both"/>
        <w:rPr>
          <w:lang w:val="en-GB"/>
        </w:rPr>
      </w:pPr>
      <w:r>
        <w:rPr>
          <w:lang w:val="en-GB"/>
        </w:rPr>
        <w:t xml:space="preserve">2016 25% </w:t>
      </w:r>
    </w:p>
    <w:p w:rsidR="0047771B" w:rsidRDefault="0047771B" w:rsidP="002D2283">
      <w:pPr>
        <w:tabs>
          <w:tab w:val="left" w:pos="2535"/>
        </w:tabs>
        <w:jc w:val="both"/>
        <w:rPr>
          <w:lang w:val="en-GB"/>
        </w:rPr>
      </w:pPr>
      <w:r>
        <w:rPr>
          <w:lang w:val="en-GB"/>
        </w:rPr>
        <w:t>2017 24%</w:t>
      </w:r>
    </w:p>
    <w:p w:rsidR="0047771B" w:rsidRDefault="0047771B" w:rsidP="002D2283">
      <w:pPr>
        <w:tabs>
          <w:tab w:val="left" w:pos="2535"/>
        </w:tabs>
        <w:jc w:val="both"/>
        <w:rPr>
          <w:lang w:val="en-GB"/>
        </w:rPr>
      </w:pPr>
      <w:r>
        <w:rPr>
          <w:lang w:val="en-GB"/>
        </w:rPr>
        <w:t>2018 23%</w:t>
      </w:r>
    </w:p>
    <w:p w:rsidR="0047771B" w:rsidRDefault="0047771B" w:rsidP="002D2283">
      <w:pPr>
        <w:tabs>
          <w:tab w:val="left" w:pos="2535"/>
        </w:tabs>
        <w:jc w:val="both"/>
        <w:rPr>
          <w:lang w:val="en-GB"/>
        </w:rPr>
      </w:pPr>
      <w:r>
        <w:rPr>
          <w:lang w:val="en-GB"/>
        </w:rPr>
        <w:t>Average</w:t>
      </w:r>
      <w:r w:rsidR="00966DC4">
        <w:rPr>
          <w:lang w:val="en-GB"/>
        </w:rPr>
        <w:t xml:space="preserve"> tax rate</w:t>
      </w:r>
      <w:r>
        <w:rPr>
          <w:lang w:val="en-GB"/>
        </w:rPr>
        <w:t>: 25,2 %</w:t>
      </w:r>
    </w:p>
    <w:p w:rsidR="00E90DA7" w:rsidRDefault="00E90DA7" w:rsidP="002D2283">
      <w:pPr>
        <w:tabs>
          <w:tab w:val="left" w:pos="2535"/>
        </w:tabs>
        <w:jc w:val="both"/>
        <w:rPr>
          <w:lang w:val="en-GB"/>
        </w:rPr>
      </w:pPr>
      <w:proofErr w:type="spellStart"/>
      <w:r>
        <w:rPr>
          <w:lang w:val="en-GB"/>
        </w:rPr>
        <w:t>Gjennomsnittlig</w:t>
      </w:r>
      <w:proofErr w:type="spellEnd"/>
      <w:r>
        <w:rPr>
          <w:lang w:val="en-GB"/>
        </w:rPr>
        <w:t xml:space="preserve"> </w:t>
      </w:r>
      <w:proofErr w:type="spellStart"/>
      <w:r>
        <w:rPr>
          <w:lang w:val="en-GB"/>
        </w:rPr>
        <w:t>effektiv</w:t>
      </w:r>
      <w:proofErr w:type="spellEnd"/>
      <w:r>
        <w:rPr>
          <w:lang w:val="en-GB"/>
        </w:rPr>
        <w:t xml:space="preserve"> </w:t>
      </w:r>
      <w:proofErr w:type="spellStart"/>
      <w:r>
        <w:rPr>
          <w:lang w:val="en-GB"/>
        </w:rPr>
        <w:t>skattesats</w:t>
      </w:r>
      <w:proofErr w:type="spellEnd"/>
      <w:r>
        <w:rPr>
          <w:lang w:val="en-GB"/>
        </w:rPr>
        <w:t>: 20,4</w:t>
      </w:r>
    </w:p>
    <w:p w:rsidR="00F83A1D" w:rsidRDefault="00F83A1D" w:rsidP="002D2283">
      <w:pPr>
        <w:tabs>
          <w:tab w:val="left" w:pos="2535"/>
        </w:tabs>
        <w:jc w:val="both"/>
        <w:rPr>
          <w:lang w:val="en-GB"/>
        </w:rPr>
      </w:pPr>
    </w:p>
    <w:p w:rsidR="00F83A1D" w:rsidRDefault="00F83A1D" w:rsidP="002D2283">
      <w:pPr>
        <w:tabs>
          <w:tab w:val="left" w:pos="2535"/>
        </w:tabs>
        <w:jc w:val="both"/>
        <w:rPr>
          <w:lang w:val="en-GB"/>
        </w:rPr>
      </w:pPr>
      <w:r>
        <w:rPr>
          <w:lang w:val="en-GB"/>
        </w:rPr>
        <w:t>Grieg Seafood EBIT:</w:t>
      </w:r>
    </w:p>
    <w:p w:rsidR="005F08C2" w:rsidRDefault="005F08C2" w:rsidP="002D2283">
      <w:pPr>
        <w:tabs>
          <w:tab w:val="left" w:pos="2535"/>
        </w:tabs>
        <w:jc w:val="both"/>
        <w:rPr>
          <w:lang w:val="en-GB"/>
        </w:rPr>
      </w:pPr>
      <w:r>
        <w:rPr>
          <w:lang w:val="en-GB"/>
        </w:rPr>
        <w:t>2013:</w:t>
      </w:r>
      <w:r>
        <w:rPr>
          <w:lang w:val="en-GB"/>
        </w:rPr>
        <w:tab/>
        <w:t>615 743 000 NOK</w:t>
      </w:r>
    </w:p>
    <w:p w:rsidR="00F83A1D" w:rsidRPr="00716E56" w:rsidRDefault="00F83A1D" w:rsidP="002D2283">
      <w:pPr>
        <w:tabs>
          <w:tab w:val="left" w:pos="2535"/>
        </w:tabs>
        <w:jc w:val="both"/>
        <w:rPr>
          <w:lang w:val="nb-NO"/>
        </w:rPr>
      </w:pPr>
      <w:r w:rsidRPr="00716E56">
        <w:rPr>
          <w:lang w:val="nb-NO"/>
        </w:rPr>
        <w:t xml:space="preserve">2014: </w:t>
      </w:r>
      <w:r w:rsidRPr="00716E56">
        <w:rPr>
          <w:lang w:val="nb-NO"/>
        </w:rPr>
        <w:tab/>
        <w:t>219 366</w:t>
      </w:r>
      <w:r w:rsidR="002216E3" w:rsidRPr="00716E56">
        <w:rPr>
          <w:lang w:val="nb-NO"/>
        </w:rPr>
        <w:t> </w:t>
      </w:r>
      <w:r w:rsidRPr="00716E56">
        <w:rPr>
          <w:lang w:val="nb-NO"/>
        </w:rPr>
        <w:t>000</w:t>
      </w:r>
      <w:r w:rsidR="002216E3" w:rsidRPr="00716E56">
        <w:rPr>
          <w:lang w:val="nb-NO"/>
        </w:rPr>
        <w:t xml:space="preserve"> NOK</w:t>
      </w:r>
    </w:p>
    <w:p w:rsidR="00F83A1D" w:rsidRPr="00716E56" w:rsidRDefault="00F83A1D" w:rsidP="002D2283">
      <w:pPr>
        <w:tabs>
          <w:tab w:val="left" w:pos="2535"/>
        </w:tabs>
        <w:jc w:val="both"/>
        <w:rPr>
          <w:lang w:val="nb-NO"/>
        </w:rPr>
      </w:pPr>
      <w:r w:rsidRPr="00716E56">
        <w:rPr>
          <w:lang w:val="nb-NO"/>
        </w:rPr>
        <w:t xml:space="preserve">2015: </w:t>
      </w:r>
      <w:r w:rsidRPr="00716E56">
        <w:rPr>
          <w:lang w:val="nb-NO"/>
        </w:rPr>
        <w:tab/>
        <w:t>80 951</w:t>
      </w:r>
      <w:r w:rsidR="002216E3" w:rsidRPr="00716E56">
        <w:rPr>
          <w:lang w:val="nb-NO"/>
        </w:rPr>
        <w:t> </w:t>
      </w:r>
      <w:r w:rsidRPr="00716E56">
        <w:rPr>
          <w:lang w:val="nb-NO"/>
        </w:rPr>
        <w:t>000</w:t>
      </w:r>
      <w:r w:rsidR="002216E3" w:rsidRPr="00716E56">
        <w:rPr>
          <w:lang w:val="nb-NO"/>
        </w:rPr>
        <w:t xml:space="preserve"> NOK</w:t>
      </w:r>
    </w:p>
    <w:p w:rsidR="00F83A1D" w:rsidRPr="00716E56" w:rsidRDefault="00F83A1D" w:rsidP="002D2283">
      <w:pPr>
        <w:tabs>
          <w:tab w:val="left" w:pos="2535"/>
        </w:tabs>
        <w:jc w:val="both"/>
        <w:rPr>
          <w:lang w:val="nb-NO"/>
        </w:rPr>
      </w:pPr>
      <w:r w:rsidRPr="00716E56">
        <w:rPr>
          <w:lang w:val="nb-NO"/>
        </w:rPr>
        <w:t xml:space="preserve">2016: </w:t>
      </w:r>
      <w:r w:rsidRPr="00716E56">
        <w:rPr>
          <w:lang w:val="nb-NO"/>
        </w:rPr>
        <w:tab/>
        <w:t>1 </w:t>
      </w:r>
      <w:r w:rsidR="005F08C2">
        <w:rPr>
          <w:lang w:val="nb-NO"/>
        </w:rPr>
        <w:t>683</w:t>
      </w:r>
      <w:r w:rsidRPr="00716E56">
        <w:rPr>
          <w:lang w:val="nb-NO"/>
        </w:rPr>
        <w:t> </w:t>
      </w:r>
      <w:r w:rsidR="005F08C2">
        <w:rPr>
          <w:lang w:val="nb-NO"/>
        </w:rPr>
        <w:t>586</w:t>
      </w:r>
      <w:r w:rsidR="002216E3" w:rsidRPr="00716E56">
        <w:rPr>
          <w:lang w:val="nb-NO"/>
        </w:rPr>
        <w:t> </w:t>
      </w:r>
      <w:r w:rsidRPr="00716E56">
        <w:rPr>
          <w:lang w:val="nb-NO"/>
        </w:rPr>
        <w:t>000</w:t>
      </w:r>
      <w:r w:rsidR="002216E3" w:rsidRPr="00716E56">
        <w:rPr>
          <w:lang w:val="nb-NO"/>
        </w:rPr>
        <w:t xml:space="preserve"> NOK</w:t>
      </w:r>
    </w:p>
    <w:p w:rsidR="00F83A1D" w:rsidRPr="00716E56" w:rsidRDefault="00F83A1D" w:rsidP="002D2283">
      <w:pPr>
        <w:tabs>
          <w:tab w:val="left" w:pos="2535"/>
        </w:tabs>
        <w:jc w:val="both"/>
        <w:rPr>
          <w:lang w:val="nb-NO"/>
        </w:rPr>
      </w:pPr>
      <w:r w:rsidRPr="00716E56">
        <w:rPr>
          <w:lang w:val="nb-NO"/>
        </w:rPr>
        <w:t>2017:</w:t>
      </w:r>
      <w:r w:rsidRPr="00716E56">
        <w:rPr>
          <w:lang w:val="nb-NO"/>
        </w:rPr>
        <w:tab/>
      </w:r>
      <w:r w:rsidR="005F08C2">
        <w:rPr>
          <w:lang w:val="nb-NO"/>
        </w:rPr>
        <w:t>812 937</w:t>
      </w:r>
      <w:r w:rsidR="002216E3" w:rsidRPr="00716E56">
        <w:rPr>
          <w:lang w:val="nb-NO"/>
        </w:rPr>
        <w:t> </w:t>
      </w:r>
      <w:r w:rsidRPr="00716E56">
        <w:rPr>
          <w:lang w:val="nb-NO"/>
        </w:rPr>
        <w:t>000</w:t>
      </w:r>
      <w:r w:rsidR="002216E3" w:rsidRPr="00716E56">
        <w:rPr>
          <w:lang w:val="nb-NO"/>
        </w:rPr>
        <w:t xml:space="preserve"> NOK</w:t>
      </w:r>
    </w:p>
    <w:p w:rsidR="00A90D0D" w:rsidRPr="00716E56" w:rsidRDefault="00A90D0D" w:rsidP="002D2283">
      <w:pPr>
        <w:tabs>
          <w:tab w:val="left" w:pos="2535"/>
        </w:tabs>
        <w:jc w:val="both"/>
        <w:rPr>
          <w:lang w:val="nb-NO"/>
        </w:rPr>
      </w:pPr>
    </w:p>
    <w:p w:rsidR="00A90D0D" w:rsidRDefault="00A90D0D" w:rsidP="002D2283">
      <w:pPr>
        <w:tabs>
          <w:tab w:val="left" w:pos="2535"/>
        </w:tabs>
        <w:jc w:val="both"/>
        <w:rPr>
          <w:lang w:val="nb-NO"/>
        </w:rPr>
      </w:pPr>
      <w:r w:rsidRPr="00CF289C">
        <w:rPr>
          <w:lang w:val="nb-NO"/>
        </w:rPr>
        <w:t xml:space="preserve">Grieg Seafood </w:t>
      </w:r>
      <w:proofErr w:type="spellStart"/>
      <w:r w:rsidR="00C95ACF" w:rsidRPr="00CF289C">
        <w:rPr>
          <w:lang w:val="nb-NO"/>
        </w:rPr>
        <w:t>i</w:t>
      </w:r>
      <w:r w:rsidRPr="00CF289C">
        <w:rPr>
          <w:lang w:val="nb-NO"/>
        </w:rPr>
        <w:t>nterest</w:t>
      </w:r>
      <w:proofErr w:type="spellEnd"/>
      <w:r w:rsidRPr="00CF289C">
        <w:rPr>
          <w:lang w:val="nb-NO"/>
        </w:rPr>
        <w:t xml:space="preserve"> </w:t>
      </w:r>
      <w:proofErr w:type="spellStart"/>
      <w:r w:rsidRPr="00CF289C">
        <w:rPr>
          <w:lang w:val="nb-NO"/>
        </w:rPr>
        <w:t>expense</w:t>
      </w:r>
      <w:r w:rsidR="00C95ACF" w:rsidRPr="00CF289C">
        <w:rPr>
          <w:lang w:val="nb-NO"/>
        </w:rPr>
        <w:t>s</w:t>
      </w:r>
      <w:proofErr w:type="spellEnd"/>
      <w:r w:rsidR="00C95ACF" w:rsidRPr="00CF289C">
        <w:rPr>
          <w:lang w:val="nb-NO"/>
        </w:rPr>
        <w:t xml:space="preserve"> (finanskostnader)</w:t>
      </w:r>
      <w:r w:rsidRPr="00CF289C">
        <w:rPr>
          <w:lang w:val="nb-NO"/>
        </w:rPr>
        <w:t>:</w:t>
      </w:r>
    </w:p>
    <w:p w:rsidR="0084149C" w:rsidRPr="00CF289C" w:rsidRDefault="0084149C" w:rsidP="002D2283">
      <w:pPr>
        <w:tabs>
          <w:tab w:val="left" w:pos="2535"/>
        </w:tabs>
        <w:jc w:val="both"/>
        <w:rPr>
          <w:lang w:val="nb-NO"/>
        </w:rPr>
      </w:pPr>
      <w:r>
        <w:rPr>
          <w:lang w:val="nb-NO"/>
        </w:rPr>
        <w:t>2013:</w:t>
      </w:r>
      <w:r>
        <w:rPr>
          <w:lang w:val="nb-NO"/>
        </w:rPr>
        <w:tab/>
        <w:t>-10</w:t>
      </w:r>
      <w:r w:rsidR="00716BE6">
        <w:rPr>
          <w:lang w:val="nb-NO"/>
        </w:rPr>
        <w:t>6</w:t>
      </w:r>
      <w:r>
        <w:rPr>
          <w:lang w:val="nb-NO"/>
        </w:rPr>
        <w:t> 437 000 NOK</w:t>
      </w:r>
    </w:p>
    <w:p w:rsidR="00A90D0D" w:rsidRDefault="00A90D0D" w:rsidP="002D2283">
      <w:pPr>
        <w:tabs>
          <w:tab w:val="left" w:pos="2535"/>
        </w:tabs>
        <w:jc w:val="both"/>
        <w:rPr>
          <w:lang w:val="en-GB"/>
        </w:rPr>
      </w:pPr>
      <w:r>
        <w:rPr>
          <w:lang w:val="en-GB"/>
        </w:rPr>
        <w:t>2014:</w:t>
      </w:r>
      <w:r w:rsidR="00C95ACF">
        <w:rPr>
          <w:lang w:val="en-GB"/>
        </w:rPr>
        <w:tab/>
      </w:r>
      <w:r w:rsidR="003938DF">
        <w:rPr>
          <w:lang w:val="en-GB"/>
        </w:rPr>
        <w:t>-</w:t>
      </w:r>
      <w:r w:rsidR="00C95ACF">
        <w:rPr>
          <w:lang w:val="en-GB"/>
        </w:rPr>
        <w:t>107 521 000 NOK</w:t>
      </w:r>
    </w:p>
    <w:p w:rsidR="00A90D0D" w:rsidRDefault="00A90D0D" w:rsidP="002D2283">
      <w:pPr>
        <w:tabs>
          <w:tab w:val="left" w:pos="2535"/>
        </w:tabs>
        <w:jc w:val="both"/>
        <w:rPr>
          <w:lang w:val="en-GB"/>
        </w:rPr>
      </w:pPr>
      <w:r>
        <w:rPr>
          <w:lang w:val="en-GB"/>
        </w:rPr>
        <w:t>2015:</w:t>
      </w:r>
      <w:r w:rsidR="00C95ACF">
        <w:rPr>
          <w:lang w:val="en-GB"/>
        </w:rPr>
        <w:tab/>
      </w:r>
      <w:r w:rsidR="003938DF">
        <w:rPr>
          <w:lang w:val="en-GB"/>
        </w:rPr>
        <w:t>-</w:t>
      </w:r>
      <w:r w:rsidR="00C95ACF">
        <w:rPr>
          <w:lang w:val="en-GB"/>
        </w:rPr>
        <w:t>131 357 000 NOK</w:t>
      </w:r>
    </w:p>
    <w:p w:rsidR="00A90D0D" w:rsidRDefault="00A90D0D" w:rsidP="002D2283">
      <w:pPr>
        <w:tabs>
          <w:tab w:val="left" w:pos="2535"/>
        </w:tabs>
        <w:jc w:val="both"/>
        <w:rPr>
          <w:lang w:val="en-GB"/>
        </w:rPr>
      </w:pPr>
      <w:r>
        <w:rPr>
          <w:lang w:val="en-GB"/>
        </w:rPr>
        <w:t>2016:</w:t>
      </w:r>
      <w:r w:rsidR="00C95ACF">
        <w:rPr>
          <w:lang w:val="en-GB"/>
        </w:rPr>
        <w:tab/>
      </w:r>
      <w:r w:rsidR="003938DF">
        <w:rPr>
          <w:lang w:val="en-GB"/>
        </w:rPr>
        <w:t>-</w:t>
      </w:r>
      <w:r w:rsidR="00C95ACF">
        <w:rPr>
          <w:lang w:val="en-GB"/>
        </w:rPr>
        <w:t>155 213 000 NOK</w:t>
      </w:r>
    </w:p>
    <w:p w:rsidR="00C61EDC" w:rsidRDefault="00A90D0D" w:rsidP="002D2283">
      <w:pPr>
        <w:tabs>
          <w:tab w:val="left" w:pos="2535"/>
        </w:tabs>
        <w:jc w:val="both"/>
        <w:rPr>
          <w:lang w:val="en-GB"/>
        </w:rPr>
      </w:pPr>
      <w:r>
        <w:rPr>
          <w:lang w:val="en-GB"/>
        </w:rPr>
        <w:t>2017:</w:t>
      </w:r>
      <w:r w:rsidR="00C95ACF">
        <w:rPr>
          <w:lang w:val="en-GB"/>
        </w:rPr>
        <w:tab/>
      </w:r>
      <w:r w:rsidR="003938DF">
        <w:rPr>
          <w:lang w:val="en-GB"/>
        </w:rPr>
        <w:t>-</w:t>
      </w:r>
      <w:r w:rsidR="00C95ACF">
        <w:rPr>
          <w:lang w:val="en-GB"/>
        </w:rPr>
        <w:t>56 78</w:t>
      </w:r>
      <w:r w:rsidR="00CF289C">
        <w:rPr>
          <w:lang w:val="en-GB"/>
        </w:rPr>
        <w:t>9</w:t>
      </w:r>
      <w:r w:rsidR="00C95ACF">
        <w:rPr>
          <w:lang w:val="en-GB"/>
        </w:rPr>
        <w:t> 000 NOK</w:t>
      </w:r>
    </w:p>
    <w:p w:rsidR="0039295A" w:rsidRPr="004D42FC" w:rsidRDefault="0039295A" w:rsidP="002D2283">
      <w:pPr>
        <w:tabs>
          <w:tab w:val="left" w:pos="2535"/>
        </w:tabs>
        <w:jc w:val="both"/>
        <w:rPr>
          <w:b/>
          <w:lang w:val="en-GB"/>
        </w:rPr>
      </w:pPr>
      <w:r w:rsidRPr="004D42FC">
        <w:rPr>
          <w:b/>
          <w:lang w:val="en-GB"/>
        </w:rPr>
        <w:lastRenderedPageBreak/>
        <w:t>Using long-term debt and interest expense, calculate the average cost of debt:</w:t>
      </w:r>
    </w:p>
    <w:p w:rsidR="00E90DA7" w:rsidRDefault="00947C75" w:rsidP="002D2283">
      <w:pPr>
        <w:tabs>
          <w:tab w:val="left" w:pos="2535"/>
        </w:tabs>
        <w:jc w:val="both"/>
        <w:rPr>
          <w:lang w:val="en-GB"/>
        </w:rPr>
      </w:pPr>
      <w:r>
        <w:rPr>
          <w:lang w:val="en-GB"/>
        </w:rPr>
        <w:t xml:space="preserve">Cost of debt = </w:t>
      </w:r>
      <w:r>
        <w:rPr>
          <w:lang w:val="en-GB"/>
        </w:rPr>
        <w:t>RD</w:t>
      </w:r>
      <w:r>
        <w:rPr>
          <w:lang w:val="en-GB"/>
        </w:rPr>
        <w:t xml:space="preserve"> = </w:t>
      </w:r>
      <w:r w:rsidR="005F08C2">
        <w:rPr>
          <w:lang w:val="en-GB"/>
        </w:rPr>
        <w:t xml:space="preserve">Average (interest expense / sum debt) = </w:t>
      </w:r>
      <w:r>
        <w:rPr>
          <w:lang w:val="en-GB"/>
        </w:rPr>
        <w:t>3,45%</w:t>
      </w:r>
    </w:p>
    <w:p w:rsidR="004D42FC" w:rsidRDefault="004D42FC" w:rsidP="002D2283">
      <w:pPr>
        <w:tabs>
          <w:tab w:val="left" w:pos="2535"/>
        </w:tabs>
        <w:jc w:val="both"/>
        <w:rPr>
          <w:lang w:val="en-GB"/>
        </w:rPr>
      </w:pPr>
      <w:r>
        <w:rPr>
          <w:lang w:val="en-GB"/>
        </w:rPr>
        <w:t xml:space="preserve">Cost of debt after tax </w:t>
      </w:r>
      <w:r w:rsidR="00EE4182">
        <w:rPr>
          <w:lang w:val="en-GB"/>
        </w:rPr>
        <w:t xml:space="preserve">= </w:t>
      </w:r>
      <w:r>
        <w:rPr>
          <w:lang w:val="en-GB"/>
        </w:rPr>
        <w:t>RD</w:t>
      </w:r>
      <w:r w:rsidR="00772DE6">
        <w:rPr>
          <w:lang w:val="en-GB"/>
        </w:rPr>
        <w:t>*(1-tc)</w:t>
      </w:r>
      <w:r>
        <w:rPr>
          <w:lang w:val="en-GB"/>
        </w:rPr>
        <w:t xml:space="preserve"> = </w:t>
      </w:r>
      <w:r w:rsidR="00655417">
        <w:rPr>
          <w:lang w:val="en-GB"/>
        </w:rPr>
        <w:t xml:space="preserve">3,45% *(1-20,4) = </w:t>
      </w:r>
      <w:r>
        <w:rPr>
          <w:lang w:val="en-GB"/>
        </w:rPr>
        <w:t>2,7%</w:t>
      </w:r>
    </w:p>
    <w:p w:rsidR="0039295A" w:rsidRDefault="00406C36" w:rsidP="002D2283">
      <w:pPr>
        <w:tabs>
          <w:tab w:val="left" w:pos="2535"/>
        </w:tabs>
        <w:jc w:val="both"/>
        <w:rPr>
          <w:b/>
          <w:lang w:val="en-GB"/>
        </w:rPr>
      </w:pPr>
      <w:r w:rsidRPr="004D42FC">
        <w:rPr>
          <w:b/>
          <w:lang w:val="en-GB"/>
        </w:rPr>
        <w:t>Comment on your findings:</w:t>
      </w:r>
    </w:p>
    <w:p w:rsidR="00BC2BA2" w:rsidRPr="006133C3" w:rsidRDefault="00BC2BA2" w:rsidP="002D2283">
      <w:pPr>
        <w:tabs>
          <w:tab w:val="left" w:pos="2535"/>
        </w:tabs>
        <w:jc w:val="both"/>
        <w:rPr>
          <w:lang w:val="en-GB"/>
        </w:rPr>
      </w:pPr>
      <w:r>
        <w:rPr>
          <w:lang w:val="en-GB"/>
        </w:rPr>
        <w:t>Average cost of debt is very low, and even lower after (</w:t>
      </w:r>
      <w:proofErr w:type="spellStart"/>
      <w:r>
        <w:rPr>
          <w:lang w:val="en-GB"/>
        </w:rPr>
        <w:t>skattefradrag</w:t>
      </w:r>
      <w:proofErr w:type="spellEnd"/>
      <w:r>
        <w:rPr>
          <w:lang w:val="en-GB"/>
        </w:rPr>
        <w:t xml:space="preserve">). </w:t>
      </w:r>
    </w:p>
    <w:p w:rsidR="00406C36" w:rsidRDefault="00406C36" w:rsidP="002D2283">
      <w:pPr>
        <w:tabs>
          <w:tab w:val="left" w:pos="2535"/>
        </w:tabs>
        <w:jc w:val="both"/>
        <w:rPr>
          <w:lang w:val="en-GB"/>
        </w:rPr>
      </w:pPr>
    </w:p>
    <w:p w:rsidR="007160EA" w:rsidRPr="00E954BF" w:rsidRDefault="00C61EDC" w:rsidP="002D2283">
      <w:pPr>
        <w:tabs>
          <w:tab w:val="left" w:pos="2535"/>
        </w:tabs>
        <w:jc w:val="both"/>
        <w:rPr>
          <w:b/>
          <w:lang w:val="en-GB"/>
        </w:rPr>
      </w:pPr>
      <w:r w:rsidRPr="00E954BF">
        <w:rPr>
          <w:b/>
          <w:lang w:val="en-GB"/>
        </w:rPr>
        <w:t>Assignment part 6:</w:t>
      </w:r>
    </w:p>
    <w:p w:rsidR="00C61EDC" w:rsidRPr="00512210" w:rsidRDefault="00C61EDC" w:rsidP="002D2283">
      <w:pPr>
        <w:tabs>
          <w:tab w:val="left" w:pos="2535"/>
        </w:tabs>
        <w:jc w:val="both"/>
        <w:rPr>
          <w:b/>
          <w:lang w:val="en-GB"/>
        </w:rPr>
      </w:pPr>
      <w:r w:rsidRPr="00512210">
        <w:rPr>
          <w:b/>
          <w:lang w:val="en-GB"/>
        </w:rPr>
        <w:t>Calculate firm’s market value and book value:</w:t>
      </w:r>
    </w:p>
    <w:p w:rsidR="00E954BF" w:rsidRDefault="00E954BF" w:rsidP="002D2283">
      <w:pPr>
        <w:tabs>
          <w:tab w:val="left" w:pos="2535"/>
        </w:tabs>
        <w:jc w:val="both"/>
        <w:rPr>
          <w:lang w:val="en-GB"/>
        </w:rPr>
      </w:pPr>
      <w:r>
        <w:rPr>
          <w:lang w:val="en-GB"/>
        </w:rPr>
        <w:t>Market cap in NOK per 11.02.2019:</w:t>
      </w:r>
    </w:p>
    <w:p w:rsidR="00E954BF" w:rsidRDefault="00512210" w:rsidP="002D2283">
      <w:pPr>
        <w:tabs>
          <w:tab w:val="left" w:pos="2535"/>
        </w:tabs>
        <w:jc w:val="both"/>
        <w:rPr>
          <w:lang w:val="en-GB"/>
        </w:rPr>
      </w:pPr>
      <w:r>
        <w:rPr>
          <w:lang w:val="en-GB"/>
        </w:rPr>
        <w:tab/>
      </w:r>
      <w:r w:rsidR="00E954BF">
        <w:rPr>
          <w:lang w:val="en-GB"/>
        </w:rPr>
        <w:t>Number of shares: 111 662</w:t>
      </w:r>
      <w:r>
        <w:rPr>
          <w:lang w:val="en-GB"/>
        </w:rPr>
        <w:t> </w:t>
      </w:r>
      <w:r w:rsidR="00E954BF">
        <w:rPr>
          <w:lang w:val="en-GB"/>
        </w:rPr>
        <w:t>000</w:t>
      </w:r>
    </w:p>
    <w:p w:rsidR="00E954BF" w:rsidRDefault="00512210" w:rsidP="002D2283">
      <w:pPr>
        <w:tabs>
          <w:tab w:val="left" w:pos="2535"/>
        </w:tabs>
        <w:jc w:val="both"/>
        <w:rPr>
          <w:lang w:val="en-GB"/>
        </w:rPr>
      </w:pPr>
      <w:r>
        <w:rPr>
          <w:lang w:val="en-GB"/>
        </w:rPr>
        <w:tab/>
      </w:r>
      <w:r w:rsidR="00E954BF">
        <w:rPr>
          <w:lang w:val="en-GB"/>
        </w:rPr>
        <w:t>Market price per share (111,40 NOK)</w:t>
      </w:r>
    </w:p>
    <w:p w:rsidR="00E954BF" w:rsidRDefault="00E954BF" w:rsidP="002D2283">
      <w:pPr>
        <w:tabs>
          <w:tab w:val="left" w:pos="2535"/>
        </w:tabs>
        <w:jc w:val="both"/>
        <w:rPr>
          <w:lang w:val="en-GB"/>
        </w:rPr>
      </w:pPr>
      <w:r>
        <w:rPr>
          <w:lang w:val="en-GB"/>
        </w:rPr>
        <w:t>Market cap = 12 439 146 800 NOK</w:t>
      </w:r>
    </w:p>
    <w:p w:rsidR="001917B1" w:rsidRDefault="001917B1" w:rsidP="002D2283">
      <w:pPr>
        <w:tabs>
          <w:tab w:val="left" w:pos="2535"/>
        </w:tabs>
        <w:jc w:val="both"/>
      </w:pPr>
      <w:r>
        <w:rPr>
          <w:lang w:val="en-GB"/>
        </w:rPr>
        <w:t xml:space="preserve">Book value (balance from 2017): </w:t>
      </w:r>
      <w:r>
        <w:t>3 347</w:t>
      </w:r>
      <w:r w:rsidR="00AD7713">
        <w:t> </w:t>
      </w:r>
      <w:r>
        <w:t>905</w:t>
      </w:r>
      <w:r w:rsidR="00AD7713">
        <w:t xml:space="preserve"> 000</w:t>
      </w:r>
      <w:r>
        <w:t xml:space="preserve"> NOK</w:t>
      </w:r>
    </w:p>
    <w:p w:rsidR="001917B1" w:rsidRDefault="001917B1" w:rsidP="002D2283">
      <w:pPr>
        <w:tabs>
          <w:tab w:val="left" w:pos="2535"/>
        </w:tabs>
        <w:jc w:val="both"/>
        <w:rPr>
          <w:lang w:val="en-GB"/>
        </w:rPr>
      </w:pPr>
      <w:r>
        <w:t>Market/Book = 3</w:t>
      </w:r>
      <w:r w:rsidR="00082AC2">
        <w:t>,715</w:t>
      </w:r>
      <w:r>
        <w:t xml:space="preserve"> </w:t>
      </w:r>
    </w:p>
    <w:p w:rsidR="00E954BF" w:rsidRDefault="00E954BF" w:rsidP="002D2283">
      <w:pPr>
        <w:tabs>
          <w:tab w:val="left" w:pos="2535"/>
        </w:tabs>
        <w:jc w:val="both"/>
        <w:rPr>
          <w:lang w:val="en-GB"/>
        </w:rPr>
      </w:pPr>
    </w:p>
    <w:p w:rsidR="00E954BF" w:rsidRDefault="00E954BF" w:rsidP="002D2283">
      <w:pPr>
        <w:tabs>
          <w:tab w:val="left" w:pos="2535"/>
        </w:tabs>
        <w:jc w:val="both"/>
        <w:rPr>
          <w:lang w:val="en-GB"/>
        </w:rPr>
      </w:pPr>
    </w:p>
    <w:p w:rsidR="00AE145D" w:rsidRPr="00265A12" w:rsidRDefault="00C61EDC" w:rsidP="002D2283">
      <w:pPr>
        <w:tabs>
          <w:tab w:val="left" w:pos="2535"/>
        </w:tabs>
        <w:jc w:val="both"/>
        <w:rPr>
          <w:b/>
          <w:lang w:val="en-GB"/>
        </w:rPr>
      </w:pPr>
      <w:r w:rsidRPr="005C5914">
        <w:rPr>
          <w:b/>
          <w:lang w:val="en-GB"/>
        </w:rPr>
        <w:t>Has the company issued debt or equity in the last 5 years?</w:t>
      </w:r>
    </w:p>
    <w:p w:rsidR="007763A9" w:rsidRDefault="007763A9" w:rsidP="002D2283">
      <w:pPr>
        <w:tabs>
          <w:tab w:val="left" w:pos="2535"/>
        </w:tabs>
        <w:jc w:val="both"/>
        <w:rPr>
          <w:lang w:val="en-GB"/>
        </w:rPr>
      </w:pPr>
      <w:r>
        <w:rPr>
          <w:lang w:val="en-GB"/>
        </w:rPr>
        <w:t>From cash flow 2017: Issued long-term debt for 300 million</w:t>
      </w:r>
      <w:r w:rsidR="009219A2">
        <w:rPr>
          <w:lang w:val="en-GB"/>
        </w:rPr>
        <w:t xml:space="preserve"> NOK</w:t>
      </w:r>
    </w:p>
    <w:p w:rsidR="009219A2" w:rsidRDefault="009219A2" w:rsidP="009219A2">
      <w:pPr>
        <w:tabs>
          <w:tab w:val="left" w:pos="2535"/>
        </w:tabs>
        <w:jc w:val="both"/>
        <w:rPr>
          <w:lang w:val="en-GB"/>
        </w:rPr>
      </w:pPr>
      <w:r>
        <w:rPr>
          <w:lang w:val="en-GB"/>
        </w:rPr>
        <w:t>From cash flow 2015: Issued long-term debt for 650 million NOK</w:t>
      </w:r>
    </w:p>
    <w:p w:rsidR="007E3CE3" w:rsidRDefault="00D517A9" w:rsidP="00D517A9">
      <w:pPr>
        <w:tabs>
          <w:tab w:val="left" w:pos="2535"/>
        </w:tabs>
        <w:jc w:val="both"/>
        <w:rPr>
          <w:lang w:val="en-GB"/>
        </w:rPr>
      </w:pPr>
      <w:r>
        <w:rPr>
          <w:lang w:val="en-GB"/>
        </w:rPr>
        <w:t>From cash flow 2014: Issued long-term debt for 895 million NOK</w:t>
      </w:r>
    </w:p>
    <w:p w:rsidR="007763A9" w:rsidRDefault="009219A2" w:rsidP="002D2283">
      <w:pPr>
        <w:tabs>
          <w:tab w:val="left" w:pos="2535"/>
        </w:tabs>
        <w:jc w:val="both"/>
        <w:rPr>
          <w:lang w:val="en-GB"/>
        </w:rPr>
      </w:pPr>
      <w:r>
        <w:rPr>
          <w:lang w:val="en-GB"/>
        </w:rPr>
        <w:t>In the same period, no equity has been issued.</w:t>
      </w:r>
    </w:p>
    <w:p w:rsidR="00E200E8" w:rsidRDefault="00E200E8" w:rsidP="00E200E8">
      <w:pPr>
        <w:tabs>
          <w:tab w:val="left" w:pos="2535"/>
        </w:tabs>
        <w:jc w:val="both"/>
        <w:rPr>
          <w:lang w:val="en-GB"/>
        </w:rPr>
      </w:pPr>
      <w:r>
        <w:rPr>
          <w:lang w:val="en-GB"/>
        </w:rPr>
        <w:t>2018 or 2013?</w:t>
      </w:r>
    </w:p>
    <w:p w:rsidR="00E200E8" w:rsidRDefault="00E200E8" w:rsidP="002D2283">
      <w:pPr>
        <w:tabs>
          <w:tab w:val="left" w:pos="2535"/>
        </w:tabs>
        <w:jc w:val="both"/>
        <w:rPr>
          <w:lang w:val="en-GB"/>
        </w:rPr>
      </w:pPr>
    </w:p>
    <w:p w:rsidR="009219A2" w:rsidRDefault="009219A2" w:rsidP="002D2283">
      <w:pPr>
        <w:tabs>
          <w:tab w:val="left" w:pos="2535"/>
        </w:tabs>
        <w:jc w:val="both"/>
        <w:rPr>
          <w:lang w:val="en-GB"/>
        </w:rPr>
      </w:pPr>
    </w:p>
    <w:p w:rsidR="00C61EDC" w:rsidRDefault="00C61EDC" w:rsidP="002D2283">
      <w:pPr>
        <w:tabs>
          <w:tab w:val="left" w:pos="2535"/>
        </w:tabs>
        <w:jc w:val="both"/>
        <w:rPr>
          <w:b/>
          <w:lang w:val="en-GB"/>
        </w:rPr>
      </w:pPr>
      <w:r w:rsidRPr="005C5914">
        <w:rPr>
          <w:b/>
          <w:lang w:val="en-GB"/>
        </w:rPr>
        <w:t>Carry out a Z-score analysis and comment on the results</w:t>
      </w:r>
      <w:r w:rsidR="00E954BF" w:rsidRPr="005C5914">
        <w:rPr>
          <w:b/>
          <w:lang w:val="en-GB"/>
        </w:rPr>
        <w:t>:</w:t>
      </w:r>
    </w:p>
    <w:p w:rsidR="00930AFF" w:rsidRPr="00DD676D" w:rsidRDefault="00930AFF" w:rsidP="002D2283">
      <w:pPr>
        <w:tabs>
          <w:tab w:val="left" w:pos="2535"/>
        </w:tabs>
        <w:jc w:val="both"/>
        <w:rPr>
          <w:lang w:val="en-GB"/>
        </w:rPr>
      </w:pPr>
      <w:r w:rsidRPr="00DD676D">
        <w:rPr>
          <w:lang w:val="en-GB"/>
        </w:rPr>
        <w:t>Z = 3.3 * EBIT/total assets + 1.2 * Net working capital/total assets + 1*sales/total assets +0.6*market value of equity/book value of debt + 1.4*Accumulated retained earnings/total assets</w:t>
      </w:r>
    </w:p>
    <w:p w:rsidR="002140E2" w:rsidRPr="00DD676D" w:rsidRDefault="002140E2" w:rsidP="002D2283">
      <w:pPr>
        <w:tabs>
          <w:tab w:val="left" w:pos="2535"/>
        </w:tabs>
        <w:jc w:val="both"/>
        <w:rPr>
          <w:lang w:val="en-GB"/>
        </w:rPr>
      </w:pPr>
      <w:r w:rsidRPr="00DD676D">
        <w:rPr>
          <w:lang w:val="en-GB"/>
        </w:rPr>
        <w:lastRenderedPageBreak/>
        <w:t>Z = 4,26</w:t>
      </w:r>
    </w:p>
    <w:p w:rsidR="00AB1419" w:rsidRPr="00DD676D" w:rsidRDefault="00DD676D" w:rsidP="002D2283">
      <w:pPr>
        <w:tabs>
          <w:tab w:val="left" w:pos="2535"/>
        </w:tabs>
        <w:jc w:val="both"/>
        <w:rPr>
          <w:lang w:val="en-GB"/>
        </w:rPr>
      </w:pPr>
      <w:r w:rsidRPr="00DD676D">
        <w:rPr>
          <w:lang w:val="en-GB"/>
        </w:rPr>
        <w:t>Scores over 3 indicate, no</w:t>
      </w:r>
      <w:r w:rsidR="00332B39">
        <w:rPr>
          <w:lang w:val="en-GB"/>
        </w:rPr>
        <w:t>t</w:t>
      </w:r>
      <w:r w:rsidRPr="00DD676D">
        <w:rPr>
          <w:lang w:val="en-GB"/>
        </w:rPr>
        <w:t xml:space="preserve"> bankrupt</w:t>
      </w:r>
      <w:r w:rsidR="00332B39">
        <w:rPr>
          <w:lang w:val="en-GB"/>
        </w:rPr>
        <w:t>cy</w:t>
      </w:r>
    </w:p>
    <w:p w:rsidR="00F04380" w:rsidRDefault="00F04380" w:rsidP="002D2283">
      <w:pPr>
        <w:tabs>
          <w:tab w:val="left" w:pos="2535"/>
        </w:tabs>
        <w:jc w:val="both"/>
        <w:rPr>
          <w:b/>
          <w:lang w:val="en-GB"/>
        </w:rPr>
      </w:pPr>
    </w:p>
    <w:p w:rsidR="00F04380" w:rsidRPr="000A6832" w:rsidRDefault="00F04380" w:rsidP="002D2283">
      <w:pPr>
        <w:tabs>
          <w:tab w:val="left" w:pos="2535"/>
        </w:tabs>
        <w:jc w:val="both"/>
        <w:rPr>
          <w:rFonts w:cs="Calibri"/>
          <w:b/>
          <w:lang w:val="en-GB"/>
        </w:rPr>
      </w:pPr>
      <w:r w:rsidRPr="000A6832">
        <w:rPr>
          <w:rFonts w:cs="Calibri"/>
          <w:b/>
          <w:lang w:val="en-GB"/>
        </w:rPr>
        <w:t>Assignment part 7:</w:t>
      </w:r>
    </w:p>
    <w:p w:rsidR="00F04380" w:rsidRDefault="00F04380" w:rsidP="00F04380">
      <w:pPr>
        <w:shd w:val="clear" w:color="auto" w:fill="FFFFFF"/>
        <w:spacing w:after="0"/>
        <w:rPr>
          <w:rFonts w:eastAsia="Times New Roman" w:cs="Calibri"/>
          <w:b/>
          <w:color w:val="2C2A29"/>
          <w:lang w:val="en-GB" w:eastAsia="nb-NO"/>
        </w:rPr>
      </w:pPr>
      <w:r w:rsidRPr="00F04380">
        <w:rPr>
          <w:rFonts w:eastAsia="Times New Roman" w:cs="Calibri"/>
          <w:b/>
          <w:color w:val="2C2A29"/>
          <w:lang w:val="en-GB" w:eastAsia="nb-NO"/>
        </w:rPr>
        <w:t>Discuss the company’s dividend policy and payments during the last 5 years</w:t>
      </w:r>
      <w:r w:rsidR="000A6832">
        <w:rPr>
          <w:rFonts w:eastAsia="Times New Roman" w:cs="Calibri"/>
          <w:b/>
          <w:color w:val="2C2A29"/>
          <w:lang w:val="en-GB" w:eastAsia="nb-NO"/>
        </w:rPr>
        <w:t>:</w:t>
      </w:r>
    </w:p>
    <w:p w:rsidR="009C383A" w:rsidRDefault="000A6832" w:rsidP="000A6832">
      <w:pPr>
        <w:tabs>
          <w:tab w:val="left" w:pos="2535"/>
        </w:tabs>
        <w:jc w:val="both"/>
        <w:rPr>
          <w:rFonts w:cs="Calibri"/>
          <w:lang w:val="en-GB"/>
        </w:rPr>
      </w:pPr>
      <w:r w:rsidRPr="000A6832">
        <w:rPr>
          <w:rFonts w:cs="Calibri"/>
          <w:lang w:val="en-GB"/>
        </w:rPr>
        <w:t>GSF</w:t>
      </w:r>
      <w:r>
        <w:rPr>
          <w:rFonts w:cs="Calibri"/>
          <w:lang w:val="en-GB"/>
        </w:rPr>
        <w:t xml:space="preserve"> have paid dividends </w:t>
      </w:r>
      <w:r w:rsidR="009C383A">
        <w:rPr>
          <w:rFonts w:cs="Calibri"/>
          <w:lang w:val="en-GB"/>
        </w:rPr>
        <w:t xml:space="preserve">since 2015. </w:t>
      </w:r>
    </w:p>
    <w:p w:rsidR="009C383A" w:rsidRDefault="009C383A" w:rsidP="000A6832">
      <w:pPr>
        <w:tabs>
          <w:tab w:val="left" w:pos="2535"/>
        </w:tabs>
        <w:jc w:val="both"/>
        <w:rPr>
          <w:rFonts w:cs="Calibri"/>
          <w:lang w:val="en-GB"/>
        </w:rPr>
      </w:pPr>
      <w:r>
        <w:rPr>
          <w:rFonts w:cs="Calibri"/>
          <w:lang w:val="en-GB"/>
        </w:rPr>
        <w:t>2015: 0,50 NOK per share</w:t>
      </w:r>
    </w:p>
    <w:p w:rsidR="009C383A" w:rsidRPr="00F74884" w:rsidRDefault="009C383A" w:rsidP="000A6832">
      <w:pPr>
        <w:tabs>
          <w:tab w:val="left" w:pos="2535"/>
        </w:tabs>
        <w:jc w:val="both"/>
        <w:rPr>
          <w:rFonts w:cs="Calibri"/>
          <w:lang w:val="nb-NO"/>
        </w:rPr>
      </w:pPr>
      <w:r w:rsidRPr="00F74884">
        <w:rPr>
          <w:rFonts w:cs="Calibri"/>
          <w:lang w:val="nb-NO"/>
        </w:rPr>
        <w:t xml:space="preserve">2016: 1,50 NOK per </w:t>
      </w:r>
      <w:proofErr w:type="spellStart"/>
      <w:r w:rsidRPr="00F74884">
        <w:rPr>
          <w:rFonts w:cs="Calibri"/>
          <w:lang w:val="nb-NO"/>
        </w:rPr>
        <w:t>share</w:t>
      </w:r>
      <w:proofErr w:type="spellEnd"/>
      <w:r w:rsidR="00F74884" w:rsidRPr="00F74884">
        <w:rPr>
          <w:rFonts w:cs="Calibri"/>
          <w:lang w:val="nb-NO"/>
        </w:rPr>
        <w:t xml:space="preserve"> Underskudd 2015, anb</w:t>
      </w:r>
      <w:r w:rsidR="00F74884">
        <w:rPr>
          <w:rFonts w:cs="Calibri"/>
          <w:lang w:val="nb-NO"/>
        </w:rPr>
        <w:t>efalt utbytte 0,00 fra årsrapport?</w:t>
      </w:r>
      <w:bookmarkStart w:id="0" w:name="_GoBack"/>
      <w:bookmarkEnd w:id="0"/>
    </w:p>
    <w:p w:rsidR="009C383A" w:rsidRDefault="009C383A" w:rsidP="000A6832">
      <w:pPr>
        <w:tabs>
          <w:tab w:val="left" w:pos="2535"/>
        </w:tabs>
        <w:jc w:val="both"/>
        <w:rPr>
          <w:rFonts w:cs="Calibri"/>
          <w:lang w:val="en-GB"/>
        </w:rPr>
      </w:pPr>
      <w:r>
        <w:rPr>
          <w:rFonts w:cs="Calibri"/>
          <w:lang w:val="en-GB"/>
        </w:rPr>
        <w:t>2017: 4,00 NOK per share</w:t>
      </w:r>
    </w:p>
    <w:p w:rsidR="009C383A" w:rsidRDefault="009C383A" w:rsidP="000A6832">
      <w:pPr>
        <w:tabs>
          <w:tab w:val="left" w:pos="2535"/>
        </w:tabs>
        <w:jc w:val="both"/>
        <w:rPr>
          <w:rFonts w:cs="Calibri"/>
          <w:lang w:val="en-GB"/>
        </w:rPr>
      </w:pPr>
      <w:r>
        <w:rPr>
          <w:rFonts w:cs="Calibri"/>
          <w:lang w:val="en-GB"/>
        </w:rPr>
        <w:t>2018: 2,00 NOK per share</w:t>
      </w:r>
    </w:p>
    <w:p w:rsidR="000A6832" w:rsidRPr="000A6832" w:rsidRDefault="009C383A" w:rsidP="000A6832">
      <w:pPr>
        <w:tabs>
          <w:tab w:val="left" w:pos="2535"/>
        </w:tabs>
        <w:jc w:val="both"/>
        <w:rPr>
          <w:rFonts w:cs="Calibri"/>
          <w:lang w:val="en-GB"/>
        </w:rPr>
      </w:pPr>
      <w:r>
        <w:rPr>
          <w:rFonts w:cs="Calibri"/>
          <w:lang w:val="en-GB"/>
        </w:rPr>
        <w:t>2019?</w:t>
      </w:r>
      <w:r w:rsidR="000A6832" w:rsidRPr="000A6832">
        <w:rPr>
          <w:rFonts w:cs="Calibri"/>
          <w:lang w:val="en-GB"/>
        </w:rPr>
        <w:t xml:space="preserve"> </w:t>
      </w:r>
    </w:p>
    <w:p w:rsidR="000A6832" w:rsidRDefault="000A6832" w:rsidP="00F04380">
      <w:pPr>
        <w:shd w:val="clear" w:color="auto" w:fill="FFFFFF"/>
        <w:spacing w:after="0"/>
        <w:rPr>
          <w:rFonts w:eastAsia="Times New Roman" w:cs="Calibri"/>
          <w:b/>
          <w:color w:val="2C2A29"/>
          <w:lang w:val="en-GB" w:eastAsia="nb-NO"/>
        </w:rPr>
      </w:pPr>
    </w:p>
    <w:p w:rsidR="000A6832" w:rsidRPr="00F04380" w:rsidRDefault="000A6832" w:rsidP="00F04380">
      <w:pPr>
        <w:shd w:val="clear" w:color="auto" w:fill="FFFFFF"/>
        <w:spacing w:after="0"/>
        <w:rPr>
          <w:rFonts w:eastAsia="Times New Roman" w:cs="Calibri"/>
          <w:b/>
          <w:color w:val="2C2A29"/>
          <w:lang w:val="en-GB" w:eastAsia="nb-NO"/>
        </w:rPr>
      </w:pPr>
    </w:p>
    <w:p w:rsidR="00F04380" w:rsidRPr="000A6832" w:rsidRDefault="00F04380" w:rsidP="00F04380">
      <w:pPr>
        <w:shd w:val="clear" w:color="auto" w:fill="FFFFFF"/>
        <w:spacing w:after="0"/>
        <w:rPr>
          <w:rFonts w:eastAsia="Times New Roman" w:cs="Calibri"/>
          <w:b/>
          <w:color w:val="2C2A29"/>
          <w:lang w:val="en-GB" w:eastAsia="nb-NO"/>
        </w:rPr>
      </w:pPr>
      <w:r w:rsidRPr="00F04380">
        <w:rPr>
          <w:rFonts w:eastAsia="Times New Roman" w:cs="Calibri"/>
          <w:b/>
          <w:color w:val="2C2A29"/>
          <w:lang w:val="en-GB" w:eastAsia="nb-NO"/>
        </w:rPr>
        <w:t>Identify the dates of payment in 2016 and 2017, and examine how the payments have affected the share price on and after the ex-dividend date </w:t>
      </w:r>
    </w:p>
    <w:p w:rsidR="000A6832" w:rsidRPr="000A6832" w:rsidRDefault="000A6832" w:rsidP="00F04380">
      <w:pPr>
        <w:shd w:val="clear" w:color="auto" w:fill="FFFFFF"/>
        <w:spacing w:after="0"/>
        <w:rPr>
          <w:rFonts w:eastAsia="Times New Roman" w:cs="Calibri"/>
          <w:color w:val="2C2A29"/>
          <w:lang w:val="en-GB" w:eastAsia="nb-NO"/>
        </w:rPr>
      </w:pPr>
    </w:p>
    <w:p w:rsidR="000A6832" w:rsidRPr="00F04380" w:rsidRDefault="000A6832" w:rsidP="00F04380">
      <w:pPr>
        <w:shd w:val="clear" w:color="auto" w:fill="FFFFFF"/>
        <w:spacing w:after="0"/>
        <w:rPr>
          <w:rFonts w:eastAsia="Times New Roman" w:cs="Calibri"/>
          <w:color w:val="2C2A29"/>
          <w:lang w:val="en-GB" w:eastAsia="nb-NO"/>
        </w:rPr>
      </w:pPr>
    </w:p>
    <w:p w:rsidR="00F04380" w:rsidRPr="00F04380" w:rsidRDefault="00F04380" w:rsidP="00F04380">
      <w:pPr>
        <w:shd w:val="clear" w:color="auto" w:fill="FFFFFF"/>
        <w:spacing w:before="180" w:after="180"/>
        <w:rPr>
          <w:rFonts w:eastAsia="Times New Roman" w:cs="Calibri"/>
          <w:color w:val="2C2A29"/>
          <w:lang w:val="nb-NO" w:eastAsia="nb-NO"/>
        </w:rPr>
      </w:pPr>
      <w:proofErr w:type="spellStart"/>
      <w:r w:rsidRPr="00F04380">
        <w:rPr>
          <w:rFonts w:eastAsia="Times New Roman" w:cs="Calibri"/>
          <w:color w:val="2C2A29"/>
          <w:lang w:val="nb-NO" w:eastAsia="nb-NO"/>
        </w:rPr>
        <w:t>Comment</w:t>
      </w:r>
      <w:proofErr w:type="spellEnd"/>
      <w:r w:rsidRPr="00F04380">
        <w:rPr>
          <w:rFonts w:eastAsia="Times New Roman" w:cs="Calibri"/>
          <w:color w:val="2C2A29"/>
          <w:lang w:val="nb-NO" w:eastAsia="nb-NO"/>
        </w:rPr>
        <w:t xml:space="preserve"> </w:t>
      </w:r>
      <w:proofErr w:type="spellStart"/>
      <w:r w:rsidRPr="00F04380">
        <w:rPr>
          <w:rFonts w:eastAsia="Times New Roman" w:cs="Calibri"/>
          <w:color w:val="2C2A29"/>
          <w:lang w:val="nb-NO" w:eastAsia="nb-NO"/>
        </w:rPr>
        <w:t>on</w:t>
      </w:r>
      <w:proofErr w:type="spellEnd"/>
      <w:r w:rsidRPr="00F04380">
        <w:rPr>
          <w:rFonts w:eastAsia="Times New Roman" w:cs="Calibri"/>
          <w:color w:val="2C2A29"/>
          <w:lang w:val="nb-NO" w:eastAsia="nb-NO"/>
        </w:rPr>
        <w:t xml:space="preserve"> </w:t>
      </w:r>
      <w:proofErr w:type="spellStart"/>
      <w:r w:rsidRPr="00F04380">
        <w:rPr>
          <w:rFonts w:eastAsia="Times New Roman" w:cs="Calibri"/>
          <w:color w:val="2C2A29"/>
          <w:lang w:val="nb-NO" w:eastAsia="nb-NO"/>
        </w:rPr>
        <w:t>your</w:t>
      </w:r>
      <w:proofErr w:type="spellEnd"/>
      <w:r w:rsidRPr="00F04380">
        <w:rPr>
          <w:rFonts w:eastAsia="Times New Roman" w:cs="Calibri"/>
          <w:color w:val="2C2A29"/>
          <w:lang w:val="nb-NO" w:eastAsia="nb-NO"/>
        </w:rPr>
        <w:t xml:space="preserve"> </w:t>
      </w:r>
      <w:proofErr w:type="spellStart"/>
      <w:r w:rsidRPr="00F04380">
        <w:rPr>
          <w:rFonts w:eastAsia="Times New Roman" w:cs="Calibri"/>
          <w:color w:val="2C2A29"/>
          <w:lang w:val="nb-NO" w:eastAsia="nb-NO"/>
        </w:rPr>
        <w:t>findings</w:t>
      </w:r>
      <w:proofErr w:type="spellEnd"/>
    </w:p>
    <w:p w:rsidR="00F04380" w:rsidRPr="000A6832" w:rsidRDefault="00F04380" w:rsidP="002D2283">
      <w:pPr>
        <w:tabs>
          <w:tab w:val="left" w:pos="2535"/>
        </w:tabs>
        <w:jc w:val="both"/>
        <w:rPr>
          <w:rFonts w:ascii="Calibri" w:hAnsi="Calibri" w:cs="Calibri"/>
          <w:b/>
          <w:lang w:val="en-GB"/>
        </w:rPr>
      </w:pPr>
    </w:p>
    <w:p w:rsidR="007160EA" w:rsidRPr="00BB40F3" w:rsidRDefault="007160EA" w:rsidP="002D2283">
      <w:pPr>
        <w:tabs>
          <w:tab w:val="left" w:pos="2535"/>
        </w:tabs>
        <w:jc w:val="both"/>
        <w:rPr>
          <w:lang w:val="en-GB"/>
        </w:rPr>
      </w:pPr>
    </w:p>
    <w:sectPr w:rsidR="007160EA" w:rsidRPr="00BB40F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F81" w:rsidRDefault="00064F81">
      <w:pPr>
        <w:spacing w:after="0"/>
      </w:pPr>
      <w:r>
        <w:separator/>
      </w:r>
    </w:p>
  </w:endnote>
  <w:endnote w:type="continuationSeparator" w:id="0">
    <w:p w:rsidR="00064F81" w:rsidRDefault="00064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F81" w:rsidRDefault="00064F81">
      <w:r>
        <w:separator/>
      </w:r>
    </w:p>
  </w:footnote>
  <w:footnote w:type="continuationSeparator" w:id="0">
    <w:p w:rsidR="00064F81" w:rsidRDefault="00064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53402F"/>
    <w:multiLevelType w:val="multilevel"/>
    <w:tmpl w:val="01BE3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90A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D6E28DE"/>
    <w:multiLevelType w:val="hybridMultilevel"/>
    <w:tmpl w:val="FAE602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F81"/>
    <w:rsid w:val="00082AC2"/>
    <w:rsid w:val="000A6832"/>
    <w:rsid w:val="00185601"/>
    <w:rsid w:val="001917B1"/>
    <w:rsid w:val="002140E2"/>
    <w:rsid w:val="002216E3"/>
    <w:rsid w:val="00265A12"/>
    <w:rsid w:val="002A282E"/>
    <w:rsid w:val="002D2283"/>
    <w:rsid w:val="00332B39"/>
    <w:rsid w:val="0039295A"/>
    <w:rsid w:val="003938DF"/>
    <w:rsid w:val="00406C36"/>
    <w:rsid w:val="00451004"/>
    <w:rsid w:val="0047771B"/>
    <w:rsid w:val="00490F5A"/>
    <w:rsid w:val="004D42FC"/>
    <w:rsid w:val="004E29B3"/>
    <w:rsid w:val="00512210"/>
    <w:rsid w:val="00516FAD"/>
    <w:rsid w:val="00553D31"/>
    <w:rsid w:val="00590D07"/>
    <w:rsid w:val="005C5914"/>
    <w:rsid w:val="005F08C2"/>
    <w:rsid w:val="006133C3"/>
    <w:rsid w:val="00655417"/>
    <w:rsid w:val="006E6561"/>
    <w:rsid w:val="007160EA"/>
    <w:rsid w:val="00716BE6"/>
    <w:rsid w:val="00716E56"/>
    <w:rsid w:val="00736509"/>
    <w:rsid w:val="00765D01"/>
    <w:rsid w:val="00772DE6"/>
    <w:rsid w:val="007763A9"/>
    <w:rsid w:val="00784D58"/>
    <w:rsid w:val="00795F7E"/>
    <w:rsid w:val="007E3CE3"/>
    <w:rsid w:val="0084149C"/>
    <w:rsid w:val="008D6863"/>
    <w:rsid w:val="008E7290"/>
    <w:rsid w:val="0091566A"/>
    <w:rsid w:val="009219A2"/>
    <w:rsid w:val="00930AFF"/>
    <w:rsid w:val="00947C75"/>
    <w:rsid w:val="00966DC4"/>
    <w:rsid w:val="009B4160"/>
    <w:rsid w:val="009C383A"/>
    <w:rsid w:val="00A626C5"/>
    <w:rsid w:val="00A90D0D"/>
    <w:rsid w:val="00AB1419"/>
    <w:rsid w:val="00AD7713"/>
    <w:rsid w:val="00AE145D"/>
    <w:rsid w:val="00B86B75"/>
    <w:rsid w:val="00B93301"/>
    <w:rsid w:val="00BB40F3"/>
    <w:rsid w:val="00BC2BA2"/>
    <w:rsid w:val="00BC48D5"/>
    <w:rsid w:val="00C36279"/>
    <w:rsid w:val="00C4260A"/>
    <w:rsid w:val="00C61EDC"/>
    <w:rsid w:val="00C95ACF"/>
    <w:rsid w:val="00CF289C"/>
    <w:rsid w:val="00D517A9"/>
    <w:rsid w:val="00D71EF2"/>
    <w:rsid w:val="00DD676D"/>
    <w:rsid w:val="00DF61F1"/>
    <w:rsid w:val="00E10513"/>
    <w:rsid w:val="00E200E8"/>
    <w:rsid w:val="00E315A3"/>
    <w:rsid w:val="00E74037"/>
    <w:rsid w:val="00E90DA7"/>
    <w:rsid w:val="00E954BF"/>
    <w:rsid w:val="00EC3D31"/>
    <w:rsid w:val="00EE4182"/>
    <w:rsid w:val="00EF3130"/>
    <w:rsid w:val="00F04380"/>
    <w:rsid w:val="00F74884"/>
    <w:rsid w:val="00F75D0F"/>
    <w:rsid w:val="00F768C8"/>
    <w:rsid w:val="00F83A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66C"/>
  <w15:docId w15:val="{B1FA8147-036F-4BB9-BA63-E95628B1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eavsnitt">
    <w:name w:val="List Paragraph"/>
    <w:basedOn w:val="Normal"/>
    <w:rsid w:val="002D2283"/>
    <w:pPr>
      <w:ind w:left="720"/>
      <w:contextualSpacing/>
    </w:pPr>
  </w:style>
  <w:style w:type="paragraph" w:styleId="NormalWeb">
    <w:name w:val="Normal (Web)"/>
    <w:basedOn w:val="Normal"/>
    <w:uiPriority w:val="99"/>
    <w:semiHidden/>
    <w:unhideWhenUsed/>
    <w:rsid w:val="00F04380"/>
    <w:pPr>
      <w:spacing w:before="100" w:beforeAutospacing="1" w:after="100" w:afterAutospacing="1"/>
    </w:pPr>
    <w:rPr>
      <w:rFonts w:ascii="Times New Roman" w:eastAsia="Times New Roman" w:hAnsi="Times New Roman" w:cs="Times New Roman"/>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93838">
      <w:bodyDiv w:val="1"/>
      <w:marLeft w:val="0"/>
      <w:marRight w:val="0"/>
      <w:marTop w:val="0"/>
      <w:marBottom w:val="0"/>
      <w:divBdr>
        <w:top w:val="none" w:sz="0" w:space="0" w:color="auto"/>
        <w:left w:val="none" w:sz="0" w:space="0" w:color="auto"/>
        <w:bottom w:val="none" w:sz="0" w:space="0" w:color="auto"/>
        <w:right w:val="none" w:sz="0" w:space="0" w:color="auto"/>
      </w:divBdr>
    </w:div>
    <w:div w:id="1122530792">
      <w:bodyDiv w:val="1"/>
      <w:marLeft w:val="0"/>
      <w:marRight w:val="0"/>
      <w:marTop w:val="0"/>
      <w:marBottom w:val="0"/>
      <w:divBdr>
        <w:top w:val="none" w:sz="0" w:space="0" w:color="auto"/>
        <w:left w:val="none" w:sz="0" w:space="0" w:color="auto"/>
        <w:bottom w:val="none" w:sz="0" w:space="0" w:color="auto"/>
        <w:right w:val="none" w:sz="0" w:space="0" w:color="auto"/>
      </w:divBdr>
      <w:divsChild>
        <w:div w:id="1655178497">
          <w:marLeft w:val="0"/>
          <w:marRight w:val="0"/>
          <w:marTop w:val="0"/>
          <w:marBottom w:val="0"/>
          <w:divBdr>
            <w:top w:val="none" w:sz="0" w:space="0" w:color="auto"/>
            <w:left w:val="none" w:sz="0" w:space="0" w:color="auto"/>
            <w:bottom w:val="none" w:sz="0" w:space="0" w:color="auto"/>
            <w:right w:val="none" w:sz="0" w:space="0" w:color="auto"/>
          </w:divBdr>
        </w:div>
        <w:div w:id="19792624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1734</TotalTime>
  <Pages>11</Pages>
  <Words>1334</Words>
  <Characters>7073</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GSF.R</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GSF.R</dc:title>
  <dc:creator>Martin</dc:creator>
  <cp:lastModifiedBy>Martin Bjørnerem</cp:lastModifiedBy>
  <cp:revision>64</cp:revision>
  <dcterms:created xsi:type="dcterms:W3CDTF">2019-01-21T12:09:00Z</dcterms:created>
  <dcterms:modified xsi:type="dcterms:W3CDTF">2019-02-15T14:05:00Z</dcterms:modified>
</cp:coreProperties>
</file>