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pStyle w:val="Heading1"/>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Fonts w:ascii="Arial Unicode MS" w:cs="Arial Unicode MS" w:eastAsia="Arial Unicode MS" w:hAnsi="Arial Unicode MS"/>
          <w:rtl w:val="0"/>
        </w:rPr>
        <w:t xml:space="preserve">✩ ✩ ✩</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before="240" w:lineRule="auto"/>
        <w:rPr/>
      </w:pPr>
      <w:r w:rsidDel="00000000" w:rsidR="00000000" w:rsidRPr="00000000">
        <w:rPr>
          <w:rtl w:val="0"/>
        </w:rPr>
        <w:t xml:space="preserve">24</w:t>
      </w:r>
    </w:p>
    <w:p w:rsidR="00000000" w:rsidDel="00000000" w:rsidP="00000000" w:rsidRDefault="00000000" w:rsidRPr="00000000" w14:paraId="00000004">
      <w:pPr>
        <w:pStyle w:val="Heading2"/>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9050" distT="19050" distL="19050" distR="19050">
            <wp:extent cx="3810000" cy="4762500"/>
            <wp:effectExtent b="0" l="0" r="0" t="0"/>
            <wp:docPr descr="Underwater" id="1" name="image1.png"/>
            <a:graphic>
              <a:graphicData uri="http://schemas.openxmlformats.org/drawingml/2006/picture">
                <pic:pic>
                  <pic:nvPicPr>
                    <pic:cNvPr descr="Underwater" id="0" name="image1.png"/>
                    <pic:cNvPicPr preferRelativeResize="0"/>
                  </pic:nvPicPr>
                  <pic:blipFill>
                    <a:blip r:embed="rId6"/>
                    <a:srcRect b="0" l="0" r="0" t="0"/>
                    <a:stretch>
                      <a:fillRect/>
                    </a:stretch>
                  </pic:blipFill>
                  <pic:spPr>
                    <a:xfrm>
                      <a:off x="0" y="0"/>
                      <a:ext cx="3810000" cy="4762500"/>
                    </a:xfrm>
                    <a:prstGeom prst="rect"/>
                    <a:ln/>
                  </pic:spPr>
                </pic:pic>
              </a:graphicData>
            </a:graphic>
          </wp:inline>
        </w:drawing>
      </w:r>
      <w:r w:rsidDel="00000000" w:rsidR="00000000" w:rsidRPr="00000000">
        <w:rPr>
          <w:rtl w:val="0"/>
        </w:rPr>
        <w:t xml:space="preserve">❤️Festive Underwater Scene❤️</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Style w:val="Heading2"/>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25" w:before="225" w:lineRule="auto"/>
        <w:rPr/>
      </w:pPr>
      <w:r w:rsidDel="00000000" w:rsidR="00000000" w:rsidRPr="00000000">
        <w:rPr>
          <w:rtl w:val="0"/>
        </w:rPr>
        <w:t xml:space="preserve">Joke of the day:</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 ↓ ↓What do you call people who are afraid of Santa? ↓ ↓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225" w:lineRule="auto"/>
        <w:rPr/>
      </w:pPr>
      <w:r w:rsidDel="00000000" w:rsidR="00000000" w:rsidRPr="00000000">
        <w:rPr>
          <w:rtl w:val="0"/>
        </w:rPr>
      </w:r>
    </w:p>
    <w:p w:rsidR="00000000" w:rsidDel="00000000" w:rsidP="00000000" w:rsidRDefault="00000000" w:rsidRPr="00000000" w14:paraId="0000001B">
      <w:pPr>
        <w:pStyle w:val="Heading2"/>
        <w:pBdr>
          <w:top w:space="0" w:sz="0" w:val="nil"/>
          <w:left w:space="0" w:sz="0" w:val="nil"/>
          <w:bottom w:space="0" w:sz="0" w:val="nil"/>
          <w:right w:space="0" w:sz="0" w:val="nil"/>
          <w:between w:space="0" w:sz="0" w:val="nil"/>
        </w:pBdr>
        <w:shd w:fill="auto" w:val="clear"/>
        <w:spacing w:after="0" w:before="0" w:lineRule="auto"/>
        <w:rPr>
          <w:u w:val="single"/>
        </w:rPr>
      </w:pPr>
      <w:r w:rsidDel="00000000" w:rsidR="00000000" w:rsidRPr="00000000">
        <w:rPr>
          <w:u w:val="single"/>
          <w:rtl w:val="0"/>
        </w:rPr>
        <w:t xml:space="preserve">Claustrophobic!</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225" w:before="225" w:lineRule="auto"/>
        <w:rPr/>
      </w:pPr>
      <w:r w:rsidDel="00000000" w:rsidR="00000000" w:rsidRPr="00000000">
        <w:rPr>
          <w:rtl w:val="0"/>
        </w:rPr>
        <w:t xml:space="preserve">About it:</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Under the ocean, a magical Christmas scene comes to life. Bright coral reefs look like colorful ornaments, and glowing fish light up the water like twinkling fairy lights. Seaweed sways gently, decorated with shells and tiny starfish like festive garlands. In the middle, a coral “Christmas tree” stands with bubbly decorations, while a sea turtle glides peacefully past. Nearby, dolphins jump and play, their happy sounds filling the water like cheerful carols. The underwater world celebrates Christmas in its own special way.</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