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A505" w14:textId="17AE0E04" w:rsidR="007234DD" w:rsidRPr="009A40AA" w:rsidRDefault="007234DD" w:rsidP="009A40AA">
      <w:pPr>
        <w:jc w:val="center"/>
        <w:rPr>
          <w:u w:val="single"/>
        </w:rPr>
      </w:pPr>
      <w:r w:rsidRPr="009A40AA">
        <w:rPr>
          <w:u w:val="single"/>
        </w:rPr>
        <w:t>PyCitySchool Written Analysis</w:t>
      </w:r>
    </w:p>
    <w:p w14:paraId="0B5C62DC" w14:textId="72493642" w:rsidR="007234DD" w:rsidRDefault="007234DD" w:rsidP="007234DD">
      <w:pPr>
        <w:jc w:val="center"/>
      </w:pPr>
    </w:p>
    <w:p w14:paraId="7DB385D9" w14:textId="6F98BA64" w:rsidR="007234DD" w:rsidRDefault="007234DD" w:rsidP="007234DD">
      <w:r>
        <w:tab/>
        <w:t xml:space="preserve">In this assignment tasked with analyzing data from a city’s school district with a goal of facilitating strategic decision-making regarding school budgets and priorities. Three main conclusions can be drawn from my analysis: </w:t>
      </w:r>
      <w:r w:rsidR="0072745F">
        <w:t>budget and passing percentages have little correlation, school size and passing has some correlation, and that on average charter schools perform better.</w:t>
      </w:r>
    </w:p>
    <w:p w14:paraId="7206600F" w14:textId="79A01B4D" w:rsidR="0072745F" w:rsidRDefault="0072745F" w:rsidP="007234DD"/>
    <w:p w14:paraId="0E4462EB" w14:textId="018A550E" w:rsidR="0072745F" w:rsidRDefault="0072745F" w:rsidP="007234DD">
      <w:pPr>
        <w:rPr>
          <w:u w:val="single"/>
        </w:rPr>
      </w:pPr>
      <w:r>
        <w:rPr>
          <w:u w:val="single"/>
        </w:rPr>
        <w:t>Budget and % Overall Passing</w:t>
      </w:r>
    </w:p>
    <w:p w14:paraId="32EDB37B" w14:textId="47D5E9AC" w:rsidR="0072745F" w:rsidRDefault="0072745F" w:rsidP="007234DD">
      <w:r>
        <w:tab/>
      </w:r>
    </w:p>
    <w:p w14:paraId="74724C24" w14:textId="7A4F871D" w:rsidR="0072745F" w:rsidRDefault="0072745F" w:rsidP="007234DD">
      <w:r>
        <w:tab/>
        <w:t xml:space="preserve">I found during this exercise that the amount spent per student at a school has little to no impact on the performance of students. We can see that in the “spending_summary” </w:t>
      </w:r>
      <w:r w:rsidR="00407D2D">
        <w:t>data frame</w:t>
      </w:r>
      <w:r>
        <w:t xml:space="preserve"> where we have grouped schools in ranges of spending per student. The lowest spending range of less than $585 per student has the highest overall passing rate</w:t>
      </w:r>
      <w:r w:rsidR="00687555">
        <w:t xml:space="preserve"> of 90.37%</w:t>
      </w:r>
      <w:r>
        <w:t xml:space="preserve">, </w:t>
      </w:r>
      <w:r w:rsidR="00687555">
        <w:t>whereas</w:t>
      </w:r>
      <w:r>
        <w:t xml:space="preserve"> the </w:t>
      </w:r>
      <w:r w:rsidR="00687555">
        <w:t>highest spending range has the lowest overall passing rate of 53.53%.</w:t>
      </w:r>
    </w:p>
    <w:p w14:paraId="14CF5A2D" w14:textId="71C33834" w:rsidR="00407D2D" w:rsidRDefault="00407D2D" w:rsidP="007234DD"/>
    <w:p w14:paraId="69500425" w14:textId="475E57DD" w:rsidR="00407D2D" w:rsidRDefault="00407D2D" w:rsidP="007234DD">
      <w:pPr>
        <w:rPr>
          <w:u w:val="single"/>
        </w:rPr>
      </w:pPr>
      <w:r>
        <w:rPr>
          <w:u w:val="single"/>
        </w:rPr>
        <w:t>School Size and % Overall Passing</w:t>
      </w:r>
    </w:p>
    <w:p w14:paraId="095DA303" w14:textId="684368E1" w:rsidR="00407D2D" w:rsidRDefault="00407D2D" w:rsidP="007234DD">
      <w:pPr>
        <w:rPr>
          <w:u w:val="single"/>
        </w:rPr>
      </w:pPr>
    </w:p>
    <w:p w14:paraId="7D1B61D1" w14:textId="2420A88F" w:rsidR="00407D2D" w:rsidRDefault="00407D2D" w:rsidP="007234DD">
      <w:r>
        <w:tab/>
        <w:t xml:space="preserve">While looking at the budget of each school I noticed that the schools with higher budgets also had a larger number of students. This encouraged me to further analyze how the number of students impacts performance. I found that schools grouped in the small category, meaning less than 1000 students, performed 30% better than schools with populations greater than 2000 students. This conclusion aligns with my hypothesis as I </w:t>
      </w:r>
      <w:r w:rsidR="009A40AA">
        <w:t>assumed</w:t>
      </w:r>
      <w:r>
        <w:t xml:space="preserve"> that larger populated schools have less interaction with their teachers. </w:t>
      </w:r>
    </w:p>
    <w:p w14:paraId="518D956F" w14:textId="3FAAB058" w:rsidR="00407D2D" w:rsidRDefault="00407D2D" w:rsidP="007234DD"/>
    <w:p w14:paraId="123C04D3" w14:textId="1E825772" w:rsidR="00407D2D" w:rsidRDefault="00407D2D" w:rsidP="007234DD">
      <w:pPr>
        <w:rPr>
          <w:u w:val="single"/>
        </w:rPr>
      </w:pPr>
      <w:r>
        <w:rPr>
          <w:u w:val="single"/>
        </w:rPr>
        <w:t>School Types</w:t>
      </w:r>
    </w:p>
    <w:p w14:paraId="0961823D" w14:textId="7CCE1F1F" w:rsidR="00407D2D" w:rsidRDefault="00407D2D" w:rsidP="007234DD">
      <w:pPr>
        <w:rPr>
          <w:u w:val="single"/>
        </w:rPr>
      </w:pPr>
    </w:p>
    <w:p w14:paraId="0A8CD49D" w14:textId="4B13E574" w:rsidR="00407D2D" w:rsidRPr="00407D2D" w:rsidRDefault="00407D2D" w:rsidP="007234DD">
      <w:r>
        <w:tab/>
      </w:r>
      <w:r w:rsidR="009A40AA">
        <w:t xml:space="preserve">In the final section of my analysis, I compared school type to student performance. I found that charter schools outperform district schools by nearly 37%. I conclude that this is mainly driven by population size, as on average charter schools have a smaller population than district schools. </w:t>
      </w:r>
    </w:p>
    <w:sectPr w:rsidR="00407D2D" w:rsidRPr="0040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E62EB"/>
    <w:multiLevelType w:val="multilevel"/>
    <w:tmpl w:val="272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02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DD"/>
    <w:rsid w:val="00407D2D"/>
    <w:rsid w:val="00687555"/>
    <w:rsid w:val="006B698C"/>
    <w:rsid w:val="007234DD"/>
    <w:rsid w:val="0072745F"/>
    <w:rsid w:val="00855FEE"/>
    <w:rsid w:val="009A40AA"/>
    <w:rsid w:val="00D04CA5"/>
    <w:rsid w:val="00E4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3EE73"/>
  <w15:chartTrackingRefBased/>
  <w15:docId w15:val="{F15012B7-4302-C94D-96F2-E9384E4B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4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Steeves</dc:creator>
  <cp:keywords/>
  <dc:description/>
  <cp:lastModifiedBy>Caleb Steeves</cp:lastModifiedBy>
  <cp:revision>3</cp:revision>
  <dcterms:created xsi:type="dcterms:W3CDTF">2023-01-26T00:07:00Z</dcterms:created>
  <dcterms:modified xsi:type="dcterms:W3CDTF">2023-01-26T00:22:00Z</dcterms:modified>
</cp:coreProperties>
</file>