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b/>
          <w:bCs/>
          <w:color w:val="1B4F8A"/>
          <w:sz w:val="56"/>
          <w:szCs w:val="56"/>
        </w:rPr>
        <w:t xml:space="preserve">Pennsylvania Parents Speak Out</w:t>
      </w:r>
    </w:p>
    <w:p>
      <w:pPr>
        <w:spacing w:after="480" w:before="0"/>
        <w:jc w:val="center"/>
      </w:pPr>
      <w:r>
        <w:rPr>
          <w:color w:val="595959"/>
          <w:sz w:val="32"/>
          <w:szCs w:val="32"/>
        </w:rPr>
        <w:t xml:space="preserve">Initial Findings from the PA Unplugged School EdTech Survey</w:t>
      </w:r>
    </w:p>
    <w:p>
      <w:pPr>
        <w:spacing w:after="80" w:before="0"/>
        <w:jc w:val="center"/>
      </w:pPr>
      <w:r>
        <w:rPr>
          <w:b/>
          <w:bCs/>
          <w:sz w:val="24"/>
          <w:szCs w:val="24"/>
        </w:rPr>
        <w:t xml:space="preserve">PA Unplugged</w:t>
      </w:r>
    </w:p>
    <w:p>
      <w:pPr>
        <w:spacing w:after="80" w:before="0"/>
        <w:jc w:val="center"/>
      </w:pPr>
      <w:r>
        <w:rPr>
          <w:sz w:val="24"/>
          <w:szCs w:val="24"/>
        </w:rPr>
        <w:t xml:space="preserve">Alex Bird Becker, MPA, MSEd</w:t>
      </w:r>
    </w:p>
    <w:p>
      <w:pPr>
        <w:spacing w:after="80" w:before="0"/>
        <w:jc w:val="center"/>
      </w:pPr>
      <w:r>
        <w:rPr>
          <w:color w:val="595959"/>
          <w:sz w:val="22"/>
          <w:szCs w:val="22"/>
        </w:rPr>
        <w:t xml:space="preserve">March 2026</w:t>
      </w:r>
    </w:p>
    <w:p>
      <w:pPr>
        <w:spacing w:after="0" w:before="0"/>
        <w:jc w:val="center"/>
      </w:pPr>
      <w:r>
        <w:rPr>
          <w:i/>
          <w:iCs/>
          <w:color w:val="595959"/>
          <w:sz w:val="20"/>
          <w:szCs w:val="20"/>
        </w:rPr>
        <w:t xml:space="preserve">Survey open since February 17, 2026  |  N = 1,004 responses as of March 2026</w:t>
      </w:r>
    </w:p>
    <w:p>
      <w:r>
        <w:br w:type="page"/>
      </w:r>
    </w:p>
    <w:p>
      <w:pPr>
        <w:spacing w:after="120" w:before="480"/>
      </w:pPr>
      <w:r>
        <w:rPr>
          <w:b/>
          <w:bCs/>
          <w:color w:val="1B4F8A"/>
          <w:sz w:val="36"/>
          <w:szCs w:val="36"/>
        </w:rPr>
        <w:t xml:space="preserve">Executive Summary</w:t>
      </w:r>
    </w:p>
    <w:p>
      <w:pPr>
        <w:spacing w:after="160" w:before="0"/>
      </w:pPr>
      <w:r>
        <w:rPr>
          <w:sz w:val="22"/>
          <w:szCs w:val="22"/>
        </w:rPr>
        <w:t xml:space="preserve">A statewide survey of Pennsylvania parents found widespread concern about how school-issued devices are used in classrooms. These are initial findings from an ongoing survey that opened February 17, 2026. Among the first 1,001 respondents across 37 Pennsylvania counties and 117 school districts:</w:t>
      </w:r>
    </w:p>
    <w:p>
      <w:pPr>
        <w:spacing w:after="80" w:before="80"/>
      </w:pPr>
      <w:r>
        <w:rPr>
          <w:b/>
          <w:bCs/>
          <w:color w:val="1B4F8A"/>
          <w:sz w:val="32"/>
          <w:szCs w:val="32"/>
        </w:rPr>
        <w:t xml:space="preserve">78%</w:t>
      </w:r>
      <w:r>
        <w:rPr>
          <w:sz w:val="22"/>
          <w:szCs w:val="22"/>
        </w:rPr>
        <w:t xml:space="preserve">  said there was too much screen time on school-issued devices in at least one grade band</w:t>
      </w:r>
    </w:p>
    <w:p>
      <w:pPr>
        <w:spacing w:after="80" w:before="80"/>
      </w:pPr>
      <w:r>
        <w:rPr>
          <w:b/>
          <w:bCs/>
          <w:color w:val="1B4F8A"/>
          <w:sz w:val="32"/>
          <w:szCs w:val="32"/>
        </w:rPr>
        <w:t xml:space="preserve">82%</w:t>
      </w:r>
      <w:r>
        <w:rPr>
          <w:sz w:val="22"/>
          <w:szCs w:val="22"/>
        </w:rPr>
        <w:t xml:space="preserve">  reported concerns about how school-issued devices are used</w:t>
      </w:r>
    </w:p>
    <w:p>
      <w:pPr>
        <w:spacing w:after="80" w:before="80"/>
      </w:pPr>
      <w:r>
        <w:rPr>
          <w:b/>
          <w:bCs/>
          <w:color w:val="1B4F8A"/>
          <w:sz w:val="32"/>
          <w:szCs w:val="32"/>
        </w:rPr>
        <w:t xml:space="preserve">56%</w:t>
      </w:r>
      <w:r>
        <w:rPr>
          <w:sz w:val="22"/>
          <w:szCs w:val="22"/>
        </w:rPr>
        <w:t xml:space="preserve">  said their child’s school communicated poorly about screen time and technology use</w:t>
      </w:r>
    </w:p>
    <w:p>
      <w:pPr>
        <w:spacing w:after="80" w:before="80"/>
      </w:pPr>
      <w:r>
        <w:rPr>
          <w:b/>
          <w:bCs/>
          <w:color w:val="1B4F8A"/>
          <w:sz w:val="32"/>
          <w:szCs w:val="32"/>
        </w:rPr>
        <w:t xml:space="preserve">7%</w:t>
      </w:r>
      <w:r>
        <w:rPr>
          <w:sz w:val="22"/>
          <w:szCs w:val="22"/>
        </w:rPr>
        <w:t xml:space="preserve">  of screen time assessments were “I don’t know” — parents who lacked basic visibility into their child’s daily tech use at school</w:t>
      </w:r>
    </w:p>
    <w:p>
      <w:pPr>
        <w:spacing w:after="80" w:before="0"/>
      </w:pPr>
      <w:r>
        <w:t xml:space="preserve"/>
      </w:r>
    </w:p>
    <w:p>
      <w:pPr>
        <w:spacing w:after="160" w:before="0"/>
      </w:pPr>
      <w:r>
        <w:rPr>
          <w:sz w:val="22"/>
          <w:szCs w:val="22"/>
        </w:rPr>
        <w:t xml:space="preserve">These were not the concerns of a fringe minority. Across grade levels, school types, and regions of Pennsylvania, parents raised consistent, urgent questions about transparency, appropriateness, and oversight of educational technology.</w:t>
      </w:r>
    </w:p>
    <w:p>
      <w:pPr>
        <w:spacing w:after="160" w:before="0"/>
      </w:pPr>
      <w:r>
        <w:rPr>
          <w:sz w:val="22"/>
          <w:szCs w:val="22"/>
        </w:rPr>
        <w:t xml:space="preserve">This survey is </w:t>
      </w:r>
      <w:r>
        <w:rPr>
          <w:b/>
          <w:bCs/>
          <w:sz w:val="22"/>
          <w:szCs w:val="22"/>
        </w:rPr>
        <w:t xml:space="preserve">still open</w:t>
      </w:r>
      <w:r>
        <w:rPr>
          <w:sz w:val="22"/>
          <w:szCs w:val="22"/>
        </w:rPr>
        <w:t xml:space="preserve">. These initial findings were published one month after the survey launched, in the hope that sharing early results will encourage more Pennsylvania parents to participate. Future reports will reflect an expanded sample.</w:t>
      </w:r>
    </w:p>
    <w:p>
      <w:r>
        <w:br w:type="page"/>
      </w:r>
    </w:p>
    <w:p>
      <w:pPr>
        <w:spacing w:after="120" w:before="480"/>
      </w:pPr>
      <w:r>
        <w:rPr>
          <w:b/>
          <w:bCs/>
          <w:color w:val="1B4F8A"/>
          <w:sz w:val="36"/>
          <w:szCs w:val="36"/>
        </w:rPr>
        <w:t xml:space="preserve">About PA Unplugged &amp; Why This Survey</w:t>
      </w:r>
    </w:p>
    <w:p>
      <w:pPr>
        <w:spacing w:after="120" w:before="360"/>
      </w:pPr>
      <w:r>
        <w:rPr>
          <w:b/>
          <w:bCs/>
          <w:color w:val="1B4F8A"/>
          <w:sz w:val="28"/>
          <w:szCs w:val="28"/>
        </w:rPr>
        <w:t xml:space="preserve">About PA Unplugged</w:t>
      </w:r>
    </w:p>
    <w:p>
      <w:pPr>
        <w:spacing w:after="160" w:before="0"/>
      </w:pPr>
      <w:r>
        <w:rPr>
          <w:sz w:val="22"/>
          <w:szCs w:val="22"/>
        </w:rPr>
        <w:t xml:space="preserve">PA Unplugged is a statewide parent-led organization working toward cultural change in how screens are approached with children in homes, schools, and communities.</w:t>
      </w:r>
    </w:p>
    <w:p>
      <w:pPr>
        <w:spacing w:after="120" w:before="360"/>
      </w:pPr>
      <w:r>
        <w:rPr>
          <w:b/>
          <w:bCs/>
          <w:color w:val="1B4F8A"/>
          <w:sz w:val="28"/>
          <w:szCs w:val="28"/>
        </w:rPr>
        <w:t xml:space="preserve">Why This Survey</w:t>
      </w:r>
    </w:p>
    <w:p>
      <w:pPr>
        <w:spacing w:after="160" w:before="0"/>
      </w:pPr>
      <w:r>
        <w:rPr>
          <w:sz w:val="22"/>
          <w:szCs w:val="22"/>
        </w:rPr>
        <w:t xml:space="preserve">Despite significant public investment in educational technology — and growing research on the risks of excessive screen exposure for children — parents have had little formal voice in shaping how these tools are used in schools. This survey was designed to change that: to put documented parent perspectives in front of policymakers, administrators, and the public.</w:t>
      </w:r>
    </w:p>
    <w:p>
      <w:pPr>
        <w:spacing w:after="160" w:before="0"/>
      </w:pPr>
      <w:r>
        <w:rPr>
          <w:sz w:val="22"/>
          <w:szCs w:val="22"/>
        </w:rPr>
        <w:t xml:space="preserve">The survey asked Pennsylvania parents about:</w:t>
      </w:r>
    </w:p>
    <w:p>
      <w:pPr>
        <w:pStyle w:val="ListParagraph"/>
        <w:numPr>
          <w:ilvl w:val="0"/>
          <w:numId w:val="1"/>
        </w:numPr>
        <w:spacing w:after="80" w:before="0"/>
      </w:pPr>
      <w:r>
        <w:rPr>
          <w:sz w:val="22"/>
          <w:szCs w:val="22"/>
        </w:rPr>
        <w:t xml:space="preserve">How much screen time they believed their child received on school-issued devices, and whether that amount was appropriate</w:t>
      </w:r>
    </w:p>
    <w:p>
      <w:pPr>
        <w:pStyle w:val="ListParagraph"/>
        <w:numPr>
          <w:ilvl w:val="0"/>
          <w:numId w:val="1"/>
        </w:numPr>
        <w:spacing w:after="80" w:before="0"/>
      </w:pPr>
      <w:r>
        <w:rPr>
          <w:sz w:val="22"/>
          <w:szCs w:val="22"/>
        </w:rPr>
        <w:t xml:space="preserve">Whether they had specific concerns about device use, and what those concerns were</w:t>
      </w:r>
    </w:p>
    <w:p>
      <w:pPr>
        <w:pStyle w:val="ListParagraph"/>
        <w:numPr>
          <w:ilvl w:val="0"/>
          <w:numId w:val="1"/>
        </w:numPr>
        <w:spacing w:after="80" w:before="0"/>
      </w:pPr>
      <w:r>
        <w:rPr>
          <w:sz w:val="22"/>
          <w:szCs w:val="22"/>
        </w:rPr>
        <w:t xml:space="preserve">How well their child’s school communicated about technology use</w:t>
      </w:r>
    </w:p>
    <w:p>
      <w:pPr>
        <w:pStyle w:val="ListParagraph"/>
        <w:numPr>
          <w:ilvl w:val="0"/>
          <w:numId w:val="1"/>
        </w:numPr>
        <w:spacing w:after="80" w:before="0"/>
      </w:pPr>
      <w:r>
        <w:rPr>
          <w:sz w:val="22"/>
          <w:szCs w:val="22"/>
        </w:rPr>
        <w:t xml:space="preserve">What policy changes they would support</w:t>
      </w:r>
    </w:p>
    <w:p>
      <w:r>
        <w:br w:type="page"/>
      </w:r>
    </w:p>
    <w:p>
      <w:pPr>
        <w:spacing w:after="120" w:before="480"/>
      </w:pPr>
      <w:r>
        <w:rPr>
          <w:b/>
          <w:bCs/>
          <w:color w:val="1B4F8A"/>
          <w:sz w:val="36"/>
          <w:szCs w:val="36"/>
        </w:rPr>
        <w:t xml:space="preserve">Methodology</w:t>
      </w:r>
    </w:p>
    <w:p>
      <w:pPr>
        <w:spacing w:after="120" w:before="360"/>
      </w:pPr>
      <w:r>
        <w:rPr>
          <w:b/>
          <w:bCs/>
          <w:color w:val="1B4F8A"/>
          <w:sz w:val="28"/>
          <w:szCs w:val="28"/>
        </w:rPr>
        <w:t xml:space="preserve">Survey Design</w:t>
      </w:r>
    </w:p>
    <w:p>
      <w:pPr>
        <w:spacing w:after="160" w:before="0"/>
      </w:pPr>
      <w:r>
        <w:rPr>
          <w:sz w:val="22"/>
          <w:szCs w:val="22"/>
        </w:rPr>
        <w:t xml:space="preserve">The PA Unplugged School EdTech Survey was developed by Alex Bird Becker, MPA, MSEd, with graduate training in survey methodology. The instrument was designed to capture parent perspectives across multiple dimensions: screen time volume, specific concerns, school communication, and policy preferences. The survey includes both structured questions (multiple choice, rating scales) and an open-ended response field for parents to share additional concerns in their own words.</w:t>
      </w:r>
    </w:p>
    <w:p>
      <w:pPr>
        <w:spacing w:after="120" w:before="360"/>
      </w:pPr>
      <w:r>
        <w:rPr>
          <w:b/>
          <w:bCs/>
          <w:color w:val="1B4F8A"/>
          <w:sz w:val="28"/>
          <w:szCs w:val="28"/>
        </w:rPr>
        <w:t xml:space="preserve">Distribution</w:t>
      </w:r>
    </w:p>
    <w:p>
      <w:pPr>
        <w:spacing w:after="160" w:before="0"/>
      </w:pPr>
      <w:r>
        <w:rPr>
          <w:sz w:val="22"/>
          <w:szCs w:val="22"/>
        </w:rPr>
        <w:t xml:space="preserve">The survey was distributed through PA Unplugged’s network of local leads, who shared it with parent communities in their regions — both families connected to PA Unplugged’s work and parents with no prior affiliation. The survey was also shared in Pennsylvania parenting groups on Facebook and relevant subreddits. Distribution was designed to be as broad as organizational capacity allowed, but was not systematic or randomized.</w:t>
      </w:r>
    </w:p>
    <w:p>
      <w:pPr>
        <w:spacing w:after="120" w:before="360"/>
      </w:pPr>
      <w:r>
        <w:rPr>
          <w:b/>
          <w:bCs/>
          <w:color w:val="1B4F8A"/>
          <w:sz w:val="28"/>
          <w:szCs w:val="28"/>
        </w:rPr>
        <w:t xml:space="preserve">Fielding Period</w:t>
      </w:r>
    </w:p>
    <w:p>
      <w:pPr>
        <w:spacing w:after="160" w:before="0"/>
      </w:pPr>
      <w:r>
        <w:rPr>
          <w:sz w:val="22"/>
          <w:szCs w:val="22"/>
        </w:rPr>
        <w:t xml:space="preserve">The survey opened on February 17, 2026 and remains open. These initial findings reflect 1,001 responses collected during the first month of fielding.</w:t>
      </w:r>
    </w:p>
    <w:p>
      <w:pPr>
        <w:spacing w:after="120" w:before="360"/>
      </w:pPr>
      <w:r>
        <w:rPr>
          <w:b/>
          <w:bCs/>
          <w:color w:val="1B4F8A"/>
          <w:sz w:val="28"/>
          <w:szCs w:val="28"/>
        </w:rPr>
        <w:t xml:space="preserve">Sample</w:t>
      </w:r>
    </w:p>
    <w:p>
      <w:pPr>
        <w:spacing w:after="160" w:before="0"/>
      </w:pPr>
      <w:r>
        <w:rPr>
          <w:sz w:val="22"/>
          <w:szCs w:val="22"/>
        </w:rPr>
        <w:t xml:space="preserve">Respondents represented 37 Pennsylvania counties and 117 school districts. Responses came from parents across urban, suburban, and rural communities. The sample included parents from public schools (90%), private and independent schools (8%), and charter schools (2%).</w:t>
      </w:r>
    </w:p>
    <w:p>
      <w:pPr>
        <w:pBdr>
          <w:top w:val="single" w:color="5B8DD9" w:sz="4"/>
          <w:bottom w:val="single" w:color="5B8DD9" w:sz="4"/>
          <w:left w:val="thick" w:color="5B8DD9" w:sz="12"/>
          <w:right w:val="single" w:color="5B8DD9" w:sz="4"/>
        </w:pBdr>
        <w:shd w:fill="EFF3FB" w:val="clear"/>
        <w:spacing w:after="240" w:before="160"/>
        <w:ind w:left="144"/>
      </w:pPr>
      <w:r>
        <w:rPr>
          <w:b/>
          <w:bCs/>
          <w:color w:val="5B8DD9"/>
          <w:sz w:val="20"/>
          <w:szCs w:val="20"/>
        </w:rPr>
        <w:t xml:space="preserve">[VISUALIZATION] </w:t>
      </w:r>
      <w:r>
        <w:rPr>
          <w:b/>
          <w:bCs/>
          <w:color w:val="1A237E"/>
          <w:sz w:val="20"/>
          <w:szCs w:val="20"/>
        </w:rPr>
        <w:t xml:space="preserve">County map</w:t>
      </w:r>
      <w:r>
        <w:rPr>
          <w:color w:val="595959"/>
          <w:sz w:val="20"/>
          <w:szCs w:val="20"/>
        </w:rPr>
        <w:t xml:space="preserve">
Choropleth map of Pennsylvania counties shaded by number of survey responses. Source: dashboard Geographic Breakdown map.</w:t>
      </w:r>
      <w:r>
        <w:rPr>
          <w:i/>
          <w:iCs/>
          <w:color w:val="595959"/>
          <w:sz w:val="18"/>
          <w:szCs w:val="18"/>
        </w:rPr>
        <w:t xml:space="preserve">
Replace this placeholder with the finished chart image.</w:t>
      </w:r>
    </w:p>
    <w:p>
      <w:pPr>
        <w:spacing w:after="120" w:before="360"/>
      </w:pPr>
      <w:r>
        <w:rPr>
          <w:b/>
          <w:bCs/>
          <w:color w:val="1B4F8A"/>
          <w:sz w:val="28"/>
          <w:szCs w:val="28"/>
        </w:rPr>
        <w:t xml:space="preserve">Limitations</w:t>
      </w:r>
    </w:p>
    <w:p>
      <w:pPr>
        <w:spacing w:after="160" w:before="0"/>
      </w:pPr>
      <w:r>
        <w:rPr>
          <w:sz w:val="22"/>
          <w:szCs w:val="22"/>
        </w:rPr>
        <w:t xml:space="preserve">This is an opt-in, non-random sample distributed through an advocacy organization’s network. Results are not statistically representative of Pennsylvania parents as a whole and cannot be generalized to the broader population.</w:t>
      </w:r>
    </w:p>
    <w:p>
      <w:pPr>
        <w:spacing w:after="160" w:before="0"/>
      </w:pPr>
      <w:r>
        <w:rPr>
          <w:sz w:val="22"/>
          <w:szCs w:val="22"/>
        </w:rPr>
        <w:t xml:space="preserve">However, the volume of responses (N=1,001), geographic breadth (37 counties, 117 districts), and consistency of findings across different regions and school types suggest these results are directionally significant and warrant serious attention from policymakers, administrators, and researchers.</w:t>
      </w:r>
    </w:p>
    <w:p>
      <w:pPr>
        <w:spacing w:after="160" w:before="0"/>
      </w:pPr>
      <w:r>
        <w:rPr>
          <w:sz w:val="22"/>
          <w:szCs w:val="22"/>
        </w:rPr>
        <w:t xml:space="preserve">The survey remains open. Future reporting will reflect an expanded and more geographically diverse sample.</w:t>
      </w:r>
    </w:p>
    <w:p>
      <w:r>
        <w:br w:type="page"/>
      </w:r>
    </w:p>
    <w:p>
      <w:pPr>
        <w:spacing w:after="120" w:before="480"/>
      </w:pPr>
      <w:r>
        <w:rPr>
          <w:b/>
          <w:bCs/>
          <w:color w:val="1B4F8A"/>
          <w:sz w:val="36"/>
          <w:szCs w:val="36"/>
        </w:rPr>
        <w:t xml:space="preserve">Findings</w:t>
      </w:r>
    </w:p>
    <w:p>
      <w:pPr>
        <w:spacing w:after="120" w:before="360"/>
      </w:pPr>
      <w:r>
        <w:rPr>
          <w:b/>
          <w:bCs/>
          <w:color w:val="1B4F8A"/>
          <w:sz w:val="28"/>
          <w:szCs w:val="28"/>
        </w:rPr>
        <w:t xml:space="preserve">1. Screen Time Concerns</w:t>
      </w:r>
    </w:p>
    <w:p>
      <w:pPr>
        <w:spacing w:after="160" w:before="0"/>
      </w:pPr>
      <w:r>
        <w:rPr>
          <w:sz w:val="22"/>
          <w:szCs w:val="22"/>
        </w:rPr>
        <w:t xml:space="preserve">The most fundamental question the survey asked was whether parents believed their child received too much screen time on school-issued devices. </w:t>
      </w:r>
      <w:r>
        <w:rPr>
          <w:b/>
          <w:bCs/>
          <w:sz w:val="22"/>
          <w:szCs w:val="22"/>
        </w:rPr>
        <w:t xml:space="preserve">78% of respondents — more than three in four parents — said yes in at least one grade band.</w:t>
      </w:r>
      <w:r>
        <w:rPr>
          <w:sz w:val="22"/>
          <w:szCs w:val="22"/>
        </w:rPr>
        <w:t xml:space="preserve"> This was the most important single finding from this survey. It cut across grade levels, school types, and regions of the state.</w:t>
      </w:r>
    </w:p>
    <w:p>
      <w:pPr>
        <w:spacing w:after="160" w:before="0"/>
      </w:pPr>
      <w:r>
        <w:rPr>
          <w:sz w:val="22"/>
          <w:szCs w:val="22"/>
        </w:rPr>
        <w:t xml:space="preserve">The chart below shows sentiment broken down by category across all individual grade-band responses. Because parents answered separately for each grade band applicable to their children (K–2, 3–5, 6–8, 9–12), the per-band “too much” rate (72%) is lower than the per-respondent figure above — parents who said “just right” in one band but “too much” in another are counted once in the 78% but contribute responses to both categories in the chart.</w:t>
      </w:r>
    </w:p>
    <w:p>
      <w:pPr>
        <w:pBdr>
          <w:top w:val="single" w:color="5B8DD9" w:sz="4"/>
          <w:bottom w:val="single" w:color="5B8DD9" w:sz="4"/>
          <w:left w:val="thick" w:color="5B8DD9" w:sz="12"/>
          <w:right w:val="single" w:color="5B8DD9" w:sz="4"/>
        </w:pBdr>
        <w:shd w:fill="EFF3FB" w:val="clear"/>
        <w:spacing w:after="240" w:before="160"/>
        <w:ind w:left="144"/>
      </w:pPr>
      <w:r>
        <w:rPr>
          <w:b/>
          <w:bCs/>
          <w:color w:val="5B8DD9"/>
          <w:sz w:val="20"/>
          <w:szCs w:val="20"/>
        </w:rPr>
        <w:t xml:space="preserve">[VISUALIZATION] </w:t>
      </w:r>
      <w:r>
        <w:rPr>
          <w:b/>
          <w:bCs/>
          <w:color w:val="1A237E"/>
          <w:sz w:val="20"/>
          <w:szCs w:val="20"/>
        </w:rPr>
        <w:t xml:space="preserve">Horizontal bar chart</w:t>
      </w:r>
      <w:r>
        <w:rPr>
          <w:color w:val="595959"/>
          <w:sz w:val="20"/>
          <w:szCs w:val="20"/>
        </w:rPr>
        <w:t xml:space="preserve">
Screen time sentiment across all grade-band responses: % selecting "Too much," "Just right," "Not enough," "No opinion," and "I don’t know." Source: chart-screen-time-overall.png</w:t>
      </w:r>
      <w:r>
        <w:rPr>
          <w:i/>
          <w:iCs/>
          <w:color w:val="595959"/>
          <w:sz w:val="18"/>
          <w:szCs w:val="18"/>
        </w:rPr>
        <w:t xml:space="preserve">
Replace this placeholder with the finished chart image.</w:t>
      </w:r>
    </w:p>
    <w:p>
      <w:pPr>
        <w:spacing w:after="120" w:before="360"/>
      </w:pPr>
      <w:r>
        <w:rPr>
          <w:b/>
          <w:bCs/>
          <w:color w:val="1B4F8A"/>
          <w:sz w:val="28"/>
          <w:szCs w:val="28"/>
        </w:rPr>
        <w:t xml:space="preserve">2. What Parents Are Concerned About</w:t>
      </w:r>
    </w:p>
    <w:p>
      <w:pPr>
        <w:spacing w:after="160" w:before="0"/>
      </w:pPr>
      <w:r>
        <w:rPr>
          <w:b/>
          <w:bCs/>
          <w:sz w:val="22"/>
          <w:szCs w:val="22"/>
        </w:rPr>
        <w:t xml:space="preserve">82% of respondents</w:t>
      </w:r>
      <w:r>
        <w:rPr>
          <w:sz w:val="22"/>
          <w:szCs w:val="22"/>
        </w:rPr>
        <w:t xml:space="preserve"> reported concerns about how school-issued devices were used. Among those with concerns, the most commonly cited were:</w:t>
      </w:r>
    </w:p>
    <w:p>
      <w:pPr>
        <w:pBdr>
          <w:top w:val="single" w:color="5B8DD9" w:sz="4"/>
          <w:bottom w:val="single" w:color="5B8DD9" w:sz="4"/>
          <w:left w:val="thick" w:color="5B8DD9" w:sz="12"/>
          <w:right w:val="single" w:color="5B8DD9" w:sz="4"/>
        </w:pBdr>
        <w:shd w:fill="EFF3FB" w:val="clear"/>
        <w:spacing w:after="240" w:before="160"/>
        <w:ind w:left="144"/>
      </w:pPr>
      <w:r>
        <w:rPr>
          <w:b/>
          <w:bCs/>
          <w:color w:val="5B8DD9"/>
          <w:sz w:val="20"/>
          <w:szCs w:val="20"/>
        </w:rPr>
        <w:t xml:space="preserve">[VISUALIZATION] </w:t>
      </w:r>
      <w:r>
        <w:rPr>
          <w:b/>
          <w:bCs/>
          <w:color w:val="1A237E"/>
          <w:sz w:val="20"/>
          <w:szCs w:val="20"/>
        </w:rPr>
        <w:t xml:space="preserve">Horizontal bar chart</w:t>
      </w:r>
      <w:r>
        <w:rPr>
          <w:color w:val="595959"/>
          <w:sz w:val="20"/>
          <w:szCs w:val="20"/>
        </w:rPr>
        <w:t xml:space="preserve">
Concern categories sorted by frequency, showing % of all respondents who selected each concern. Source: dashboard Concerns section.</w:t>
      </w:r>
      <w:r>
        <w:rPr>
          <w:i/>
          <w:iCs/>
          <w:color w:val="595959"/>
          <w:sz w:val="18"/>
          <w:szCs w:val="18"/>
        </w:rPr>
        <w:t xml:space="preserve">
Replace this placeholder with the finished chart image.</w:t>
      </w:r>
    </w:p>
    <w:p>
      <w:pPr>
        <w:pStyle w:val="ListParagraph"/>
        <w:numPr>
          <w:ilvl w:val="0"/>
          <w:numId w:val="1"/>
        </w:numPr>
        <w:spacing w:after="80" w:before="0"/>
      </w:pPr>
      <w:r>
        <w:rPr>
          <w:sz w:val="22"/>
          <w:szCs w:val="22"/>
        </w:rPr>
        <w:t xml:space="preserve">74% — Screens replacing hands-on learning, paper-and-pencil work, and handwriting</w:t>
      </w:r>
    </w:p>
    <w:p>
      <w:pPr>
        <w:pStyle w:val="ListParagraph"/>
        <w:numPr>
          <w:ilvl w:val="0"/>
          <w:numId w:val="1"/>
        </w:numPr>
        <w:spacing w:after="80" w:before="0"/>
      </w:pPr>
      <w:r>
        <w:rPr>
          <w:sz w:val="22"/>
          <w:szCs w:val="22"/>
        </w:rPr>
        <w:t xml:space="preserve">71% — Impact on attention span and focus</w:t>
      </w:r>
    </w:p>
    <w:p>
      <w:pPr>
        <w:pStyle w:val="ListParagraph"/>
        <w:numPr>
          <w:ilvl w:val="0"/>
          <w:numId w:val="1"/>
        </w:numPr>
        <w:spacing w:after="80" w:before="0"/>
      </w:pPr>
      <w:r>
        <w:rPr>
          <w:sz w:val="22"/>
          <w:szCs w:val="22"/>
        </w:rPr>
        <w:t xml:space="preserve">60% — Impact on social skills and peer interaction</w:t>
      </w:r>
    </w:p>
    <w:p>
      <w:pPr>
        <w:pStyle w:val="ListParagraph"/>
        <w:numPr>
          <w:ilvl w:val="0"/>
          <w:numId w:val="1"/>
        </w:numPr>
        <w:spacing w:after="80" w:before="0"/>
      </w:pPr>
      <w:r>
        <w:rPr>
          <w:sz w:val="22"/>
          <w:szCs w:val="22"/>
        </w:rPr>
        <w:t xml:space="preserve">51% — Exposure to inappropriate content despite school filters</w:t>
      </w:r>
    </w:p>
    <w:p>
      <w:pPr>
        <w:pStyle w:val="ListParagraph"/>
        <w:numPr>
          <w:ilvl w:val="0"/>
          <w:numId w:val="1"/>
        </w:numPr>
        <w:spacing w:after="80" w:before="0"/>
      </w:pPr>
      <w:r>
        <w:rPr>
          <w:sz w:val="22"/>
          <w:szCs w:val="22"/>
        </w:rPr>
        <w:t xml:space="preserve">45% — Eye strain or physical health effects</w:t>
      </w:r>
    </w:p>
    <w:p>
      <w:pPr>
        <w:pStyle w:val="ListParagraph"/>
        <w:numPr>
          <w:ilvl w:val="0"/>
          <w:numId w:val="1"/>
        </w:numPr>
        <w:spacing w:after="80" w:before="0"/>
      </w:pPr>
      <w:r>
        <w:rPr>
          <w:sz w:val="22"/>
          <w:szCs w:val="22"/>
        </w:rPr>
        <w:t xml:space="preserve">41% — School devices undermining family screen time rules at home</w:t>
      </w:r>
    </w:p>
    <w:p>
      <w:pPr>
        <w:pStyle w:val="ListParagraph"/>
        <w:numPr>
          <w:ilvl w:val="0"/>
          <w:numId w:val="1"/>
        </w:numPr>
        <w:spacing w:after="80" w:before="0"/>
      </w:pPr>
      <w:r>
        <w:rPr>
          <w:sz w:val="22"/>
          <w:szCs w:val="22"/>
        </w:rPr>
        <w:t xml:space="preserve">29% — Data privacy and security</w:t>
      </w:r>
    </w:p>
    <w:p>
      <w:pPr>
        <w:spacing w:after="80" w:before="0"/>
      </w:pPr>
      <w:r>
        <w:t xml:space="preserve"/>
      </w:r>
    </w:p>
    <w:p>
      <w:pPr>
        <w:spacing w:after="160" w:before="0"/>
      </w:pPr>
      <w:r>
        <w:rPr>
          <w:sz w:val="22"/>
          <w:szCs w:val="22"/>
        </w:rPr>
        <w:t xml:space="preserve">The top concerns — replacing hands-on learning, attention and focus, social development — aligned closely with concerns that developmental researchers and pediatric health professionals have raised. Pennsylvania parents arrived at these conclusions through direct, daily observation of their children.</w:t>
      </w:r>
    </w:p>
    <w:p>
      <w:pPr>
        <w:spacing w:after="120" w:before="360"/>
      </w:pPr>
      <w:r>
        <w:rPr>
          <w:b/>
          <w:bCs/>
          <w:color w:val="1B4F8A"/>
          <w:sz w:val="28"/>
          <w:szCs w:val="28"/>
        </w:rPr>
        <w:t xml:space="preserve">3. Parental Visibility: What Parents Don’t Know</w:t>
      </w:r>
    </w:p>
    <w:p>
      <w:pPr>
        <w:spacing w:after="160" w:before="0"/>
      </w:pPr>
      <w:r>
        <w:rPr>
          <w:b/>
          <w:bCs/>
          <w:sz w:val="22"/>
          <w:szCs w:val="22"/>
        </w:rPr>
        <w:t xml:space="preserve">7% of screen time assessments in this survey were “I don’t know.”</w:t>
      </w:r>
      <w:r>
        <w:rPr>
          <w:sz w:val="22"/>
          <w:szCs w:val="22"/>
        </w:rPr>
        <w:t xml:space="preserve"> These were parents who could not evaluate whether their child’s screen time was appropriate — because they had no information about how much was occurring. This was not a minor finding; it reflected a fundamental transparency gap between schools and families.</w:t>
      </w:r>
    </w:p>
    <w:p>
      <w:pPr>
        <w:spacing w:after="160" w:before="0"/>
      </w:pPr>
      <w:r>
        <w:rPr>
          <w:sz w:val="22"/>
          <w:szCs w:val="22"/>
        </w:rPr>
        <w:t xml:space="preserve">Open-ended responses echoed this theme repeatedly:</w:t>
      </w:r>
    </w:p>
    <w:p>
      <w:pPr>
        <w:pBdr>
          <w:left w:val="thick" w:color="2E7D32" w:sz="16" w:space="12"/>
        </w:pBdr>
        <w:spacing w:after="80" w:before="200"/>
        <w:ind w:left="576" w:right="576"/>
      </w:pPr>
      <w:r>
        <w:rPr>
          <w:i/>
          <w:iCs/>
          <w:sz w:val="22"/>
          <w:szCs w:val="22"/>
        </w:rPr>
        <w:t xml:space="preserve">“I genuinely have no idea how much time my daughter is in her iPad every day. The school doesn’t communicate it well. We used to do screens on a regular basis at home but we have stopped because of how much ambiguity there is with her school usage.”</w:t>
      </w:r>
    </w:p>
    <w:p>
      <w:pPr>
        <w:spacing w:after="200" w:before="0"/>
        <w:ind w:left="576"/>
      </w:pPr>
      <w:r>
        <w:rPr>
          <w:b/>
          <w:bCs/>
          <w:color w:val="595959"/>
          <w:sz w:val="20"/>
          <w:szCs w:val="20"/>
        </w:rPr>
        <w:t xml:space="preserve">— Parent, Cumberland County</w:t>
      </w:r>
    </w:p>
    <w:p>
      <w:pPr>
        <w:spacing w:after="120" w:before="360"/>
      </w:pPr>
      <w:r>
        <w:rPr>
          <w:b/>
          <w:bCs/>
          <w:color w:val="1B4F8A"/>
          <w:sz w:val="28"/>
          <w:szCs w:val="28"/>
        </w:rPr>
        <w:t xml:space="preserve">4. School Communication</w:t>
      </w:r>
    </w:p>
    <w:p>
      <w:pPr>
        <w:spacing w:after="160" w:before="0"/>
      </w:pPr>
      <w:r>
        <w:rPr>
          <w:b/>
          <w:bCs/>
          <w:sz w:val="22"/>
          <w:szCs w:val="22"/>
        </w:rPr>
        <w:t xml:space="preserve">56% of parents</w:t>
      </w:r>
      <w:r>
        <w:rPr>
          <w:sz w:val="22"/>
          <w:szCs w:val="22"/>
        </w:rPr>
        <w:t xml:space="preserve"> said their child’s school communicated “poorly” or “very poorly” about screen time and technology use. Only 16% said communication was “well” or “very well.”</w:t>
      </w:r>
    </w:p>
    <w:p>
      <w:pPr>
        <w:pBdr>
          <w:top w:val="single" w:color="5B8DD9" w:sz="4"/>
          <w:bottom w:val="single" w:color="5B8DD9" w:sz="4"/>
          <w:left w:val="thick" w:color="5B8DD9" w:sz="12"/>
          <w:right w:val="single" w:color="5B8DD9" w:sz="4"/>
        </w:pBdr>
        <w:shd w:fill="EFF3FB" w:val="clear"/>
        <w:spacing w:after="240" w:before="160"/>
        <w:ind w:left="144"/>
      </w:pPr>
      <w:r>
        <w:rPr>
          <w:b/>
          <w:bCs/>
          <w:color w:val="5B8DD9"/>
          <w:sz w:val="20"/>
          <w:szCs w:val="20"/>
        </w:rPr>
        <w:t xml:space="preserve">[VISUALIZATION] </w:t>
      </w:r>
      <w:r>
        <w:rPr>
          <w:b/>
          <w:bCs/>
          <w:color w:val="1A237E"/>
          <w:sz w:val="20"/>
          <w:szCs w:val="20"/>
        </w:rPr>
        <w:t xml:space="preserve">Bar chart or donut chart</w:t>
      </w:r>
      <w:r>
        <w:rPr>
          <w:color w:val="595959"/>
          <w:sz w:val="20"/>
          <w:szCs w:val="20"/>
        </w:rPr>
        <w:t xml:space="preserve">
Distribution of school communication ratings: Very poorly / Poorly / Neutral / Well / Very well. Source: dashboard hero stat.</w:t>
      </w:r>
      <w:r>
        <w:rPr>
          <w:i/>
          <w:iCs/>
          <w:color w:val="595959"/>
          <w:sz w:val="18"/>
          <w:szCs w:val="18"/>
        </w:rPr>
        <w:t xml:space="preserve">
Replace this placeholder with the finished chart image.</w:t>
      </w:r>
    </w:p>
    <w:p>
      <w:pPr>
        <w:spacing w:after="160" w:before="0"/>
      </w:pPr>
      <w:r>
        <w:rPr>
          <w:sz w:val="22"/>
          <w:szCs w:val="22"/>
        </w:rPr>
        <w:t xml:space="preserve">This finding connected directly to the parental visibility problem above. When schools did not communicate about technology use — what tools were being used, for how long, and for what purposes — parents could not make informed decisions at home or meaningfully advocate for their children.</w:t>
      </w:r>
    </w:p>
    <w:p>
      <w:pPr>
        <w:spacing w:after="120" w:before="360"/>
      </w:pPr>
      <w:r>
        <w:rPr>
          <w:b/>
          <w:bCs/>
          <w:color w:val="1B4F8A"/>
          <w:sz w:val="28"/>
          <w:szCs w:val="28"/>
        </w:rPr>
        <w:t xml:space="preserve">5. Policy Preferences</w:t>
      </w:r>
    </w:p>
    <w:p>
      <w:pPr>
        <w:spacing w:after="160" w:before="0"/>
      </w:pPr>
      <w:r>
        <w:rPr>
          <w:sz w:val="22"/>
          <w:szCs w:val="22"/>
        </w:rPr>
        <w:t xml:space="preserve">Parents were asked which policy changes they would support. The results were striking in both their breadth and consistency:</w:t>
      </w:r>
    </w:p>
    <w:p>
      <w:pPr>
        <w:pBdr>
          <w:top w:val="single" w:color="5B8DD9" w:sz="4"/>
          <w:bottom w:val="single" w:color="5B8DD9" w:sz="4"/>
          <w:left w:val="thick" w:color="5B8DD9" w:sz="12"/>
          <w:right w:val="single" w:color="5B8DD9" w:sz="4"/>
        </w:pBdr>
        <w:shd w:fill="EFF3FB" w:val="clear"/>
        <w:spacing w:after="240" w:before="160"/>
        <w:ind w:left="144"/>
      </w:pPr>
      <w:r>
        <w:rPr>
          <w:b/>
          <w:bCs/>
          <w:color w:val="5B8DD9"/>
          <w:sz w:val="20"/>
          <w:szCs w:val="20"/>
        </w:rPr>
        <w:t xml:space="preserve">[VISUALIZATION] </w:t>
      </w:r>
      <w:r>
        <w:rPr>
          <w:b/>
          <w:bCs/>
          <w:color w:val="1A237E"/>
          <w:sz w:val="20"/>
          <w:szCs w:val="20"/>
        </w:rPr>
        <w:t xml:space="preserve">Horizontal bar chart</w:t>
      </w:r>
      <w:r>
        <w:rPr>
          <w:color w:val="595959"/>
          <w:sz w:val="20"/>
          <w:szCs w:val="20"/>
        </w:rPr>
        <w:t xml:space="preserve">
Policy preference options sorted by % support. Source: dashboard Policy Preferences section.</w:t>
      </w:r>
      <w:r>
        <w:rPr>
          <w:i/>
          <w:iCs/>
          <w:color w:val="595959"/>
          <w:sz w:val="18"/>
          <w:szCs w:val="18"/>
        </w:rPr>
        <w:t xml:space="preserve">
Replace this placeholder with the finished chart image.</w:t>
      </w:r>
    </w:p>
    <w:p>
      <w:pPr>
        <w:pStyle w:val="ListParagraph"/>
        <w:numPr>
          <w:ilvl w:val="0"/>
          <w:numId w:val="1"/>
        </w:numPr>
        <w:spacing w:after="80" w:before="0"/>
      </w:pPr>
      <w:r>
        <w:rPr>
          <w:sz w:val="22"/>
          <w:szCs w:val="22"/>
        </w:rPr>
        <w:t xml:space="preserve">82% — Prohibit recreational screen use during the school day</w:t>
      </w:r>
    </w:p>
    <w:p>
      <w:pPr>
        <w:pStyle w:val="ListParagraph"/>
        <w:numPr>
          <w:ilvl w:val="0"/>
          <w:numId w:val="1"/>
        </w:numPr>
        <w:spacing w:after="80" w:before="0"/>
      </w:pPr>
      <w:r>
        <w:rPr>
          <w:sz w:val="22"/>
          <w:szCs w:val="22"/>
        </w:rPr>
        <w:t xml:space="preserve">74% — Paper-and-pencil homework only for elementary school</w:t>
      </w:r>
    </w:p>
    <w:p>
      <w:pPr>
        <w:pStyle w:val="ListParagraph"/>
        <w:numPr>
          <w:ilvl w:val="0"/>
          <w:numId w:val="1"/>
        </w:numPr>
        <w:spacing w:after="80" w:before="0"/>
      </w:pPr>
      <w:r>
        <w:rPr>
          <w:sz w:val="22"/>
          <w:szCs w:val="22"/>
        </w:rPr>
        <w:t xml:space="preserve">73% — Invest in teacher training and resources for non-digital instruction</w:t>
      </w:r>
    </w:p>
    <w:p>
      <w:pPr>
        <w:pStyle w:val="ListParagraph"/>
        <w:numPr>
          <w:ilvl w:val="0"/>
          <w:numId w:val="1"/>
        </w:numPr>
        <w:spacing w:after="80" w:before="0"/>
      </w:pPr>
      <w:r>
        <w:rPr>
          <w:sz w:val="22"/>
          <w:szCs w:val="22"/>
        </w:rPr>
        <w:t xml:space="preserve">71% — Parental access to student device activity</w:t>
      </w:r>
    </w:p>
    <w:p>
      <w:pPr>
        <w:pStyle w:val="ListParagraph"/>
        <w:numPr>
          <w:ilvl w:val="0"/>
          <w:numId w:val="1"/>
        </w:numPr>
        <w:spacing w:after="80" w:before="0"/>
      </w:pPr>
      <w:r>
        <w:rPr>
          <w:sz w:val="22"/>
          <w:szCs w:val="22"/>
        </w:rPr>
        <w:t xml:space="preserve">63% — Guarantee right to opt out of unproven EdTech and AI</w:t>
      </w:r>
    </w:p>
    <w:p>
      <w:pPr>
        <w:pStyle w:val="ListParagraph"/>
        <w:numPr>
          <w:ilvl w:val="0"/>
          <w:numId w:val="1"/>
        </w:numPr>
        <w:spacing w:after="80" w:before="0"/>
      </w:pPr>
      <w:r>
        <w:rPr>
          <w:sz w:val="22"/>
          <w:szCs w:val="22"/>
        </w:rPr>
        <w:t xml:space="preserve">62% — Require explicit opt-in for generative AI tools</w:t>
      </w:r>
    </w:p>
    <w:p>
      <w:pPr>
        <w:pStyle w:val="ListParagraph"/>
        <w:numPr>
          <w:ilvl w:val="0"/>
          <w:numId w:val="1"/>
        </w:numPr>
        <w:spacing w:after="80" w:before="0"/>
      </w:pPr>
      <w:r>
        <w:rPr>
          <w:sz w:val="22"/>
          <w:szCs w:val="22"/>
        </w:rPr>
        <w:t xml:space="preserve">60% — Keep school devices at school in elementary, limit take-home in middle school</w:t>
      </w:r>
    </w:p>
    <w:p>
      <w:pPr>
        <w:pStyle w:val="ListParagraph"/>
        <w:numPr>
          <w:ilvl w:val="0"/>
          <w:numId w:val="1"/>
        </w:numPr>
        <w:spacing w:after="80" w:before="0"/>
      </w:pPr>
      <w:r>
        <w:rPr>
          <w:sz w:val="22"/>
          <w:szCs w:val="22"/>
        </w:rPr>
        <w:t xml:space="preserve">57% — Parental consent for each data-collecting app or website</w:t>
      </w:r>
    </w:p>
    <w:p>
      <w:pPr>
        <w:pStyle w:val="ListParagraph"/>
        <w:numPr>
          <w:ilvl w:val="0"/>
          <w:numId w:val="1"/>
        </w:numPr>
        <w:spacing w:after="80" w:before="0"/>
      </w:pPr>
      <w:r>
        <w:rPr>
          <w:sz w:val="22"/>
          <w:szCs w:val="22"/>
        </w:rPr>
        <w:t xml:space="preserve">49% — Reconsider the 1:1 device model and return to shared devices in K-8</w:t>
      </w:r>
    </w:p>
    <w:p>
      <w:pPr>
        <w:spacing w:after="80" w:before="0"/>
      </w:pPr>
      <w:r>
        <w:t xml:space="preserve"/>
      </w:r>
    </w:p>
    <w:p>
      <w:pPr>
        <w:spacing w:after="160" w:before="0"/>
      </w:pPr>
      <w:r>
        <w:rPr>
          <w:sz w:val="22"/>
          <w:szCs w:val="22"/>
        </w:rPr>
        <w:t xml:space="preserve">The top-ranked item — </w:t>
      </w:r>
      <w:r>
        <w:rPr>
          <w:b/>
          <w:bCs/>
          <w:sz w:val="22"/>
          <w:szCs w:val="22"/>
        </w:rPr>
        <w:t xml:space="preserve">prohibiting recreational screen use during the school day</w:t>
      </w:r>
      <w:r>
        <w:rPr>
          <w:sz w:val="22"/>
          <w:szCs w:val="22"/>
        </w:rPr>
        <w:t xml:space="preserve"> — commanded support from 82% of respondents. This reflected a clear, consistent signal: parents drew a sharp distinction between purposeful educational use of technology and recreational or passive use during school hours, and wanted schools to do the same.</w:t>
      </w:r>
    </w:p>
    <w:p>
      <w:r>
        <w:br w:type="page"/>
      </w:r>
    </w:p>
    <w:p>
      <w:pPr>
        <w:spacing w:after="120" w:before="480"/>
      </w:pPr>
      <w:r>
        <w:rPr>
          <w:b/>
          <w:bCs/>
          <w:color w:val="1B4F8A"/>
          <w:sz w:val="36"/>
          <w:szCs w:val="36"/>
        </w:rPr>
        <w:t xml:space="preserve">Parent Voices</w:t>
      </w:r>
    </w:p>
    <w:p>
      <w:pPr>
        <w:spacing w:after="160" w:before="0"/>
      </w:pPr>
      <w:r>
        <w:rPr>
          <w:sz w:val="22"/>
          <w:szCs w:val="22"/>
        </w:rPr>
        <w:t xml:space="preserve">Numbers tell part of the story. These are the words of Pennsylvania parents, in their own voices. Responses were drawn from across the state and represented a range of concerns, experiences, and school contexts.</w:t>
      </w:r>
    </w:p>
    <w:p>
      <w:pPr>
        <w:spacing w:after="80" w:before="0"/>
      </w:pPr>
      <w:r>
        <w:t xml:space="preserve"/>
      </w:r>
    </w:p>
    <w:p>
      <w:pPr>
        <w:pBdr>
          <w:left w:val="thick" w:color="2E7D32" w:sz="16" w:space="12"/>
        </w:pBdr>
        <w:spacing w:after="80" w:before="200"/>
        <w:ind w:left="576" w:right="576"/>
      </w:pPr>
      <w:r>
        <w:rPr>
          <w:i/>
          <w:iCs/>
          <w:sz w:val="22"/>
          <w:szCs w:val="22"/>
        </w:rPr>
        <w:t xml:space="preserve">“My biggest concern is school devices undermining screen time policies at home. My 5th grader exclusively has homework on her Chromebook; it's difficult to police where homework ends and YouTube time begins.”</w:t>
      </w:r>
    </w:p>
    <w:p>
      <w:pPr>
        <w:spacing w:after="200" w:before="0"/>
        <w:ind w:left="576"/>
      </w:pPr>
      <w:r>
        <w:rPr>
          <w:b/>
          <w:bCs/>
          <w:color w:val="595959"/>
          <w:sz w:val="20"/>
          <w:szCs w:val="20"/>
        </w:rPr>
        <w:t xml:space="preserve">— Parent, Philadelphia County</w:t>
      </w:r>
    </w:p>
    <w:p>
      <w:pPr>
        <w:pBdr>
          <w:left w:val="thick" w:color="2E7D32" w:sz="16" w:space="12"/>
        </w:pBdr>
        <w:spacing w:after="80" w:before="200"/>
        <w:ind w:left="576" w:right="576"/>
      </w:pPr>
      <w:r>
        <w:rPr>
          <w:i/>
          <w:iCs/>
          <w:sz w:val="22"/>
          <w:szCs w:val="22"/>
        </w:rPr>
        <w:t xml:space="preserve">“My daughter spends way too much time on screens at school. Much of her curriculum is screen based. She’s exhausted and unregulated when she gets home.”</w:t>
      </w:r>
    </w:p>
    <w:p>
      <w:pPr>
        <w:spacing w:after="200" w:before="0"/>
        <w:ind w:left="576"/>
      </w:pPr>
      <w:r>
        <w:rPr>
          <w:b/>
          <w:bCs/>
          <w:color w:val="595959"/>
          <w:sz w:val="20"/>
          <w:szCs w:val="20"/>
        </w:rPr>
        <w:t xml:space="preserve">— Parent, Allegheny County</w:t>
      </w:r>
    </w:p>
    <w:p>
      <w:pPr>
        <w:pBdr>
          <w:left w:val="thick" w:color="2E7D32" w:sz="16" w:space="12"/>
        </w:pBdr>
        <w:spacing w:after="80" w:before="200"/>
        <w:ind w:left="576" w:right="576"/>
      </w:pPr>
      <w:r>
        <w:rPr>
          <w:i/>
          <w:iCs/>
          <w:sz w:val="22"/>
          <w:szCs w:val="22"/>
        </w:rPr>
        <w:t xml:space="preserve">“My daughter was able to access an inappropriate website with a chat feature. When I alerted the school they fixed it and said their protection software had expired and they forgot to renew it…”</w:t>
      </w:r>
    </w:p>
    <w:p>
      <w:pPr>
        <w:spacing w:after="200" w:before="0"/>
        <w:ind w:left="576"/>
      </w:pPr>
      <w:r>
        <w:rPr>
          <w:b/>
          <w:bCs/>
          <w:color w:val="595959"/>
          <w:sz w:val="20"/>
          <w:szCs w:val="20"/>
        </w:rPr>
        <w:t xml:space="preserve">— Parent, Montgomery County</w:t>
      </w:r>
    </w:p>
    <w:p>
      <w:pPr>
        <w:pBdr>
          <w:left w:val="thick" w:color="2E7D32" w:sz="16" w:space="12"/>
        </w:pBdr>
        <w:spacing w:after="80" w:before="200"/>
        <w:ind w:left="576" w:right="576"/>
      </w:pPr>
      <w:r>
        <w:rPr>
          <w:i/>
          <w:iCs/>
          <w:sz w:val="22"/>
          <w:szCs w:val="22"/>
        </w:rPr>
        <w:t xml:space="preserve">“Despite district filters and automated device usage reports sent to me, my 8th grader spends a huge amount of time playing games, watching YouTube shorts, and checking professional sports statistics while at school. When he comes home, I spend time sitting with him helping him stay on track while he gets his online school work completed.”</w:t>
      </w:r>
    </w:p>
    <w:p>
      <w:pPr>
        <w:spacing w:after="200" w:before="0"/>
        <w:ind w:left="576"/>
      </w:pPr>
      <w:r>
        <w:rPr>
          <w:b/>
          <w:bCs/>
          <w:color w:val="595959"/>
          <w:sz w:val="20"/>
          <w:szCs w:val="20"/>
        </w:rPr>
        <w:t xml:space="preserve">— Parent, Bucks County</w:t>
      </w:r>
    </w:p>
    <w:p>
      <w:pPr>
        <w:pBdr>
          <w:left w:val="thick" w:color="2E7D32" w:sz="16" w:space="12"/>
        </w:pBdr>
        <w:spacing w:after="80" w:before="200"/>
        <w:ind w:left="576" w:right="576"/>
      </w:pPr>
      <w:r>
        <w:rPr>
          <w:i/>
          <w:iCs/>
          <w:sz w:val="22"/>
          <w:szCs w:val="22"/>
        </w:rPr>
        <w:t xml:space="preserve">“My daughter says teachers don’t teach, they just say “go to [insert app] on ipad, watch the video and answer the questions.” She says as a result of this, teachers don’t know how to teach the material they’ve been tasked with teaching when kids have a question.”</w:t>
      </w:r>
    </w:p>
    <w:p>
      <w:pPr>
        <w:spacing w:after="200" w:before="0"/>
        <w:ind w:left="576"/>
      </w:pPr>
      <w:r>
        <w:rPr>
          <w:b/>
          <w:bCs/>
          <w:color w:val="595959"/>
          <w:sz w:val="20"/>
          <w:szCs w:val="20"/>
        </w:rPr>
        <w:t xml:space="preserve">— Parent, Delaware County</w:t>
      </w:r>
    </w:p>
    <w:p>
      <w:pPr>
        <w:pBdr>
          <w:left w:val="thick" w:color="2E7D32" w:sz="16" w:space="12"/>
        </w:pBdr>
        <w:spacing w:after="80" w:before="200"/>
        <w:ind w:left="576" w:right="576"/>
      </w:pPr>
      <w:r>
        <w:rPr>
          <w:i/>
          <w:iCs/>
          <w:sz w:val="22"/>
          <w:szCs w:val="22"/>
        </w:rPr>
        <w:t xml:space="preserve">“Our school district allows YouTube, which is not something our children have access to at home. Our district also uses Aristotle, however it works haphazardly. This past fall, my 12 year old came across and Ai chat site through his school issued Chromebook.”</w:t>
      </w:r>
    </w:p>
    <w:p>
      <w:pPr>
        <w:spacing w:after="200" w:before="0"/>
        <w:ind w:left="576"/>
      </w:pPr>
      <w:r>
        <w:rPr>
          <w:b/>
          <w:bCs/>
          <w:color w:val="595959"/>
          <w:sz w:val="20"/>
          <w:szCs w:val="20"/>
        </w:rPr>
        <w:t xml:space="preserve">— Parent, Lancaster County</w:t>
      </w:r>
    </w:p>
    <w:p>
      <w:pPr>
        <w:pBdr>
          <w:left w:val="thick" w:color="2E7D32" w:sz="16" w:space="12"/>
        </w:pBdr>
        <w:spacing w:after="80" w:before="200"/>
        <w:ind w:left="576" w:right="576"/>
      </w:pPr>
      <w:r>
        <w:rPr>
          <w:i/>
          <w:iCs/>
          <w:sz w:val="22"/>
          <w:szCs w:val="22"/>
        </w:rPr>
        <w:t xml:space="preserve">“My 6 year old son in kindergarten told me today that “most of his friends watch YouTube on the school iPad” 
6… years… old… in kindergarten.”</w:t>
      </w:r>
    </w:p>
    <w:p>
      <w:pPr>
        <w:spacing w:after="200" w:before="0"/>
        <w:ind w:left="576"/>
      </w:pPr>
      <w:r>
        <w:rPr>
          <w:b/>
          <w:bCs/>
          <w:color w:val="595959"/>
          <w:sz w:val="20"/>
          <w:szCs w:val="20"/>
        </w:rPr>
        <w:t xml:space="preserve">— Parent, Westmoreland County</w:t>
      </w:r>
    </w:p>
    <w:p>
      <w:pPr>
        <w:pBdr>
          <w:left w:val="thick" w:color="2E7D32" w:sz="16" w:space="12"/>
        </w:pBdr>
        <w:spacing w:after="80" w:before="200"/>
        <w:ind w:left="576" w:right="576"/>
      </w:pPr>
      <w:r>
        <w:rPr>
          <w:i/>
          <w:iCs/>
          <w:sz w:val="22"/>
          <w:szCs w:val="22"/>
        </w:rPr>
        <w:t xml:space="preserve">“We were not given an option of wanting a device. We are also responsible for any damages that may occur to said device throughout the year. Students also bring device home throughout the summer further undermining our strict no device policy at home.”</w:t>
      </w:r>
    </w:p>
    <w:p>
      <w:pPr>
        <w:spacing w:after="200" w:before="0"/>
        <w:ind w:left="576"/>
      </w:pPr>
      <w:r>
        <w:rPr>
          <w:b/>
          <w:bCs/>
          <w:color w:val="595959"/>
          <w:sz w:val="20"/>
          <w:szCs w:val="20"/>
        </w:rPr>
        <w:t xml:space="preserve">— Parent, Luzerne County</w:t>
      </w:r>
    </w:p>
    <w:p>
      <w:pPr>
        <w:pBdr>
          <w:left w:val="thick" w:color="2E7D32" w:sz="16" w:space="12"/>
        </w:pBdr>
        <w:spacing w:after="80" w:before="200"/>
        <w:ind w:left="576" w:right="576"/>
      </w:pPr>
      <w:r>
        <w:rPr>
          <w:i/>
          <w:iCs/>
          <w:sz w:val="22"/>
          <w:szCs w:val="22"/>
        </w:rPr>
        <w:t xml:space="preserve">“I genuinely have no idea how much time my daughter is in her iPad every day. The school doesn’t communicate it well. We used to do screens on a regular basis at home but we have stopped because of how much ambiguity there is with her school usage.”</w:t>
      </w:r>
    </w:p>
    <w:p>
      <w:pPr>
        <w:spacing w:after="200" w:before="0"/>
        <w:ind w:left="576"/>
      </w:pPr>
      <w:r>
        <w:rPr>
          <w:b/>
          <w:bCs/>
          <w:color w:val="595959"/>
          <w:sz w:val="20"/>
          <w:szCs w:val="20"/>
        </w:rPr>
        <w:t xml:space="preserve">— Parent, Cumberland County</w:t>
      </w:r>
    </w:p>
    <w:p>
      <w:pPr>
        <w:pBdr>
          <w:left w:val="thick" w:color="2E7D32" w:sz="16" w:space="12"/>
        </w:pBdr>
        <w:spacing w:after="80" w:before="200"/>
        <w:ind w:left="576" w:right="576"/>
      </w:pPr>
      <w:r>
        <w:rPr>
          <w:i/>
          <w:iCs/>
          <w:sz w:val="22"/>
          <w:szCs w:val="22"/>
        </w:rPr>
        <w:t xml:space="preserve">“My son’s teacher told us that there is no way for the school to block everything inappropriate. As parents, I feel as if the school is undoing a lot of our hard work when it comes to limiting screen time and ensuring we know what they are accessing.”</w:t>
      </w:r>
    </w:p>
    <w:p>
      <w:pPr>
        <w:spacing w:after="200" w:before="0"/>
        <w:ind w:left="576"/>
      </w:pPr>
      <w:r>
        <w:rPr>
          <w:b/>
          <w:bCs/>
          <w:color w:val="595959"/>
          <w:sz w:val="20"/>
          <w:szCs w:val="20"/>
        </w:rPr>
        <w:t xml:space="preserve">— Parent, Lackawanna County</w:t>
      </w:r>
    </w:p>
    <w:p>
      <w:r>
        <w:br w:type="page"/>
      </w:r>
    </w:p>
    <w:p>
      <w:pPr>
        <w:spacing w:after="120" w:before="480"/>
      </w:pPr>
      <w:r>
        <w:rPr>
          <w:b/>
          <w:bCs/>
          <w:color w:val="1B4F8A"/>
          <w:sz w:val="36"/>
          <w:szCs w:val="36"/>
        </w:rPr>
        <w:t xml:space="preserve">Implications</w:t>
      </w:r>
    </w:p>
    <w:p>
      <w:pPr>
        <w:spacing w:after="160" w:before="0"/>
      </w:pPr>
      <w:r>
        <w:rPr>
          <w:sz w:val="22"/>
          <w:szCs w:val="22"/>
        </w:rPr>
        <w:t xml:space="preserve">These findings present clear, actionable questions for those responsible for educational policy and school administration in Pennsylvania.</w:t>
      </w:r>
    </w:p>
    <w:p>
      <w:pPr>
        <w:spacing w:after="120" w:before="360"/>
      </w:pPr>
      <w:r>
        <w:rPr>
          <w:b/>
          <w:bCs/>
          <w:color w:val="1B4F8A"/>
          <w:sz w:val="28"/>
          <w:szCs w:val="28"/>
        </w:rPr>
        <w:t xml:space="preserve">For Policymakers</w:t>
      </w:r>
    </w:p>
    <w:p>
      <w:pPr>
        <w:spacing w:after="160" w:before="0"/>
      </w:pPr>
      <w:r>
        <w:rPr>
          <w:sz w:val="22"/>
          <w:szCs w:val="22"/>
        </w:rPr>
        <w:t xml:space="preserve">This survey should prompt serious attention to three questions:</w:t>
      </w:r>
    </w:p>
    <w:p>
      <w:pPr>
        <w:pStyle w:val="ListParagraph"/>
        <w:numPr>
          <w:ilvl w:val="0"/>
          <w:numId w:val="1"/>
        </w:numPr>
        <w:spacing w:after="80" w:before="0"/>
      </w:pPr>
      <w:r>
        <w:rPr>
          <w:b/>
          <w:bCs/>
          <w:sz w:val="22"/>
          <w:szCs w:val="22"/>
        </w:rPr>
        <w:t xml:space="preserve">Transparency:  </w:t>
      </w:r>
      <w:r>
        <w:rPr>
          <w:sz w:val="22"/>
          <w:szCs w:val="22"/>
        </w:rPr>
        <w:t xml:space="preserve">Do Pennsylvania parents have a meaningful right to know how school-issued devices are used during the school day — what applications are running, for how long, and for what purpose? What legislative or regulatory mechanisms could establish this right?</w:t>
      </w:r>
    </w:p>
    <w:p>
      <w:pPr>
        <w:pStyle w:val="ListParagraph"/>
        <w:numPr>
          <w:ilvl w:val="0"/>
          <w:numId w:val="1"/>
        </w:numPr>
        <w:spacing w:after="80" w:before="0"/>
      </w:pPr>
      <w:r>
        <w:rPr>
          <w:b/>
          <w:bCs/>
          <w:sz w:val="22"/>
          <w:szCs w:val="22"/>
        </w:rPr>
        <w:t xml:space="preserve">Responsiveness:  </w:t>
      </w:r>
      <w:r>
        <w:rPr>
          <w:sz w:val="22"/>
          <w:szCs w:val="22"/>
        </w:rPr>
        <w:t xml:space="preserve">What mechanisms exist for parents to raise concerns about edtech use with their child’s school or district, and are those mechanisms effective?</w:t>
      </w:r>
    </w:p>
    <w:p>
      <w:pPr>
        <w:pStyle w:val="ListParagraph"/>
        <w:numPr>
          <w:ilvl w:val="0"/>
          <w:numId w:val="1"/>
        </w:numPr>
        <w:spacing w:after="80" w:before="0"/>
      </w:pPr>
      <w:r>
        <w:rPr>
          <w:b/>
          <w:bCs/>
          <w:sz w:val="22"/>
          <w:szCs w:val="22"/>
        </w:rPr>
        <w:t xml:space="preserve">Recreational use:  </w:t>
      </w:r>
      <w:r>
        <w:rPr>
          <w:sz w:val="22"/>
          <w:szCs w:val="22"/>
        </w:rPr>
        <w:t xml:space="preserve">Should Pennsylvania establish clearer guidelines — or explicit parental rights — around non-academic device use during the school day? 82% of respondents say they would support prohibiting recreational screen use during school hours.</w:t>
      </w:r>
    </w:p>
    <w:p>
      <w:pPr>
        <w:spacing w:after="120" w:before="360"/>
      </w:pPr>
      <w:r>
        <w:rPr>
          <w:b/>
          <w:bCs/>
          <w:color w:val="1B4F8A"/>
          <w:sz w:val="28"/>
          <w:szCs w:val="28"/>
        </w:rPr>
        <w:t xml:space="preserve">For School Administrators</w:t>
      </w:r>
    </w:p>
    <w:p>
      <w:pPr>
        <w:pStyle w:val="ListParagraph"/>
        <w:numPr>
          <w:ilvl w:val="0"/>
          <w:numId w:val="1"/>
        </w:numPr>
        <w:spacing w:after="80" w:before="0"/>
      </w:pPr>
      <w:r>
        <w:rPr>
          <w:b/>
          <w:bCs/>
          <w:sz w:val="22"/>
          <w:szCs w:val="22"/>
        </w:rPr>
        <w:t xml:space="preserve">Communication:  </w:t>
      </w:r>
      <w:r>
        <w:rPr>
          <w:sz w:val="22"/>
          <w:szCs w:val="22"/>
        </w:rPr>
        <w:t xml:space="preserve">Do families in your district know how much time students spend on devices, and for what purposes? If not, what would it take to tell them?</w:t>
      </w:r>
    </w:p>
    <w:p>
      <w:pPr>
        <w:pStyle w:val="ListParagraph"/>
        <w:numPr>
          <w:ilvl w:val="0"/>
          <w:numId w:val="1"/>
        </w:numPr>
        <w:spacing w:after="80" w:before="0"/>
      </w:pPr>
      <w:r>
        <w:rPr>
          <w:b/>
          <w:bCs/>
          <w:sz w:val="22"/>
          <w:szCs w:val="22"/>
        </w:rPr>
        <w:t xml:space="preserve">Parental concerns:  </w:t>
      </w:r>
      <w:r>
        <w:rPr>
          <w:sz w:val="22"/>
          <w:szCs w:val="22"/>
        </w:rPr>
        <w:t xml:space="preserve">The concerns raised in this survey — particularly around hands-on learning, attention, and social development — are specific and actionable. Are they reflected in your district’s technology review processes?</w:t>
      </w:r>
    </w:p>
    <w:p>
      <w:pPr>
        <w:pStyle w:val="ListParagraph"/>
        <w:numPr>
          <w:ilvl w:val="0"/>
          <w:numId w:val="1"/>
        </w:numPr>
        <w:spacing w:after="80" w:before="0"/>
      </w:pPr>
      <w:r>
        <w:rPr>
          <w:b/>
          <w:bCs/>
          <w:sz w:val="22"/>
          <w:szCs w:val="22"/>
        </w:rPr>
        <w:t xml:space="preserve">Recreational use:  </w:t>
      </w:r>
      <w:r>
        <w:rPr>
          <w:sz w:val="22"/>
          <w:szCs w:val="22"/>
        </w:rPr>
        <w:t xml:space="preserve">Does your district have a clear, communicated policy on recreational screen use during school hours? Do parents know what it is, and do they have a meaningful way to weigh in?</w:t>
      </w:r>
    </w:p>
    <w:p>
      <w:r>
        <w:br w:type="page"/>
      </w:r>
    </w:p>
    <w:p>
      <w:pPr>
        <w:spacing w:after="120" w:before="480"/>
      </w:pPr>
      <w:r>
        <w:rPr>
          <w:b/>
          <w:bCs/>
          <w:color w:val="1B4F8A"/>
          <w:sz w:val="36"/>
          <w:szCs w:val="36"/>
        </w:rPr>
        <w:t xml:space="preserve">Take the Survey</w:t>
      </w:r>
    </w:p>
    <w:p>
      <w:pPr>
        <w:spacing w:after="160" w:before="0"/>
      </w:pPr>
      <w:r>
        <w:rPr>
          <w:sz w:val="22"/>
          <w:szCs w:val="22"/>
        </w:rPr>
        <w:t xml:space="preserve">This survey is ongoing. If you are a Pennsylvania parent and have not yet shared your experience, we want to hear from you.</w:t>
      </w:r>
    </w:p>
    <w:p>
      <w:pPr>
        <w:spacing w:after="160" w:before="0"/>
      </w:pPr>
      <w:r>
        <w:rPr>
          <w:b/>
          <w:bCs/>
          <w:sz w:val="22"/>
          <w:szCs w:val="22"/>
        </w:rPr>
        <w:t xml:space="preserve">[SURVEY LINK PLACEHOLDER]</w:t>
      </w:r>
    </w:p>
    <w:p>
      <w:pPr>
        <w:spacing w:after="80" w:before="0"/>
      </w:pPr>
      <w:r>
        <w:t xml:space="preserve"/>
      </w:r>
    </w:p>
    <w:p>
      <w:pPr>
        <w:spacing w:after="160" w:before="0"/>
      </w:pPr>
      <w:r>
        <w:rPr>
          <w:sz w:val="22"/>
          <w:szCs w:val="22"/>
        </w:rPr>
        <w:t xml:space="preserve">Every response strengthens the evidence base for parents across the state. Share this survey with other Pennsylvania parents in your district and community.</w:t>
      </w:r>
    </w:p>
    <w:p>
      <w:pPr>
        <w:spacing w:after="240" w:before="240"/>
      </w:pPr>
      <w:pBdr>
        <w:bottom w:val="single" w:color="auto" w:sz="6" w:space="1"/>
      </w:pBdr>
    </w:p>
    <w:p>
      <w:pPr>
        <w:spacing w:after="120" w:before="360"/>
      </w:pPr>
      <w:r>
        <w:rPr>
          <w:b/>
          <w:bCs/>
          <w:color w:val="1B4F8A"/>
          <w:sz w:val="28"/>
          <w:szCs w:val="28"/>
        </w:rPr>
        <w:t xml:space="preserve">About PA Unplugged</w:t>
      </w:r>
    </w:p>
    <w:p>
      <w:pPr>
        <w:spacing w:after="160" w:before="0"/>
      </w:pPr>
      <w:r>
        <w:rPr>
          <w:sz w:val="22"/>
          <w:szCs w:val="22"/>
        </w:rPr>
        <w:t xml:space="preserve">PA Unplugged is a statewide parent-led organization working toward cultural change in how we approach screens with children in homes, schools, and communities. We welcome engagement from parents, policymakers, administrators, journalists, and researchers.</w:t>
      </w:r>
    </w:p>
    <w:p>
      <w:pPr>
        <w:spacing w:after="160" w:before="0"/>
      </w:pPr>
      <w:r>
        <w:rPr>
          <w:b/>
          <w:bCs/>
          <w:sz w:val="22"/>
          <w:szCs w:val="22"/>
        </w:rPr>
        <w:t xml:space="preserve">[PA UNPLUGGED WEBSITE PLACEHOLDER]</w:t>
      </w:r>
    </w:p>
    <w:p>
      <w:pPr>
        <w:spacing w:after="80" w:before="0"/>
      </w:pPr>
      <w:r>
        <w:t xml:space="preserve"/>
      </w:r>
    </w:p>
    <w:p>
      <w:pPr>
        <w:spacing w:after="160" w:before="0"/>
      </w:pPr>
      <w:r>
        <w:rPr>
          <w:sz w:val="22"/>
          <w:szCs w:val="22"/>
        </w:rPr>
        <w:t xml:space="preserve">For questions about this report or the underlying data, contact </w:t>
      </w:r>
      <w:r>
        <w:rPr>
          <w:b/>
          <w:bCs/>
          <w:sz w:val="22"/>
          <w:szCs w:val="22"/>
        </w:rPr>
        <w:t xml:space="preserve">Alex Bird Becker, MPA, MSEd</w:t>
      </w:r>
      <w:r>
        <w:rPr>
          <w:sz w:val="22"/>
          <w:szCs w:val="22"/>
        </w:rPr>
        <w:t xml:space="preserve"> at PA Unplugged.</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2026-03-17T14:53:05.232Z</dcterms:created>
  <dcterms:modified xsi:type="dcterms:W3CDTF">2026-03-17T14:53:05.235Z</dcterms:modified>
</cp:coreProperties>
</file>

<file path=docProps/custom.xml><?xml version="1.0" encoding="utf-8"?>
<Properties xmlns="http://schemas.openxmlformats.org/officeDocument/2006/custom-properties" xmlns:vt="http://schemas.openxmlformats.org/officeDocument/2006/docPropsVTypes"/>
</file>