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1A1A2E"/>
          <w:sz w:val="64"/>
          <w:szCs w:val="64"/>
        </w:rPr>
        <w:t xml:space="preserve">BeyManager X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E94560"/>
          <w:sz w:val="30"/>
          <w:szCs w:val="30"/>
        </w:rPr>
        <w:t xml:space="preserve">Home Screen Redesign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color w:val="8892A0"/>
          <w:sz w:val="22"/>
          <w:szCs w:val="22"/>
        </w:rPr>
        <w:t xml:space="preserve">Gaming / Esports aesthetic — polished and usable — April 2026</w:t>
      </w:r>
    </w:p>
    <w:p>
      <w:pPr>
        <w:pBdr>
          <w:bottom w:val="single" w:color="E94560" w:sz="2" w:space="8"/>
        </w:pBdr>
        <w:spacing w:after="240" w:before="240"/>
      </w:pPr>
    </w:p>
    <w:p>
      <w:pPr>
        <w:spacing w:after="0"/>
        <w:jc w:val="center"/>
      </w:pPr>
      <w:r>
        <w:rPr>
          <w:rFonts w:ascii="Arial" w:cs="Arial" w:eastAsia="Arial" w:hAnsi="Arial"/>
          <w:color w:val="8892A0"/>
          <w:sz w:val="20"/>
          <w:szCs w:val="20"/>
        </w:rPr>
        <w:t xml:space="preserve">Stack: React + Vite — Tailwind CSS — Framer Motion — Lucide Icons</w:t>
      </w:r>
    </w:p>
    <w:p>
      <w:pPr>
        <w:spacing w:after="0" w:before="600"/>
      </w:pPr>
    </w:p>
    <w:p>
      <w:pPr>
        <w:pBdr>
          <w:bottom w:val="single" w:color="E94560" w:sz="2" w:space="8"/>
        </w:pBdr>
        <w:spacing w:after="240" w:before="240"/>
      </w:pPr>
    </w:p>
    <w:p>
      <w:pPr>
        <w:spacing w:after="1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Hey — the current home screen is functional but feels generic: flat rectangular cards, weak visual hierarchy, no personality. This briefing redesigns the home screen with a gaming/esports vibe while staying clean and usable. All existing functionality is preserved — only the visual layer changes.</w:t>
      </w:r>
    </w:p>
    <w:p>
      <w:pPr>
        <w:spacing w:after="10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/>
              <w:left w:val="single" w:color="4361EE" w:sz="10"/>
              <w:bottom w:val="none"/>
              <w:right w:val="none"/>
            </w:tcBorders>
            <w:shd w:fill="EEF2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2E"/>
                <w:sz w:val="20"/>
                <w:szCs w:val="20"/>
              </w:rPr>
              <w:t xml:space="preserve">Design direction: Valorant/Apex-style energy, but without going full cyberpunk. Diagonals and angular accents instead of all-rounded rectangles. Strong hierarchy: one hero element, secondary stats, tertiary navigation. The aesthetic should feel like a premium mobile game, not a Notion template.</w:t>
            </w:r>
          </w:p>
        </w:tc>
      </w:tr>
    </w:tbl>
    <w:p>
      <w:pPr>
        <w:spacing w:after="200" w:before="0"/>
      </w:pPr>
    </w:p>
    <w:p>
      <w:pPr>
        <w:pStyle w:val="Heading1"/>
        <w:spacing w:after="200" w:before="440"/>
      </w:pPr>
      <w:r>
        <w:rPr>
          <w:rFonts w:ascii="Arial" w:cs="Arial" w:eastAsia="Arial" w:hAnsi="Arial"/>
          <w:b/>
          <w:bCs/>
          <w:color w:val="1A1A2E"/>
          <w:sz w:val="34"/>
          <w:szCs w:val="34"/>
        </w:rPr>
        <w:t xml:space="preserve">Design Principles</w:t>
      </w:r>
    </w:p>
    <w:p>
      <w:pPr>
        <w:spacing w:after="10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Principle</w:t>
            </w:r>
          </w:p>
        </w:tc>
        <w:tc>
          <w:tcPr>
            <w:tcW w:type="dxa" w:w="6226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means in practice</w:t>
            </w:r>
          </w:p>
        </w:tc>
      </w:tr>
      <w:tr>
        <w:tc>
          <w:tcPr>
            <w:tcW w:type="dxa" w:w="28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Clear hierarchy</w:t>
            </w:r>
          </w:p>
        </w:tc>
        <w:tc>
          <w:tcPr>
            <w:tcW w:type="dxa" w:w="6226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One hero (blader card), two stats (parts/combos), one nav (academy), one CTA. No two elements have the same visual weight.</w:t>
            </w:r>
          </w:p>
        </w:tc>
      </w:tr>
      <w:tr>
        <w:tc>
          <w:tcPr>
            <w:tcW w:type="dxa" w:w="28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Angular over rounded</w:t>
            </w:r>
          </w:p>
        </w:tc>
        <w:tc>
          <w:tcPr>
            <w:tcW w:type="dxa" w:w="6226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Diagonal accents, HUD corners, slight skew on the logo, rotated icons. Still keeps rounded corners on the containers themselves (readability), but breaks the pattern with internal angular details.</w:t>
            </w:r>
          </w:p>
        </w:tc>
      </w:tr>
      <w:tr>
        <w:tc>
          <w:tcPr>
            <w:tcW w:type="dxa" w:w="28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Left-border color accents</w:t>
            </w:r>
          </w:p>
        </w:tc>
        <w:tc>
          <w:tcPr>
            <w:tcW w:type="dxa" w:w="6226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Stat cards use a 3px colored left border instead of full borders. Signals category (blue = collection, red = combos) without overloading the card.</w:t>
            </w:r>
          </w:p>
        </w:tc>
      </w:tr>
      <w:tr>
        <w:tc>
          <w:tcPr>
            <w:tcW w:type="dxa" w:w="28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Gradient only on key elements</w:t>
            </w:r>
          </w:p>
        </w:tc>
        <w:tc>
          <w:tcPr>
            <w:tcW w:type="dxa" w:w="6226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Gradients on hero background, XP bar, CTA button, avatar. Everything else stays flat. Overuse kills the effect.</w:t>
            </w:r>
          </w:p>
        </w:tc>
      </w:tr>
      <w:tr>
        <w:tc>
          <w:tcPr>
            <w:tcW w:type="dxa" w:w="28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Tabular numerals for all numbers</w:t>
            </w:r>
          </w:p>
        </w:tc>
        <w:tc>
          <w:tcPr>
            <w:tcW w:type="dxa" w:w="6226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font-variant-numeric: tabular-nums on XP, stats, leaderboard points. Numbers should never jitter when they change.</w:t>
            </w:r>
          </w:p>
        </w:tc>
      </w:tr>
      <w:tr>
        <w:tc>
          <w:tcPr>
            <w:tcW w:type="dxa" w:w="28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Letter-spacing for labels</w:t>
            </w:r>
          </w:p>
        </w:tc>
        <w:tc>
          <w:tcPr>
            <w:tcW w:type="dxa" w:w="6226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All uppercase micro-labels (PARTI, COMBO, XP, HOME) use 0.1em to 0.15em tracking. This is what gives the gaming feel.</w:t>
            </w:r>
          </w:p>
        </w:tc>
      </w:tr>
    </w:tbl>
    <w:p>
      <w:pPr>
        <w:spacing w:after="200" w:before="0"/>
      </w:pPr>
    </w:p>
    <w:p>
      <w:pPr>
        <w:pBdr>
          <w:bottom w:val="single" w:color="E94560" w:sz="2" w:space="8"/>
        </w:pBdr>
        <w:spacing w:after="240" w:before="240"/>
      </w:pPr>
    </w:p>
    <w:p>
      <w:pPr>
        <w:pStyle w:val="Heading1"/>
        <w:spacing w:after="200" w:before="440"/>
      </w:pPr>
      <w:r>
        <w:rPr>
          <w:rFonts w:ascii="Arial" w:cs="Arial" w:eastAsia="Arial" w:hAnsi="Arial"/>
          <w:b/>
          <w:bCs/>
          <w:color w:val="1A1A2E"/>
          <w:sz w:val="34"/>
          <w:szCs w:val="34"/>
        </w:rPr>
        <w:t xml:space="preserve">Color Palette</w:t>
      </w:r>
    </w:p>
    <w:p>
      <w:pPr>
        <w:spacing w:after="1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app already uses #0A0A1A as the primary background — keep that. These are the full tokens for the new screen:</w:t>
      </w:r>
    </w:p>
    <w:p>
      <w:pPr>
        <w:spacing w:after="10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426"/>
      </w:tblGrid>
      <w:tr>
        <w:tc>
          <w:tcPr>
            <w:tcW w:type="dxa" w:w="22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34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tcW w:type="dxa" w:w="3426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2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bg-primary</w:t>
            </w:r>
          </w:p>
        </w:tc>
        <w:tc>
          <w:tcPr>
            <w:tcW w:type="dxa" w:w="34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#0A0A1A</w:t>
            </w:r>
          </w:p>
        </w:tc>
        <w:tc>
          <w:tcPr>
            <w:tcW w:type="dxa" w:w="3426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Page background</w:t>
            </w:r>
          </w:p>
        </w:tc>
      </w:tr>
      <w:tr>
        <w:tc>
          <w:tcPr>
            <w:tcW w:type="dxa" w:w="22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bg-card</w:t>
            </w:r>
          </w:p>
        </w:tc>
        <w:tc>
          <w:tcPr>
            <w:tcW w:type="dxa" w:w="34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#12122A</w:t>
            </w:r>
          </w:p>
        </w:tc>
        <w:tc>
          <w:tcPr>
            <w:tcW w:type="dxa" w:w="3426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Standard cards (stat, academy, leaderboard)</w:t>
            </w:r>
          </w:p>
        </w:tc>
      </w:tr>
      <w:tr>
        <w:tc>
          <w:tcPr>
            <w:tcW w:type="dxa" w:w="22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bg-card-hero</w:t>
            </w:r>
          </w:p>
        </w:tc>
        <w:tc>
          <w:tcPr>
            <w:tcW w:type="dxa" w:w="34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linear-gradient(135deg, #1A1A3A, #0F0F25)</w:t>
            </w:r>
          </w:p>
        </w:tc>
        <w:tc>
          <w:tcPr>
            <w:tcW w:type="dxa" w:w="3426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Hero card only</w:t>
            </w:r>
          </w:p>
        </w:tc>
      </w:tr>
      <w:tr>
        <w:tc>
          <w:tcPr>
            <w:tcW w:type="dxa" w:w="22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bg-nav</w:t>
            </w:r>
          </w:p>
        </w:tc>
        <w:tc>
          <w:tcPr>
            <w:tcW w:type="dxa" w:w="34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#08081A</w:t>
            </w:r>
          </w:p>
        </w:tc>
        <w:tc>
          <w:tcPr>
            <w:tcW w:type="dxa" w:w="3426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Bottom navigation (darker than page)</w:t>
            </w:r>
          </w:p>
        </w:tc>
      </w:tr>
      <w:tr>
        <w:tc>
          <w:tcPr>
            <w:tcW w:type="dxa" w:w="22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accent-red</w:t>
            </w:r>
          </w:p>
        </w:tc>
        <w:tc>
          <w:tcPr>
            <w:tcW w:type="dxa" w:w="34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#E94560</w:t>
            </w:r>
          </w:p>
        </w:tc>
        <w:tc>
          <w:tcPr>
            <w:tcW w:type="dxa" w:w="3426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Primary accent, CTA, combo stat, active nav</w:t>
            </w:r>
          </w:p>
        </w:tc>
      </w:tr>
      <w:tr>
        <w:tc>
          <w:tcPr>
            <w:tcW w:type="dxa" w:w="22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accent-red-dark</w:t>
            </w:r>
          </w:p>
        </w:tc>
        <w:tc>
          <w:tcPr>
            <w:tcW w:type="dxa" w:w="34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#C9304A</w:t>
            </w:r>
          </w:p>
        </w:tc>
        <w:tc>
          <w:tcPr>
            <w:tcW w:type="dxa" w:w="3426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CTA gradient end</w:t>
            </w:r>
          </w:p>
        </w:tc>
      </w:tr>
      <w:tr>
        <w:tc>
          <w:tcPr>
            <w:tcW w:type="dxa" w:w="22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accent-blue</w:t>
            </w:r>
          </w:p>
        </w:tc>
        <w:tc>
          <w:tcPr>
            <w:tcW w:type="dxa" w:w="34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#4361EE</w:t>
            </w:r>
          </w:p>
        </w:tc>
        <w:tc>
          <w:tcPr>
            <w:tcW w:type="dxa" w:w="3426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Secondary accent, parts stat, academy, XP</w:t>
            </w:r>
          </w:p>
        </w:tc>
      </w:tr>
      <w:tr>
        <w:tc>
          <w:tcPr>
            <w:tcW w:type="dxa" w:w="22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accent-gold</w:t>
            </w:r>
          </w:p>
        </w:tc>
        <w:tc>
          <w:tcPr>
            <w:tcW w:type="dxa" w:w="34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#F5A623</w:t>
            </w:r>
          </w:p>
        </w:tc>
        <w:tc>
          <w:tcPr>
            <w:tcW w:type="dxa" w:w="3426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Avatar fill, rank #1, top bladers marker</w:t>
            </w:r>
          </w:p>
        </w:tc>
      </w:tr>
      <w:tr>
        <w:tc>
          <w:tcPr>
            <w:tcW w:type="dxa" w:w="22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text-primary</w:t>
            </w:r>
          </w:p>
        </w:tc>
        <w:tc>
          <w:tcPr>
            <w:tcW w:type="dxa" w:w="34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#FFFFFF</w:t>
            </w:r>
          </w:p>
        </w:tc>
        <w:tc>
          <w:tcPr>
            <w:tcW w:type="dxa" w:w="3426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Headlines, primary numbers</w:t>
            </w:r>
          </w:p>
        </w:tc>
      </w:tr>
      <w:tr>
        <w:tc>
          <w:tcPr>
            <w:tcW w:type="dxa" w:w="22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text-secondary</w:t>
            </w:r>
          </w:p>
        </w:tc>
        <w:tc>
          <w:tcPr>
            <w:tcW w:type="dxa" w:w="34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rgba(255,255,255,0.5)</w:t>
            </w:r>
          </w:p>
        </w:tc>
        <w:tc>
          <w:tcPr>
            <w:tcW w:type="dxa" w:w="3426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Subtitles, metadata</w:t>
            </w:r>
          </w:p>
        </w:tc>
      </w:tr>
      <w:tr>
        <w:tc>
          <w:tcPr>
            <w:tcW w:type="dxa" w:w="22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text-tertiary</w:t>
            </w:r>
          </w:p>
        </w:tc>
        <w:tc>
          <w:tcPr>
            <w:tcW w:type="dxa" w:w="34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rgba(255,255,255,0.35)</w:t>
            </w:r>
          </w:p>
        </w:tc>
        <w:tc>
          <w:tcPr>
            <w:tcW w:type="dxa" w:w="3426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Micro labels, helper text</w:t>
            </w:r>
          </w:p>
        </w:tc>
      </w:tr>
      <w:tr>
        <w:tc>
          <w:tcPr>
            <w:tcW w:type="dxa" w:w="22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border-subtle</w:t>
            </w:r>
          </w:p>
        </w:tc>
        <w:tc>
          <w:tcPr>
            <w:tcW w:type="dxa" w:w="34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rgba(255,255,255,0.05-0.08)</w:t>
            </w:r>
          </w:p>
        </w:tc>
        <w:tc>
          <w:tcPr>
            <w:tcW w:type="dxa" w:w="3426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Card internal dividers</w:t>
            </w:r>
          </w:p>
        </w:tc>
      </w:tr>
    </w:tbl>
    <w:p>
      <w:pPr>
        <w:spacing w:after="200" w:before="0"/>
      </w:pPr>
    </w:p>
    <w:p>
      <w:pPr>
        <w:pBdr>
          <w:bottom w:val="single" w:color="E94560" w:sz="2" w:space="8"/>
        </w:pBdr>
        <w:spacing w:after="240" w:before="240"/>
      </w:pPr>
    </w:p>
    <w:p>
      <w:pPr>
        <w:pStyle w:val="Heading1"/>
        <w:spacing w:after="200" w:before="440"/>
      </w:pPr>
      <w:r>
        <w:rPr>
          <w:rFonts w:ascii="Arial" w:cs="Arial" w:eastAsia="Arial" w:hAnsi="Arial"/>
          <w:b/>
          <w:bCs/>
          <w:color w:val="1A1A2E"/>
          <w:sz w:val="34"/>
          <w:szCs w:val="34"/>
        </w:rPr>
        <w:t xml:space="preserve">1. Logo Component</w:t>
      </w:r>
    </w:p>
    <w:p>
      <w:pPr>
        <w:spacing w:after="1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logo needs character. Current version reads like plain text. New version: italic skew, gradient fill on the middle word, enlarged X at the end, and a red accent line below. Drop-in replacement for the current logo.</w:t>
      </w:r>
    </w:p>
    <w:p>
      <w:pPr>
        <w:spacing w:after="100" w:before="0"/>
      </w:pP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components/Logo.jsx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Updated BeyManager X logo with skewed italic and gradient.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export function Logo({ size = 'md' }) {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const sizes = {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sm: 'text-lg',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md: 'text-2xl',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lg: 'text-3xl',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};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return (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&lt;div className="flex flex-col"&gt;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&lt;div className="flex items-baseline tracking-tight"&gt;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&lt;span className={`${sizes[size]} font-black italic text-white/95`}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style={{ transform: 'skewX(-6deg)', display: 'inline-block' }}&gt;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BEY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&lt;/span&gt;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&lt;span className={`${sizes[size]} font-black italic`}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style={{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transform: 'skewX(-6deg)',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display: 'inline-block',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background: 'linear-gradient(90deg, #4361EE, #E94560)',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WebkitBackgroundClip: 'text',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backgroundClip: 'text',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color: 'transparent',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}}&gt;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MANAGER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&lt;/span&gt;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&lt;span className={`${sizes[size]} font-black italic text-[#E94560] ml-0.5`}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style={{ transform: 'skewX(-6deg)', display: 'inline-block', fontSize: '1.15em' }}&gt;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X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&lt;/span&gt;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&lt;/div&gt;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&lt;div className="h-0.5 w-10 mt-1"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style={{ background: 'linear-gradient(90deg, #E94560, transparent)' }} /&gt;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&lt;/div&gt;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);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200" w:before="0"/>
      </w:pPr>
    </w:p>
    <w:p>
      <w:pPr>
        <w:pBdr>
          <w:bottom w:val="single" w:color="E94560" w:sz="2" w:space="8"/>
        </w:pBdr>
        <w:spacing w:after="240" w:before="240"/>
      </w:pPr>
    </w:p>
    <w:p>
      <w:pPr>
        <w:pStyle w:val="Heading1"/>
        <w:spacing w:after="200" w:before="440"/>
      </w:pPr>
      <w:r>
        <w:rPr>
          <w:rFonts w:ascii="Arial" w:cs="Arial" w:eastAsia="Arial" w:hAnsi="Arial"/>
          <w:b/>
          <w:bCs/>
          <w:color w:val="1A1A2E"/>
          <w:sz w:val="34"/>
          <w:szCs w:val="34"/>
        </w:rPr>
        <w:t xml:space="preserve">2. Blader Hero Card</w:t>
      </w:r>
    </w:p>
    <w:p>
      <w:pPr>
        <w:spacing w:after="1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This is the centerpiece. It replaces both the old "Bentornato" section AND the separate XP card — they are now one unified card. Key visual features:</w:t>
      </w:r>
    </w:p>
    <w:p>
      <w:pPr>
        <w:spacing w:after="100" w:before="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Hexagonal avatar (SVG polygon) in gold with red stroke — Beyblade-iconic shape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Red level badge tucked in the bottom-right of the avatar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Small red triangle + "BLADER" micro-label above the name (like a tag)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Name in large extrabold uppercase (main visual anchor)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Subtle diagonal red overlay stripe on the right side (HUD feel)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HUD corner accent (two lines meeting at 90°) in the top-right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XP bar integrated inside the same card, separated by a thin border — not a separate component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XP bar has blue-to-red gradient with a white tick at the current value</w:t>
      </w:r>
    </w:p>
    <w:p>
      <w:pPr>
        <w:spacing w:after="100" w:before="0"/>
      </w:pP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components/BladerHeroCard.jsx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The main profile card — hexagonal avatar + name + integrated XP bar.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{ motion } from 'framer-motion';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export function BladerHeroCard({ blader }) {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const xpPct = Math.min(100, (blader.xp / blader.xpNext) * 100);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const initial = blader.username?.[0]?.toUpperCase() ?? '?';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return (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&lt;div className="relative mx-4 rounded-2xl overflow-hidden border border-[#E94560]/20"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style={{ background: 'linear-gradient(135deg, #1A1A3A 0%, #0F0F25 100%)' }}&gt;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{/* Diagonal accent stripe */}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&lt;div className="absolute top-0 right-0 w-36 h-full pointer-events-none"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style={{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background: 'linear-gradient(115deg, transparent 50%, rgba(233,69,96,0.12) 50%, rgba(233,69,96,0.04) 100%)',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}} /&gt;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{/* Corner HUD accent */}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&lt;div className="absolute top-3.5 right-3.5 w-[18px] h-[18px] opacity-60"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style={{ borderTop: '2px solid #E94560', borderRight: '2px solid #E94560' }} /&gt;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&lt;div className="relative p-[18px]"&gt;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&lt;div className="flex gap-3.5 items-center"&gt;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{/* Hexagonal avatar */}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&lt;div className="relative w-[68px] h-[68px] flex-shrink-0"&gt;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&lt;svg viewBox="0 0 80 80" className="w-full h-full absolute"&gt;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&lt;polygon points="40,4 72,22 72,58 40,76 8,58 8,22"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fill="#F5A623" stroke="#E94560" strokeWidth="1.5" /&gt;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&lt;polygon points="40,10 68,25 68,55 40,70 12,55 12,25"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fill="none" stroke="rgba(255,255,255,0.2)" strokeWidth="0.5" /&gt;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&lt;/svg&gt;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&lt;div className="absolute inset-0 flex items-center justify-center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text-[28px] font-black text-[#0A0A1A]"&gt;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{initial}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&lt;/div&gt;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{/* Level badge */}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&lt;div className="absolute -bottom-1 -right-1 bg-[#E94560] text-white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text-[10px] font-extrabold px-1.5 py-0.5 rounded border-2 border-[#0F0F25]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tracking-wider"&gt;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LV {blader.level}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&lt;/div&gt;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&lt;/div&gt;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&lt;div className="flex-1 min-w-0"&gt;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&lt;div className="text-[10px] font-bold tracking-[0.15em] text-[#E94560] mb-0.5"&gt;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▲ BLADER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&lt;/div&gt;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&lt;div className="text-lg font-extrabold text-white leading-tight uppercase"&gt;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{blader.username}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&lt;/div&gt;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&lt;div className="text-[11px] text-white/50 mt-1 font-medium"&gt;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{blader.status ?? "Blader d'Elite"}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&lt;/div&gt;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&lt;/div&gt;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&lt;/div&gt;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{/* XP bar — integrated inside hero */}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&lt;div className="mt-4 pt-3.5 border-t border-white/5"&gt;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&lt;div className="flex justify-between text-[10px] font-bold tracking-[0.1em] mb-1.5"&gt;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&lt;span className="text-white/50"&gt;XP&lt;/span&gt;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&lt;span className="text-white/90 tabular-nums"&gt;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{blader.xp} / {blader.xpNext}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&lt;/span&gt;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&lt;/div&gt;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&lt;div className="h-[5px] bg-white/8 rounded-sm overflow-hidden"&gt;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&lt;motion.div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className="h-full rounded-sm relative"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style={{ background: 'linear-gradient(90deg, #4361EE 0%, #E94560 100%)' }}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initial={{ width: 0 }}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animate={{ width: `${xpPct}%` }}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transition={{ duration: 0.8, ease: 'easeOut' }}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&gt;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&lt;div className="absolute right-0 top-0 w-0.5 h-full bg-white/80" /&gt;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&lt;/motion.div&gt;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&lt;/div&gt;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&lt;/div&gt;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&lt;/div&gt;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&lt;/div&gt;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);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200" w:before="0"/>
      </w:pPr>
    </w:p>
    <w:p>
      <w:pPr>
        <w:pBdr>
          <w:bottom w:val="single" w:color="E94560" w:sz="2" w:space="8"/>
        </w:pBdr>
        <w:spacing w:after="240" w:before="240"/>
      </w:pPr>
    </w:p>
    <w:p>
      <w:pPr>
        <w:pStyle w:val="Heading1"/>
        <w:spacing w:after="200" w:before="440"/>
      </w:pPr>
      <w:r>
        <w:rPr>
          <w:rFonts w:ascii="Arial" w:cs="Arial" w:eastAsia="Arial" w:hAnsi="Arial"/>
          <w:b/>
          <w:bCs/>
          <w:color w:val="1A1A2E"/>
          <w:sz w:val="34"/>
          <w:szCs w:val="34"/>
        </w:rPr>
        <w:t xml:space="preserve">3. Stat Cards (Parts / Combos)</w:t>
      </w:r>
    </w:p>
    <w:p>
      <w:pPr>
        <w:spacing w:after="1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Compact metric cards, two side-by-side. The key detail is the 3px colored left border — it's what gives them the gaming/HUD feel without needing full colored outlines. Label uses 9px extrabold uppercase with wide letter-spacing. Numbers are huge (28px black) and tabular.</w:t>
      </w:r>
    </w:p>
    <w:p>
      <w:pPr>
        <w:spacing w:after="100" w:before="0"/>
      </w:pP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components/StatCard.jsx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Compact metric card with a colored left accent stripe.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Use two side-by-side on the home screen (Parts / Combos).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export function StatCard({ label, value, total, subtitle, accentColor }) {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return (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&lt;div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className="bg-[#12122A] rounded-xl p-3.5 relative overflow-hidden"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style={{ borderLeft: `3px solid ${accentColor}` }}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&gt;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&lt;div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className="text-[9px] font-extrabold tracking-[0.15em] mb-1"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style={{ color: accentColor }}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&gt;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{label.toUpperCase()}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&lt;/div&gt;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&lt;div className="flex items-baseline gap-1"&gt;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&lt;span className="text-[28px] font-black text-white leading-none tabular-nums"&gt;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{value}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&lt;/span&gt;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{total != null &amp;&amp; (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&lt;span className="text-[11px] text-white/40 font-semibold"&gt;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/{total}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&lt;/span&gt;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)}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&lt;/div&gt;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&lt;div className="text-[9px] text-white/35 mt-1.5 tracking-wider font-semibold uppercase"&gt;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{subtitle}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&lt;/div&gt;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&lt;/div&gt;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);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Usage: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&lt;div className="grid grid-cols-2 gap-2.5 mx-4"&gt;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  &lt;StatCard label="Parti" value={0} total={108} subtitle="In collezione" accentColor="#4361EE" /&gt;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  &lt;StatCard label="Combo" value={1} subtitle="Creati da te"     accentColor="#E94560" /&gt;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&lt;/div&gt;</w:t>
      </w:r>
    </w:p>
    <w:p>
      <w:pPr>
        <w:spacing w:after="200" w:before="0"/>
      </w:pPr>
    </w:p>
    <w:p>
      <w:pPr>
        <w:pBdr>
          <w:bottom w:val="single" w:color="E94560" w:sz="2" w:space="8"/>
        </w:pBdr>
        <w:spacing w:after="240" w:before="240"/>
      </w:pPr>
    </w:p>
    <w:p>
      <w:pPr>
        <w:pStyle w:val="Heading1"/>
        <w:spacing w:after="200" w:before="440"/>
      </w:pPr>
      <w:r>
        <w:rPr>
          <w:rFonts w:ascii="Arial" w:cs="Arial" w:eastAsia="Arial" w:hAnsi="Arial"/>
          <w:b/>
          <w:bCs/>
          <w:color w:val="1A1A2E"/>
          <w:sz w:val="34"/>
          <w:szCs w:val="34"/>
        </w:rPr>
        <w:t xml:space="preserve">4. Academy Banner</w:t>
      </w:r>
    </w:p>
    <w:p>
      <w:pPr>
        <w:spacing w:after="1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Horizontal navigation banner with a slightly rotated icon box (-3deg — subtle but adds energy) and a diagonal glow gradient sweeping across. Much less vertical weight than the current version — it's a secondary nav, not a CTA.</w:t>
      </w:r>
    </w:p>
    <w:p>
      <w:pPr>
        <w:spacing w:after="100" w:before="0"/>
      </w:pP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components/AcademyBanner.jsx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Horizontal banner with slight rotation on the icon, diagonal glow.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{ BookOpen, ChevronRight } from 'lucide-react';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export function AcademyBanner({ onClick }) {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return (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&lt;button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onClick={onClick}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className="w-full mx-0 relative overflow-hidden rounded-xl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bg-[#12122A] border border-[#4361EE]/20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px-4 py-3.5 flex items-center gap-3.5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hover:border-[#4361EE]/40 transition-colors"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&gt;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{/* Diagonal glow */}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&lt;div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className="absolute inset-0 pointer-events-none"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style={{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background: 'linear-gradient(110deg, transparent 40%, rgba(67,97,238,0.08) 70%, transparent 100%)',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}}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/&gt;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{/* Icon container — slightly rotated for energy */}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&lt;div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className="w-[42px] h-[42px] rounded-[10px] flex items-center justify-center flex-shrink-0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bg-[#4361EE]/[0.12] border border-[#4361EE]/30"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style={{ transform: 'rotate(-3deg)' }}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&gt;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&lt;BookOpen size={20} className="text-[#4361EE]" /&gt;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&lt;/div&gt;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&lt;div className="flex-1 min-w-0 relative text-left"&gt;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&lt;div className="text-[13px] font-extrabold text-white leading-tight"&gt;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X ACADEMY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&lt;/div&gt;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&lt;div className="text-[10px] text-white/45 mt-0.5 font-medium"&gt;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Impara le basi e domina l'arena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&lt;/div&gt;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&lt;/div&gt;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&lt;ChevronRight size={16} className="text-[#4361EE]" strokeWidth={3} /&gt;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&lt;/button&gt;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);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200" w:before="0"/>
      </w:pPr>
    </w:p>
    <w:p>
      <w:pPr>
        <w:pBdr>
          <w:bottom w:val="single" w:color="E94560" w:sz="2" w:space="8"/>
        </w:pBdr>
        <w:spacing w:after="240" w:before="240"/>
      </w:pPr>
    </w:p>
    <w:p>
      <w:pPr>
        <w:pStyle w:val="Heading1"/>
        <w:spacing w:after="200" w:before="440"/>
      </w:pPr>
      <w:r>
        <w:rPr>
          <w:rFonts w:ascii="Arial" w:cs="Arial" w:eastAsia="Arial" w:hAnsi="Arial"/>
          <w:b/>
          <w:bCs/>
          <w:color w:val="1A1A2E"/>
          <w:sz w:val="34"/>
          <w:szCs w:val="34"/>
        </w:rPr>
        <w:t xml:space="preserve">5. Section Header</w:t>
      </w:r>
    </w:p>
    <w:p>
      <w:pPr>
        <w:spacing w:after="1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Reusable for any sectioned content. The colored vertical bar on the left is what ties sections together visually — use gold for "Top Bladers", could be other colors for other sections.</w:t>
      </w:r>
    </w:p>
    <w:p>
      <w:pPr>
        <w:spacing w:after="100" w:before="0"/>
      </w:pP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components/SectionHeader.jsx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Section title with an accent line on the left and optional "see all" link.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export function SectionHeader({ title, accentColor = '#F5A623', onSeeAll }) {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return (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&lt;div className="flex items-center justify-between mb-2.5"&gt;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&lt;div className="flex items-center gap-[7px]"&gt;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&lt;div className="w-[3px] h-3.5" style={{ background: accentColor }} /&gt;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&lt;div className="text-[11px] font-extrabold text-white tracking-[0.15em]"&gt;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{title.toUpperCase()}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&lt;/div&gt;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&lt;/div&gt;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{onSeeAll &amp;&amp; (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&lt;button onClick={onSeeAll}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className="text-[10px] text-white/40 font-semibold hover:text-white/70"&gt;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VEDI TUTTI ›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&lt;/button&gt;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)}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&lt;/div&gt;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);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200" w:before="0"/>
      </w:pPr>
    </w:p>
    <w:p>
      <w:pPr>
        <w:pBdr>
          <w:bottom w:val="single" w:color="E94560" w:sz="2" w:space="8"/>
        </w:pBdr>
        <w:spacing w:after="240" w:before="240"/>
      </w:pPr>
    </w:p>
    <w:p>
      <w:pPr>
        <w:pStyle w:val="Heading1"/>
        <w:spacing w:after="200" w:before="440"/>
      </w:pPr>
      <w:r>
        <w:rPr>
          <w:rFonts w:ascii="Arial" w:cs="Arial" w:eastAsia="Arial" w:hAnsi="Arial"/>
          <w:b/>
          <w:bCs/>
          <w:color w:val="1A1A2E"/>
          <w:sz w:val="34"/>
          <w:szCs w:val="34"/>
        </w:rPr>
        <w:t xml:space="preserve">6. Leaderboard Row</w:t>
      </w:r>
    </w:p>
    <w:p>
      <w:pPr>
        <w:spacing w:after="1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Compact row for the home screen preview (3 rows max). Full leaderboard page can reuse this component. Rank 1/2/3 get gold/silver/bronze gradient backgrounds on the rank badge.</w:t>
      </w:r>
    </w:p>
    <w:p>
      <w:pPr>
        <w:spacing w:after="100" w:before="0"/>
      </w:pP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components/LeaderboardRow.jsx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Compact row for the home screen's Top Bladers preview.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const RANK_COLORS = {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1: { bg: 'linear-gradient(135deg, #F5A623, #D48919)', text: '#0A0A1A' },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2: { bg: 'linear-gradient(135deg, #C0C0C0, #808080)', text: '#0A0A1A' },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3: { bg: 'linear-gradient(135deg, #CD7F32, #8B5A2B)', text: '#0A0A1A' },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};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export function LeaderboardRow({ rank, blader }) {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const rankStyle = RANK_COLORS[rank] ?? { bg: '#12122A', text: '#FFFFFF' };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const initial = blader.username?.[0]?.toUpperCase() ?? '?';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return (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&lt;div className="bg-[#12122A] rounded-xl px-3.5 py-3 flex items-center gap-3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border border-[#F5A623]/15"&gt;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{/* Rank badge */}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&lt;div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className="w-7 h-7 rounded-lg flex items-center justify-center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text-xs font-black flex-shrink-0"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style={{ background: rankStyle.bg, color: rankStyle.text }}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&gt;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{rank}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&lt;/div&gt;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{/* Mini avatar circle */}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&lt;div className="w-[30px] h-[30px] rounded-full bg-[#F5A623] flex items-center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justify-center text-[13px] font-black text-[#0A0A1A]"&gt;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{initial}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&lt;/div&gt;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&lt;div className="flex-1 min-w-0"&gt;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&lt;div className="text-[13px] font-bold text-white leading-tight truncate"&gt;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{blader.username}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&lt;/div&gt;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&lt;div className="text-[10px] text-white/40 mt-px font-medium"&gt;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{blader.wins} wins · LV {blader.level}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&lt;/div&gt;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&lt;/div&gt;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&lt;div className="text-right flex-shrink-0"&gt;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&lt;div className="text-[13px] font-extrabold text-[#4361EE] tabular-nums leading-none"&gt;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{blader.xp}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&lt;/div&gt;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&lt;div className="text-[9px] text-white/40 font-bold tracking-widest mt-0.5"&gt;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XP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&lt;/div&gt;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&lt;/div&gt;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&lt;/div&gt;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);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200" w:before="0"/>
      </w:pPr>
    </w:p>
    <w:p>
      <w:pPr>
        <w:pBdr>
          <w:bottom w:val="single" w:color="E94560" w:sz="2" w:space="8"/>
        </w:pBdr>
        <w:spacing w:after="240" w:before="240"/>
      </w:pPr>
    </w:p>
    <w:p>
      <w:pPr>
        <w:pStyle w:val="Heading1"/>
        <w:spacing w:after="200" w:before="440"/>
      </w:pPr>
      <w:r>
        <w:rPr>
          <w:rFonts w:ascii="Arial" w:cs="Arial" w:eastAsia="Arial" w:hAnsi="Arial"/>
          <w:b/>
          <w:bCs/>
          <w:color w:val="1A1A2E"/>
          <w:sz w:val="34"/>
          <w:szCs w:val="34"/>
        </w:rPr>
        <w:t xml:space="preserve">7. Primary CTA Button</w:t>
      </w:r>
    </w:p>
    <w:p>
      <w:pPr>
        <w:spacing w:after="1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"Analizza Meta &amp; Combo" button. Key feature: an animated shine sweep that runs across the button every few seconds. This is what sells the gaming feel — subtle motion that catches the eye without being annoying. Also has a colored drop shadow (not a neutral gray one) in the same red family.</w:t>
      </w:r>
    </w:p>
    <w:p>
      <w:pPr>
        <w:spacing w:after="10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/>
              <w:left w:val="single" w:color="F5A623" w:sz="10"/>
              <w:bottom w:val="none"/>
              <w:right w:val="none"/>
            </w:tcBorders>
            <w:shd w:fill="FFF3E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2E"/>
                <w:sz w:val="20"/>
                <w:szCs w:val="20"/>
              </w:rPr>
              <w:t xml:space="preserve">The shine animation runs on a 3-second sweep with a 2-second delay between repeats. This pacing is important — faster feels nervous, slower feels dead. Tune only if users find it distracting.</w:t>
            </w:r>
          </w:p>
        </w:tc>
      </w:tr>
    </w:tbl>
    <w:p>
      <w:pPr>
        <w:spacing w:after="100" w:before="0"/>
      </w:pP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components/PrimaryCTA.jsx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The main call-to-action button with shine sweep effect.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{ motion } from 'framer-motion';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{ TrendingUp } from 'lucide-react';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export function PrimaryCTA({ icon: Icon = TrendingUp, label, onClick }) {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return (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&lt;motion.button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onClick={onClick}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whileTap={{ scale: 0.97 }}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className="w-full relative overflow-hidden rounded-xl py-4 flex items-center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justify-center gap-2.5"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style={{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background: 'linear-gradient(135deg, #E94560 0%, #C9304A 100%)',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boxShadow: '0 4px 20px -4px rgba(233, 69, 96, 0.5)',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}}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&gt;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{/* Animated shine sweep */}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&lt;motion.div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className="absolute top-0 h-full pointer-events-none"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style={{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width: '40%',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background: 'linear-gradient(110deg, transparent, rgba(255,255,255,0.15), transparent)',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}}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animate={{ left: ['-40%', '140%'] }}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transition={{ duration: 3, repeat: Infinity, repeatDelay: 2, ease: 'easeInOut' }}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/&gt;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&lt;Icon size={16} strokeWidth={2.5} className="text-white relative" /&gt;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&lt;span className="text-[13px] font-extrabold text-white tracking-[0.1em] relative"&gt;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{label}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&lt;/span&gt;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&lt;/motion.button&gt;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);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200" w:before="0"/>
      </w:pPr>
    </w:p>
    <w:p>
      <w:pPr>
        <w:pBdr>
          <w:bottom w:val="single" w:color="E94560" w:sz="2" w:space="8"/>
        </w:pBdr>
        <w:spacing w:after="240" w:before="240"/>
      </w:pPr>
    </w:p>
    <w:p>
      <w:pPr>
        <w:pStyle w:val="Heading1"/>
        <w:spacing w:after="200" w:before="440"/>
      </w:pPr>
      <w:r>
        <w:rPr>
          <w:rFonts w:ascii="Arial" w:cs="Arial" w:eastAsia="Arial" w:hAnsi="Arial"/>
          <w:b/>
          <w:bCs/>
          <w:color w:val="1A1A2E"/>
          <w:sz w:val="34"/>
          <w:szCs w:val="34"/>
        </w:rPr>
        <w:t xml:space="preserve">8. Bottom Navigation</w:t>
      </w:r>
    </w:p>
    <w:p>
      <w:pPr>
        <w:spacing w:after="1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5-tab bottom bar. The key change from the current nav: the active tab shows a red horizontal line above the icon (not just a color change). This is the iOS 17 / gaming app pattern that reads as "you are here" much more clearly than color alone.</w:t>
      </w:r>
    </w:p>
    <w:p>
      <w:pPr>
        <w:spacing w:after="100" w:before="0"/>
      </w:pP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components/BottomNav.jsx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5-tab navigation with a red accent line above the active tab.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{ Home, LayoutGrid, Wrench, Swords, User } from 'lucide-react';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{ useLocation, useNavigate } from 'react-router-dom';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const TABS = [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{ key: 'home',       label: 'HOME',    icon: Home,       path: '/' },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{ key: 'collection', label: 'COLLECT', icon: LayoutGrid, path: '/collection' },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{ key: 'builder',    label: 'BUILDER', icon: Wrench,     path: '/builder' },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{ key: 'battle',     label: 'BATTLE',  icon: Swords,     path: '/battle' },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{ key: 'account',    label: 'ACCOUNT', icon: User,       path: '/account' },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];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export function BottomNav() {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const location = useLocation();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const navigate = useNavigate();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return (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&lt;div className="bg-[#08081A] border-t border-white/5 px-2 pt-2.5 pb-3.5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grid grid-cols-5 gap-0"&gt;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{TABS.map(tab =&gt; {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const active = location.pathname === tab.path;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const Icon = tab.icon;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return (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&lt;button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key={tab.key}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onClick={() =&gt; navigate(tab.path)}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className="flex flex-col items-center gap-1 relative"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&gt;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{active &amp;&amp; (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&lt;div className="absolute -top-2.5 w-6 h-0.5 bg-[#E94560]" /&gt;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)}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&lt;Icon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size={18}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strokeWidth={2}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className={active ? 'text-[#E94560]' : 'text-white/40'}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fill={active &amp;&amp; tab.key === 'home' ? '#E94560' : 'none'}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/&gt;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&lt;span className={`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text-[9px] font-extrabold tracking-wider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${active ? 'text-[#E94560]' : 'text-white/40'}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`}&gt;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{tab.label}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&lt;/span&gt;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&lt;/button&gt;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);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})}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&lt;/div&gt;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);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200" w:before="0"/>
      </w:pPr>
    </w:p>
    <w:p>
      <w:pPr>
        <w:pBdr>
          <w:bottom w:val="single" w:color="E94560" w:sz="2" w:space="8"/>
        </w:pBdr>
        <w:spacing w:after="240" w:before="240"/>
      </w:pPr>
    </w:p>
    <w:p>
      <w:pPr>
        <w:pStyle w:val="Heading1"/>
        <w:spacing w:after="200" w:before="440"/>
      </w:pPr>
      <w:r>
        <w:rPr>
          <w:rFonts w:ascii="Arial" w:cs="Arial" w:eastAsia="Arial" w:hAnsi="Arial"/>
          <w:b/>
          <w:bCs/>
          <w:color w:val="1A1A2E"/>
          <w:sz w:val="34"/>
          <w:szCs w:val="34"/>
        </w:rPr>
        <w:t xml:space="preserve">9. Composed HomePage</w:t>
      </w:r>
    </w:p>
    <w:p>
      <w:pPr>
        <w:spacing w:after="1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final page that wires everything together. Notice the spacing: mx-4 for most elements, with specific gap values between sections (mt-4, mb-[18px]) that create a natural vertical rhythm.</w:t>
      </w:r>
    </w:p>
    <w:p>
      <w:pPr>
        <w:spacing w:after="100" w:before="0"/>
      </w:pP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pages/HomePage.jsx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Final composed home screen — wires up all the new components.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{ Logo } from '../components/Logo';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{ BladerHeroCard } from '../components/BladerHeroCard';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{ StatCard } from '../components/StatCard';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{ AcademyBanner } from '../components/AcademyBanner';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{ SectionHeader } from '../components/SectionHeader';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{ LeaderboardRow } from '../components/LeaderboardRow';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{ PrimaryCTA } from '../components/PrimaryCTA';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{ useAuthStore } from '../stores/useAuthStore';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{ useHomeData } from '../hooks/useHomeData';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{ useNavigate } from 'react-router-dom';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export function HomePage() {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const user = useAuthStore(s =&gt; s.user);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const { blader, parts, combos, topBladers, loading } = useHomeData(user?.id);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const navigate = useNavigate();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if (loading) return &lt;HomeSkeleton /&gt;;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return (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&lt;div className="min-h-screen bg-[#0A0A1A] pb-24"&gt;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{/* Logo header */}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&lt;div className="px-5 pt-3 pb-5"&gt;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&lt;Logo size="md" /&gt;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&lt;/div&gt;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{/* Hero card */}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&lt;BladerHeroCard blader={blader} /&gt;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{/* Stats row */}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&lt;div className="grid grid-cols-2 gap-2.5 mx-4 mt-4 mb-4"&gt;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&lt;StatCard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label="Parti" value={parts.owned} total={parts.total}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subtitle="In collezione" accentColor="#4361EE"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/&gt;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&lt;StatCard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label="Combo" value={combos.count}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subtitle="Creati da te" accentColor="#E94560"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/&gt;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&lt;/div&gt;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{/* Academy banner */}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&lt;div className="mx-4 mb-[18px]"&gt;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&lt;AcademyBanner onClick={() =&gt; navigate('/academy')} /&gt;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&lt;/div&gt;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{/* Top bladers section */}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&lt;div className="mx-4 mb-3.5"&gt;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&lt;SectionHeader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title="Top Bladers" accentColor="#F5A623"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onSeeAll={() =&gt; navigate('/leaderboard')}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/&gt;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&lt;div className="space-y-2"&gt;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{topBladers.slice(0, 3).map((b, i) =&gt; (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&lt;LeaderboardRow key={b.id} rank={i + 1} blader={b} /&gt;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))}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&lt;/div&gt;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&lt;/div&gt;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{/* Primary CTA */}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&lt;div className="mx-4 mt-4"&gt;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&lt;PrimaryCTA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label="ANALIZZA META &amp; COMBO"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onClick={() =&gt; navigate('/meta')}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/&gt;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&lt;/div&gt;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&lt;/div&gt;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);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200" w:before="0"/>
      </w:pPr>
    </w:p>
    <w:p>
      <w:pPr>
        <w:pBdr>
          <w:bottom w:val="single" w:color="E94560" w:sz="2" w:space="8"/>
        </w:pBdr>
        <w:spacing w:after="240" w:before="240"/>
      </w:pPr>
    </w:p>
    <w:p>
      <w:pPr>
        <w:pStyle w:val="Heading1"/>
        <w:spacing w:after="200" w:before="440"/>
      </w:pPr>
      <w:r>
        <w:rPr>
          <w:rFonts w:ascii="Arial" w:cs="Arial" w:eastAsia="Arial" w:hAnsi="Arial"/>
          <w:b/>
          <w:bCs/>
          <w:color w:val="1A1A2E"/>
          <w:sz w:val="34"/>
          <w:szCs w:val="34"/>
        </w:rPr>
        <w:t xml:space="preserve">10. Data Hook</w:t>
      </w:r>
    </w:p>
    <w:p>
      <w:pPr>
        <w:spacing w:after="1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home screen needs data from multiple tables. This hook fetches everything in parallel with Promise.all — one load, no waterfalls. The xpToLevel helper mirrors the SQL function for instant client-side display.</w:t>
      </w:r>
    </w:p>
    <w:p>
      <w:pPr>
        <w:spacing w:after="100" w:before="0"/>
      </w:pP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hooks/useHomeData.js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Single hook that fetches everything the home screen needs in parallel.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{ useEffect, useState } from 'react';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{ supabase } from '../lib/supabase';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export function useHomeData(userId) {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const [data, setData] = useState({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blader: null,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parts: { owned: 0, total: 0 },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combos: { count: 0 },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topBladers: [],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loading: true,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});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useEffect(() =&gt; {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if (!userId) return;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async function load() {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const [profile, ownedParts, totalBlades, totalRatchets, totalBits, userCombos, leaderboard] =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await Promise.all([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supabase.from('profiles').select('*').eq('id', userId).single(),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supabase.from('user_collections').select('id', { count: 'exact', head: true }).eq('user_id', userId),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supabase.from('blades').select('id', { count: 'exact', head: true }),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supabase.from('ratchets').select('id', { count: 'exact', head: true }),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supabase.from('bits').select('id', { count: 'exact', head: true }),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supabase.from('combos').select('id', { count: 'exact', head: true }).eq('user_id', userId),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supabase.from('leaderboard').select('*').limit(3),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]);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const totalParts = (totalBlades.count ?? 0) + (totalRatchets.count ?? 0) + (totalBits.count ?? 0);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setData({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blader: {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username: profile.data?.username,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level: profile.data ? xpToLevel(profile.data.xp) : 1,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xp: profile.data?.xp ?? 0,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xpNext: xpForNextLevel(profile.data?.xp ?? 0),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status: "Blader d'Elite",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},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parts: { owned: ownedParts.count ?? 0, total: totalParts },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combos: { count: userCombos.count ?? 0 },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topBladers: leaderboard.data ?? [],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loading: false,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});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load();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}, [userId]);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return data;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Mirror the SQL xp_to_level function on the client for display purposes.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function xpToLevel(xp) {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return Math.max(1, Math.floor(Math.sqrt(xp / 50)) + 1);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function xpForNextLevel(xp) {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const currentLevel = xpToLevel(xp);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return currentLevel * currentLevel * 50;</w:t>
      </w:r>
    </w:p>
    <w:p>
      <w:pPr>
        <w:pBdr>
          <w:left w:val="single" w:color="4361EE" w:sz="8" w:space="8"/>
        </w:pBdr>
        <w:shd w:fill="F4F4F8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200" w:before="0"/>
      </w:pPr>
    </w:p>
    <w:p>
      <w:pPr>
        <w:pBdr>
          <w:bottom w:val="single" w:color="E94560" w:sz="2" w:space="8"/>
        </w:pBdr>
        <w:spacing w:after="240" w:before="240"/>
      </w:pPr>
    </w:p>
    <w:p>
      <w:pPr>
        <w:pStyle w:val="Heading1"/>
        <w:spacing w:after="200" w:before="440"/>
      </w:pPr>
      <w:r>
        <w:rPr>
          <w:rFonts w:ascii="Arial" w:cs="Arial" w:eastAsia="Arial" w:hAnsi="Arial"/>
          <w:b/>
          <w:bCs/>
          <w:color w:val="1A1A2E"/>
          <w:sz w:val="34"/>
          <w:szCs w:val="34"/>
        </w:rPr>
        <w:t xml:space="preserve">Implementation Order</w:t>
      </w:r>
    </w:p>
    <w:p>
      <w:pPr>
        <w:spacing w:after="10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000"/>
        <w:gridCol w:w="3426"/>
      </w:tblGrid>
      <w:tr>
        <w:tc>
          <w:tcPr>
            <w:tcW w:type="dxa" w:w="6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3426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5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components/Logo.jsx</w:t>
            </w:r>
          </w:p>
        </w:tc>
        <w:tc>
          <w:tcPr>
            <w:tcW w:type="dxa" w:w="3426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Replace existing</w:t>
            </w:r>
          </w:p>
        </w:tc>
      </w:tr>
      <w:tr>
        <w:tc>
          <w:tcPr>
            <w:tcW w:type="dxa" w:w="6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W w:type="dxa" w:w="5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components/BladerHeroCard.jsx</w:t>
            </w:r>
          </w:p>
        </w:tc>
        <w:tc>
          <w:tcPr>
            <w:tcW w:type="dxa" w:w="3426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Create new</w:t>
            </w:r>
          </w:p>
        </w:tc>
      </w:tr>
      <w:tr>
        <w:tc>
          <w:tcPr>
            <w:tcW w:type="dxa" w:w="6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W w:type="dxa" w:w="5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components/StatCard.jsx</w:t>
            </w:r>
          </w:p>
        </w:tc>
        <w:tc>
          <w:tcPr>
            <w:tcW w:type="dxa" w:w="3426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Create new</w:t>
            </w:r>
          </w:p>
        </w:tc>
      </w:tr>
      <w:tr>
        <w:tc>
          <w:tcPr>
            <w:tcW w:type="dxa" w:w="6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</w:t>
            </w:r>
          </w:p>
        </w:tc>
        <w:tc>
          <w:tcPr>
            <w:tcW w:type="dxa" w:w="5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components/AcademyBanner.jsx</w:t>
            </w:r>
          </w:p>
        </w:tc>
        <w:tc>
          <w:tcPr>
            <w:tcW w:type="dxa" w:w="3426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Create new</w:t>
            </w:r>
          </w:p>
        </w:tc>
      </w:tr>
      <w:tr>
        <w:tc>
          <w:tcPr>
            <w:tcW w:type="dxa" w:w="6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</w:t>
            </w:r>
          </w:p>
        </w:tc>
        <w:tc>
          <w:tcPr>
            <w:tcW w:type="dxa" w:w="5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components/SectionHeader.jsx</w:t>
            </w:r>
          </w:p>
        </w:tc>
        <w:tc>
          <w:tcPr>
            <w:tcW w:type="dxa" w:w="3426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Create new</w:t>
            </w:r>
          </w:p>
        </w:tc>
      </w:tr>
      <w:tr>
        <w:tc>
          <w:tcPr>
            <w:tcW w:type="dxa" w:w="6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6</w:t>
            </w:r>
          </w:p>
        </w:tc>
        <w:tc>
          <w:tcPr>
            <w:tcW w:type="dxa" w:w="5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components/LeaderboardRow.jsx</w:t>
            </w:r>
          </w:p>
        </w:tc>
        <w:tc>
          <w:tcPr>
            <w:tcW w:type="dxa" w:w="3426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Create new</w:t>
            </w:r>
          </w:p>
        </w:tc>
      </w:tr>
      <w:tr>
        <w:tc>
          <w:tcPr>
            <w:tcW w:type="dxa" w:w="6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7</w:t>
            </w:r>
          </w:p>
        </w:tc>
        <w:tc>
          <w:tcPr>
            <w:tcW w:type="dxa" w:w="5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components/PrimaryCTA.jsx</w:t>
            </w:r>
          </w:p>
        </w:tc>
        <w:tc>
          <w:tcPr>
            <w:tcW w:type="dxa" w:w="3426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Create new</w:t>
            </w:r>
          </w:p>
        </w:tc>
      </w:tr>
      <w:tr>
        <w:tc>
          <w:tcPr>
            <w:tcW w:type="dxa" w:w="6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8</w:t>
            </w:r>
          </w:p>
        </w:tc>
        <w:tc>
          <w:tcPr>
            <w:tcW w:type="dxa" w:w="5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components/BottomNav.jsx</w:t>
            </w:r>
          </w:p>
        </w:tc>
        <w:tc>
          <w:tcPr>
            <w:tcW w:type="dxa" w:w="3426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Replace existing</w:t>
            </w:r>
          </w:p>
        </w:tc>
      </w:tr>
      <w:tr>
        <w:tc>
          <w:tcPr>
            <w:tcW w:type="dxa" w:w="6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9</w:t>
            </w:r>
          </w:p>
        </w:tc>
        <w:tc>
          <w:tcPr>
            <w:tcW w:type="dxa" w:w="5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hooks/useHomeData.js</w:t>
            </w:r>
          </w:p>
        </w:tc>
        <w:tc>
          <w:tcPr>
            <w:tcW w:type="dxa" w:w="3426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Create new</w:t>
            </w:r>
          </w:p>
        </w:tc>
      </w:tr>
      <w:tr>
        <w:tc>
          <w:tcPr>
            <w:tcW w:type="dxa" w:w="6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10</w:t>
            </w:r>
          </w:p>
        </w:tc>
        <w:tc>
          <w:tcPr>
            <w:tcW w:type="dxa" w:w="50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pages/HomePage.jsx</w:t>
            </w:r>
          </w:p>
        </w:tc>
        <w:tc>
          <w:tcPr>
            <w:tcW w:type="dxa" w:w="3426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Replace existing</w:t>
            </w:r>
          </w:p>
        </w:tc>
      </w:tr>
    </w:tbl>
    <w:p>
      <w:pPr>
        <w:spacing w:after="20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/>
              <w:left w:val="single" w:color="00D68F" w:sz="10"/>
              <w:bottom w:val="none"/>
              <w:right w:val="none"/>
            </w:tcBorders>
            <w:shd w:fill="E8F8F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2E"/>
                <w:sz w:val="20"/>
                <w:szCs w:val="20"/>
              </w:rPr>
              <w:t xml:space="preserve">No new dependencies are needed. The components use only what's already in the project: React, Tailwind, Framer Motion, Lucide Icons, and Supabase.</w:t>
            </w:r>
          </w:p>
        </w:tc>
      </w:tr>
    </w:tbl>
    <w:p>
      <w:pPr>
        <w:spacing w:after="400" w:before="0"/>
      </w:pPr>
    </w:p>
    <w:p>
      <w:pPr>
        <w:pBdr>
          <w:bottom w:val="single" w:color="E94560" w:sz="2" w:space="8"/>
        </w:pBdr>
        <w:spacing w:after="240" w:before="240"/>
      </w:pPr>
    </w:p>
    <w:p>
      <w:pPr>
        <w:jc w:val="center"/>
      </w:pPr>
      <w:r>
        <w:rPr>
          <w:rFonts w:ascii="Arial" w:cs="Arial" w:eastAsia="Arial" w:hAnsi="Arial"/>
          <w:i/>
          <w:iCs/>
          <w:color w:val="8892A0"/>
          <w:sz w:val="20"/>
          <w:szCs w:val="20"/>
        </w:rPr>
        <w:t xml:space="preserve">End of Briefing — BeyManager X Home Redesign — April 2026</w:t>
      </w:r>
    </w:p>
    <w:sectPr>
      <w:head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94560" w:sz="2" w:space="4"/>
      </w:pBdr>
      <w:spacing w:after="100"/>
      <w:jc w:val="right"/>
    </w:pPr>
    <w:r>
      <w:rPr>
        <w:rFonts w:ascii="Arial" w:cs="Arial" w:eastAsia="Arial" w:hAnsi="Arial"/>
        <w:b/>
        <w:bCs/>
        <w:color w:val="8892A0"/>
        <w:sz w:val="18"/>
        <w:szCs w:val="18"/>
      </w:rPr>
      <w:t xml:space="preserve">BeyManager X</w:t>
    </w:r>
    <w:r>
      <w:rPr>
        <w:rFonts w:ascii="Arial" w:cs="Arial" w:eastAsia="Arial" w:hAnsi="Arial"/>
        <w:color w:val="8892A0"/>
        <w:sz w:val="18"/>
        <w:szCs w:val="18"/>
      </w:rPr>
      <w:t xml:space="preserve">  —  Home Screen Redesign — Briefing for Antigravity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40"/>
      <w:outlineLvl w:val="0"/>
    </w:pPr>
    <w:rPr>
      <w:rFonts w:ascii="Arial" w:cs="Arial" w:eastAsia="Arial" w:hAnsi="Arial"/>
      <w:b/>
      <w:bCs/>
      <w:color w:val="1A1A2E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4361EE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1A1A2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2026-04-23T20:52:01.643Z</dcterms:created>
  <dcterms:modified xsi:type="dcterms:W3CDTF">2026-04-23T20:52:01.644Z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