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17" w:rsidRPr="00BB0317" w:rsidRDefault="00BB0317" w:rsidP="00BB0317">
      <w:pPr>
        <w:spacing w:after="0" w:line="240" w:lineRule="auto"/>
        <w:rPr>
          <w:rFonts w:ascii="Arial Narrow" w:eastAsia="Times New Roman" w:hAnsi="Arial Narrow" w:cs="Times New Roman"/>
          <w:b/>
          <w:color w:val="0000FF"/>
          <w:sz w:val="26"/>
          <w:szCs w:val="26"/>
          <w:lang w:eastAsia="es-AR"/>
        </w:rPr>
      </w:pPr>
      <w:r w:rsidRPr="00BB0317">
        <w:rPr>
          <w:rFonts w:ascii="Arial Narrow" w:eastAsia="Times New Roman" w:hAnsi="Arial Narrow" w:cs="Times New Roman"/>
          <w:b/>
          <w:color w:val="0000FF"/>
          <w:sz w:val="26"/>
          <w:szCs w:val="26"/>
          <w:lang w:eastAsia="es-AR"/>
        </w:rPr>
        <w:t>Cátedra INGENIERÍA DE SOFTWARE – 2018 – Carrera Ingeniería en Sistemas de Información – UTN FRLP</w:t>
      </w:r>
    </w:p>
    <w:p w:rsidR="00BB0317" w:rsidRPr="00BB0317" w:rsidRDefault="00BB0317" w:rsidP="00BB031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BB0317" w:rsidRPr="00BB0317" w:rsidRDefault="00BB0317" w:rsidP="00BB031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>
        <w:rPr>
          <w:rFonts w:ascii="Arial Narrow" w:eastAsia="Times New Roman" w:hAnsi="Arial Narrow" w:cs="Times New Roman"/>
          <w:sz w:val="24"/>
          <w:szCs w:val="24"/>
          <w:lang w:eastAsia="es-AR"/>
        </w:rPr>
        <w:t>L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a cátedra NO guarda cursadas, ni tampoco guarda promociones. 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>Por tanto, luego de la mesa de finales del martes 10/Abril quedará la lista oficial de alumnos regulares de la materia.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>Para Promocionar se admiten hasta 3 inasistencias, sin reincorporación.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>Las reincorporaciones pueden ser admitidas para los alumnos que van sólo por la aprobación de cursada. Para solicitar la reincorporación el alumno debe rendir y aprobar un coloquio oral de los temas conceptuales tratados en clases hasta esa fecha.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Para la promoción, toda actividad requerida por la cátedra se espera que el alumno o el grupo de trabajo obtengan un nivel de desempeño de 7 (siete) o más. La actividades puede ser, parcialitos, exposiciones, entregas de </w:t>
      </w:r>
      <w:proofErr w:type="spellStart"/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t>TPs</w:t>
      </w:r>
      <w:proofErr w:type="spellEnd"/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t>, prácticas tecnológicas, etc.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>Recuerden que la clase arranca 18:15 hs.</w:t>
      </w:r>
    </w:p>
    <w:p w:rsidR="00BB0317" w:rsidRPr="00BB0317" w:rsidRDefault="00BB0317" w:rsidP="00BB031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7"/>
          <w:szCs w:val="27"/>
          <w:lang w:eastAsia="es-AR"/>
        </w:rPr>
        <w:t xml:space="preserve">****************************************************************************************************** 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26/Marzo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>CLASE 1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>Lunes 2/Abril -- No hay clases por feriado nacional. 2/Abril: Día del Veterano y de los Caídos en la Guerra de Malvinas.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9/Abril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>CLASE 2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Lunes 16/Abril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>CLASE 3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23/Abril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>CLASE 4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>Lunes 30/Abril -- No hay clases por feriado puente turístico con el feriado nacional 1/Mayo (día del trabajador).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7/Mayo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>CLASE 5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14/Mayo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>CLASE 6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Lunes 21/Mayo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>CLASE 7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28/Mayo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>CLASE 8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4/Junio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>CLASE 9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11/Junio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>CLASE 10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18/Junio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 xml:space="preserve">CLASE 11: </w:t>
      </w:r>
      <w:r w:rsidRPr="00BB0317">
        <w:rPr>
          <w:rFonts w:ascii="Arial Narrow" w:eastAsia="Times New Roman" w:hAnsi="Arial Narrow" w:cs="Times New Roman"/>
          <w:b/>
          <w:bCs/>
          <w:color w:val="3333FF"/>
          <w:sz w:val="24"/>
          <w:szCs w:val="24"/>
          <w:lang w:eastAsia="es-AR"/>
        </w:rPr>
        <w:t xml:space="preserve">Parcial Integrador - 1° Fecha de 3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 xml:space="preserve">(se usa sólo 1/3 de la clase) 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25/Junio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>CLASE 12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2/Julio -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 xml:space="preserve">CLASE 13: </w:t>
      </w:r>
      <w:r w:rsidRPr="00BB0317">
        <w:rPr>
          <w:rFonts w:ascii="Arial Narrow" w:eastAsia="Times New Roman" w:hAnsi="Arial Narrow" w:cs="Times New Roman"/>
          <w:b/>
          <w:bCs/>
          <w:color w:val="3333FF"/>
          <w:sz w:val="24"/>
          <w:szCs w:val="24"/>
          <w:lang w:eastAsia="es-AR"/>
        </w:rPr>
        <w:t xml:space="preserve">Parcial Integrador - 2° Fecha de 3 </w:t>
      </w:r>
      <w:r w:rsidRPr="00BB0317">
        <w:rPr>
          <w:rFonts w:ascii="Arial Narrow" w:eastAsia="Times New Roman" w:hAnsi="Arial Narrow" w:cs="Times New Roman"/>
          <w:color w:val="3333FF"/>
          <w:sz w:val="24"/>
          <w:szCs w:val="24"/>
          <w:lang w:eastAsia="es-AR"/>
        </w:rPr>
        <w:t xml:space="preserve">(se usa sólo 1/3 de la clase) 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lastRenderedPageBreak/>
        <w:t>Lunes 9/Julio -- No hay clases por feriado nacional. 9/Abril: Día de la Independencia.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color w:val="FF0000"/>
          <w:sz w:val="24"/>
          <w:szCs w:val="24"/>
          <w:lang w:eastAsia="es-AR"/>
        </w:rPr>
        <w:t>16 Julio al 28 Julio -- Sin Actividad - Receso Invernal (dos semanas de vacaciones de invierno)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  <w:t xml:space="preserve">Lunes 30/Julio -- Inicio de Actividades Académicas del 2do. Cuatrimestre -- </w:t>
      </w:r>
      <w:r w:rsidRPr="00BB0317">
        <w:rPr>
          <w:rFonts w:ascii="Arial Narrow" w:eastAsia="Times New Roman" w:hAnsi="Arial Narrow" w:cs="Times New Roman"/>
          <w:b/>
          <w:bCs/>
          <w:color w:val="3333FF"/>
          <w:sz w:val="24"/>
          <w:szCs w:val="24"/>
          <w:lang w:eastAsia="es-AR"/>
        </w:rPr>
        <w:t>Parcial Integrador - 3° Fecha de 3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 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color w:val="000000"/>
          <w:sz w:val="24"/>
          <w:szCs w:val="24"/>
          <w:lang w:eastAsia="es-AR"/>
        </w:rPr>
        <w:t xml:space="preserve">Martes 31/Julio ------&gt; Mesa de Finales (único </w:t>
      </w:r>
      <w:proofErr w:type="spellStart"/>
      <w:r w:rsidRPr="00BB0317">
        <w:rPr>
          <w:rFonts w:ascii="Arial Narrow" w:eastAsia="Times New Roman" w:hAnsi="Arial Narrow" w:cs="Times New Roman"/>
          <w:color w:val="000000"/>
          <w:sz w:val="24"/>
          <w:szCs w:val="24"/>
          <w:lang w:eastAsia="es-AR"/>
        </w:rPr>
        <w:t>dia</w:t>
      </w:r>
      <w:proofErr w:type="spellEnd"/>
      <w:r w:rsidRPr="00BB0317">
        <w:rPr>
          <w:rFonts w:ascii="Arial Narrow" w:eastAsia="Times New Roman" w:hAnsi="Arial Narrow" w:cs="Times New Roman"/>
          <w:color w:val="000000"/>
          <w:sz w:val="24"/>
          <w:szCs w:val="24"/>
          <w:lang w:eastAsia="es-AR"/>
        </w:rPr>
        <w:t xml:space="preserve">) 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color w:val="FF0000"/>
          <w:sz w:val="24"/>
          <w:szCs w:val="24"/>
          <w:lang w:eastAsia="es-AR"/>
        </w:rPr>
        <w:t xml:space="preserve">Sábado 4/Agosto -- Presentación Definitiva de aprobación directa (promoción) y no directa (cursada) de asignaturas del 1º cuatrimestre. Finalización de las actividades académicas de las asignaturas del 1º cuatrimestre </w:t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4"/>
          <w:szCs w:val="24"/>
          <w:lang w:eastAsia="es-AR"/>
        </w:rPr>
        <w:br/>
      </w:r>
      <w:r w:rsidRPr="00BB0317">
        <w:rPr>
          <w:rFonts w:ascii="Arial Narrow" w:eastAsia="Times New Roman" w:hAnsi="Arial Narrow" w:cs="Times New Roman"/>
          <w:sz w:val="27"/>
          <w:szCs w:val="27"/>
          <w:lang w:eastAsia="es-AR"/>
        </w:rPr>
        <w:t xml:space="preserve">****************************************************************************************************** </w:t>
      </w:r>
    </w:p>
    <w:p w:rsidR="00B4383E" w:rsidRPr="00BB0317" w:rsidRDefault="00B4383E">
      <w:pPr>
        <w:rPr>
          <w:rFonts w:ascii="Arial Narrow" w:hAnsi="Arial Narrow"/>
        </w:rPr>
      </w:pPr>
    </w:p>
    <w:sectPr w:rsidR="00B4383E" w:rsidRPr="00BB0317" w:rsidSect="00BB0317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B0317"/>
    <w:rsid w:val="00B4383E"/>
    <w:rsid w:val="00BB0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368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lnahue</dc:creator>
  <cp:lastModifiedBy>lnahue</cp:lastModifiedBy>
  <cp:revision>1</cp:revision>
  <dcterms:created xsi:type="dcterms:W3CDTF">2018-04-09T11:57:00Z</dcterms:created>
  <dcterms:modified xsi:type="dcterms:W3CDTF">2018-04-09T12:04:00Z</dcterms:modified>
</cp:coreProperties>
</file>