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  <w:jc w:val="center"/>
        <w:pBdr>
          <w:bottom w:val="single" w:sz="12" w:space="1" w:color="000000"/>
        </w:pBdr>
      </w:pPr>
      <w:r>
        <w:rPr>
          <w:rFonts w:ascii="Tahoma" w:hAnsi="Tahoma"/>
          <w:b/>
          <w:sz w:val="36"/>
        </w:rPr>
        <w:t>Test User</w:t>
      </w:r>
    </w:p>
    <w:p>
      <w:pPr>
        <w:spacing w:before="0" w:after="0"/>
        <w:jc w:val="center"/>
      </w:pPr>
      <w:r>
        <w:rPr>
          <w:rFonts w:ascii="Tahoma" w:hAnsi="Tahoma"/>
          <w:sz w:val="22"/>
        </w:rPr>
        <w:t xml:space="preserve">Green Bay, WI | (507) 250-6362 | </w:t>
      </w:r>
      <w:r>
        <w:rPr>
          <w:rFonts w:ascii="Tahoma" w:hAnsi="Tahoma"/>
          <w:color w:val="0066CC"/>
          <w:sz w:val="22"/>
          <w:u w:val="single"/>
        </w:rPr>
        <w:t>test@example.com</w:t>
      </w:r>
    </w:p>
    <w:p>
      <w:pPr>
        <w:spacing w:before="0" w:after="0"/>
        <w:jc w:val="center"/>
      </w:pPr>
      <w:r>
        <w:rPr>
          <w:rFonts w:ascii="Tahoma" w:hAnsi="Tahoma"/>
          <w:color w:val="0066CC"/>
          <w:sz w:val="22"/>
          <w:u w:val="single"/>
        </w:rPr>
        <w:t>https://www.linkedin.com/in/carey-stortz</w:t>
      </w:r>
      <w:r>
        <w:t xml:space="preserve"> | </w:t>
      </w:r>
      <w:r>
        <w:rPr>
          <w:rFonts w:ascii="Tahoma" w:hAnsi="Tahoma"/>
          <w:color w:val="0066CC"/>
          <w:sz w:val="22"/>
          <w:u w:val="single"/>
        </w:rPr>
        <w:t>https://medium.com/@carey.stortz</w:t>
      </w:r>
    </w:p>
    <w:p>
      <w:pPr>
        <w:spacing w:before="120" w:after="0"/>
        <w:jc w:val="center"/>
      </w:pPr>
      <w:r>
        <w:rPr>
          <w:rFonts w:ascii="Tahoma" w:hAnsi="Tahoma"/>
          <w:b/>
          <w:sz w:val="28"/>
        </w:rPr>
        <w:t>Empowering Technical Innovation and Team Excellence in</w:t>
        <w:br/>
        <w:t>Data-Driven Environments</w:t>
      </w:r>
    </w:p>
    <w:p>
      <w:pPr>
        <w:spacing w:before="120" w:after="120"/>
        <w:jc w:val="both"/>
      </w:pPr>
      <w:r>
        <w:rPr>
          <w:rFonts w:ascii="Tahoma" w:hAnsi="Tahoma"/>
          <w:sz w:val="19"/>
        </w:rPr>
        <w:t>Test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  <w:r>
              <w:rPr>
                <w:rFonts w:ascii="Tahoma" w:hAnsi="Tahoma"/>
                <w:b/>
                <w:sz w:val="19"/>
              </w:rPr>
              <w:t>• Python</w:t>
              <w:br/>
            </w:r>
            <w:r>
              <w:rPr>
                <w:rFonts w:ascii="Tahoma" w:hAnsi="Tahoma"/>
                <w:b/>
                <w:sz w:val="19"/>
              </w:rPr>
              <w:t>• JavaScript</w:t>
            </w:r>
          </w:p>
        </w:tc>
      </w:tr>
    </w:tbl>
    <w:p>
      <w:pPr>
        <w:jc w:val="center"/>
      </w:pPr>
      <w:r>
        <w:rPr>
          <w:rFonts w:ascii="Tahoma" w:hAnsi="Tahoma"/>
          <w:b/>
          <w:smallCaps/>
          <w:sz w:val="28"/>
        </w:rPr>
        <w:t>Professional Experience</w:t>
      </w:r>
    </w:p>
    <w:p>
      <w:pPr>
        <w:spacing w:after="0"/>
      </w:pPr>
      <w:r>
        <w:rPr>
          <w:rFonts w:ascii="Tahoma" w:hAnsi="Tahoma"/>
          <w:b/>
          <w:sz w:val="21"/>
        </w:rPr>
        <w:t>Test Corp</w:t>
      </w:r>
      <w:r>
        <w:rPr>
          <w:rFonts w:ascii="Tahoma" w:hAnsi="Tahoma"/>
          <w:sz w:val="21"/>
        </w:rPr>
        <w:t>, Test Location - 2020-2023</w:t>
      </w:r>
    </w:p>
    <w:p>
      <w:pPr>
        <w:spacing w:before="0"/>
      </w:pPr>
      <w:r>
        <w:rPr>
          <w:rFonts w:ascii="Tahoma" w:hAnsi="Tahoma"/>
          <w:b/>
          <w:sz w:val="21"/>
        </w:rPr>
        <w:t>Developer</w:t>
      </w:r>
    </w:p>
    <w:p>
      <w:pPr>
        <w:jc w:val="both"/>
      </w:pPr>
      <w:r>
        <w:rPr>
          <w:rFonts w:ascii="Tahoma" w:hAnsi="Tahoma"/>
          <w:sz w:val="19"/>
        </w:rPr>
        <w:t>Test experience</w:t>
      </w:r>
    </w:p>
    <w:p>
      <w:pPr>
        <w:pStyle w:val="ListBullet"/>
        <w:jc w:val="both"/>
      </w:pPr>
      <w:r>
        <w:rPr>
          <w:rFonts w:ascii="Tahoma" w:hAnsi="Tahoma"/>
          <w:sz w:val="19"/>
        </w:rPr>
        <w:t>Test accomplishment</w:t>
      </w:r>
    </w:p>
    <w:p>
      <w:pPr>
        <w:spacing w:before="120"/>
        <w:jc w:val="center"/>
      </w:pPr>
      <w:r>
        <w:rPr>
          <w:rFonts w:ascii="Tahoma" w:hAnsi="Tahoma"/>
          <w:b/>
          <w:smallCaps/>
          <w:sz w:val="28"/>
        </w:rPr>
        <w:t>Education</w:t>
      </w:r>
    </w:p>
    <w:p>
      <w:r>
        <w:rPr>
          <w:rFonts w:ascii="Tahoma" w:hAnsi="Tahoma"/>
          <w:b/>
          <w:sz w:val="19"/>
        </w:rPr>
        <w:t>BS</w:t>
      </w:r>
      <w:r>
        <w:rPr>
          <w:rFonts w:ascii="Tahoma" w:hAnsi="Tahoma"/>
          <w:sz w:val="19"/>
        </w:rPr>
        <w:t>, Computer Science, Test University, Test Location</w:t>
      </w:r>
    </w:p>
    <w:p>
      <w:pPr>
        <w:spacing w:before="120"/>
        <w:jc w:val="center"/>
      </w:pPr>
      <w:r>
        <w:rPr>
          <w:rFonts w:ascii="Tahoma" w:hAnsi="Tahoma"/>
          <w:b/>
          <w:smallCaps/>
          <w:sz w:val="28"/>
        </w:rPr>
        <w:t>Technical Proficiencies</w:t>
      </w:r>
    </w:p>
    <w:p>
      <w:pPr>
        <w:jc w:val="both"/>
      </w:pPr>
      <w:r>
        <w:rPr>
          <w:rFonts w:ascii="Tahoma" w:hAnsi="Tahoma"/>
          <w:sz w:val="19"/>
        </w:rPr>
        <w:t>Azure Cloud | Prompt Development | AI Data Analysis | RAG | Process Documentation | Data Governance | Docker | Kubernetes | Helm | Java | Python | Shell Scripting | JavaScript | PHP | PL/SQL SQL | AngularJS | CSS | XSLT | AJAX | WSDL | Bash | MySQL | Oracle DB | PostgreSQL | Ubuntu | Debian RedHat | CentOS | Rocky Linux | Process Documentation | Data Governance | RedMine | JIRA | Apache | Bind | Squid | Cisco Networking | Virtual Machines | Grafana | Zabbix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