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04" w:rsidRPr="00361373" w:rsidRDefault="00BC0C3E" w:rsidP="00361373">
      <w:pPr>
        <w:pStyle w:val="Headercp1"/>
      </w:pPr>
      <w:r w:rsidRPr="00361373">
        <w:t>ĐẶC TẢ M</w:t>
      </w:r>
      <w:bookmarkStart w:id="0" w:name="_GoBack"/>
      <w:bookmarkEnd w:id="0"/>
      <w:r w:rsidRPr="00361373">
        <w:t xml:space="preserve">ÀN HÌNH </w:t>
      </w:r>
      <w:r w:rsidR="00630D5A">
        <w:t>Add</w:t>
      </w:r>
      <w:r w:rsidRPr="00361373">
        <w:t xml:space="preserve"> (VERSION 1)</w:t>
      </w:r>
    </w:p>
    <w:p w:rsidR="00BC0C3E" w:rsidRDefault="00BC0C3E" w:rsidP="00B8589E">
      <w:pPr>
        <w:pStyle w:val="Heading2"/>
      </w:pPr>
      <w:r>
        <w:t>Mockup:</w:t>
      </w:r>
    </w:p>
    <w:p w:rsidR="00BC0C3E" w:rsidRDefault="000031FA" w:rsidP="00BC0C3E">
      <w:pPr>
        <w:keepNext/>
      </w:pPr>
      <w:r>
        <w:rPr>
          <w:noProof/>
        </w:rPr>
        <w:drawing>
          <wp:inline distT="0" distB="0" distL="0" distR="0" wp14:anchorId="4C452882" wp14:editId="77DEDE4A">
            <wp:extent cx="5943600" cy="4196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3E" w:rsidRDefault="00BC0C3E" w:rsidP="00BC0C3E">
      <w:pPr>
        <w:pStyle w:val="Caption"/>
      </w:pPr>
      <w:r>
        <w:t xml:space="preserve">Hình  </w:t>
      </w:r>
      <w:r w:rsidR="00131F65">
        <w:fldChar w:fldCharType="begin"/>
      </w:r>
      <w:r w:rsidR="00131F65">
        <w:instrText xml:space="preserve"> SEQ Hình_ \* ARABIC </w:instrText>
      </w:r>
      <w:r w:rsidR="00131F65">
        <w:fldChar w:fldCharType="separate"/>
      </w:r>
      <w:r>
        <w:rPr>
          <w:noProof/>
        </w:rPr>
        <w:t>1</w:t>
      </w:r>
      <w:r w:rsidR="00131F65">
        <w:rPr>
          <w:noProof/>
        </w:rPr>
        <w:fldChar w:fldCharType="end"/>
      </w:r>
      <w:r>
        <w:t xml:space="preserve">: Đặc tả màn hình </w:t>
      </w:r>
      <w:r w:rsidR="0073477B">
        <w:t>Add</w:t>
      </w:r>
      <w:r w:rsidR="006C44AD">
        <w:t xml:space="preserve"> ver1.0</w:t>
      </w:r>
    </w:p>
    <w:p w:rsidR="00227F60" w:rsidRDefault="006859EA" w:rsidP="00227F60">
      <w:pPr>
        <w:pStyle w:val="Heading2"/>
      </w:pPr>
      <w:r>
        <w:lastRenderedPageBreak/>
        <w:t>Đặc tả:</w:t>
      </w:r>
    </w:p>
    <w:p w:rsidR="00D92EF5" w:rsidRPr="002F6EB4" w:rsidRDefault="00D92EF5" w:rsidP="00D92EF5">
      <w:pPr>
        <w:pStyle w:val="Heading3"/>
        <w:rPr>
          <w:color w:val="FF0000"/>
        </w:rPr>
      </w:pPr>
      <w:r w:rsidRPr="002F6EB4">
        <w:rPr>
          <w:color w:val="FF0000"/>
        </w:rPr>
        <w:t xml:space="preserve">Button </w:t>
      </w:r>
      <w:r w:rsidR="00564B96">
        <w:rPr>
          <w:color w:val="FF0000"/>
        </w:rPr>
        <w:t xml:space="preserve">Save </w:t>
      </w:r>
      <w:r w:rsidR="000031FA">
        <w:rPr>
          <w:color w:val="FF0000"/>
        </w:rPr>
        <w:t>Role Group</w:t>
      </w:r>
    </w:p>
    <w:p w:rsidR="001D3B6A" w:rsidRDefault="006859EA" w:rsidP="00BA7E72">
      <w:pPr>
        <w:pStyle w:val="Heading4"/>
      </w:pPr>
      <w:r>
        <w:t>Component input:</w:t>
      </w:r>
    </w:p>
    <w:p w:rsidR="003D78A3" w:rsidRPr="00EB432F" w:rsidRDefault="00BA7E72" w:rsidP="00D92EF5">
      <w:pPr>
        <w:pStyle w:val="Heading5"/>
      </w:pPr>
      <w:r>
        <w:t>Name</w:t>
      </w:r>
    </w:p>
    <w:p w:rsidR="003D78A3" w:rsidRDefault="003D78A3" w:rsidP="00D92EF5">
      <w:pPr>
        <w:pStyle w:val="Heading6"/>
        <w:ind w:left="2160"/>
      </w:pPr>
      <w:r w:rsidRPr="00363B73">
        <w:t>Desc:</w:t>
      </w:r>
      <w:r>
        <w:t xml:space="preserve"> </w:t>
      </w:r>
      <w:r w:rsidR="00BA7E72">
        <w:t>Name</w:t>
      </w:r>
      <w:r>
        <w:t>.</w:t>
      </w:r>
    </w:p>
    <w:p w:rsidR="003D78A3" w:rsidRPr="003070C9" w:rsidRDefault="003D78A3" w:rsidP="00D92EF5">
      <w:pPr>
        <w:pStyle w:val="Heading6"/>
        <w:ind w:left="2160"/>
      </w:pPr>
      <w:r w:rsidRPr="003070C9">
        <w:t xml:space="preserve">Component type: </w:t>
      </w:r>
      <w:r w:rsidR="003070C9" w:rsidRPr="00275904">
        <w:rPr>
          <w:color w:val="FFFFFF" w:themeColor="background1"/>
          <w:highlight w:val="darkGreen"/>
        </w:rPr>
        <w:t>input text</w:t>
      </w:r>
      <w:r w:rsidR="003070C9">
        <w:t>.</w:t>
      </w:r>
    </w:p>
    <w:p w:rsidR="003D78A3" w:rsidRPr="003070C9" w:rsidRDefault="003D78A3" w:rsidP="00D92EF5">
      <w:pPr>
        <w:pStyle w:val="Heading6"/>
        <w:ind w:left="2160"/>
      </w:pPr>
      <w:r w:rsidRPr="003070C9">
        <w:t xml:space="preserve">Validation: </w:t>
      </w:r>
      <w:r w:rsidR="002B1DC4" w:rsidRPr="002B1DC4">
        <w:rPr>
          <w:b/>
          <w:color w:val="FF0000"/>
        </w:rPr>
        <w:t>REQUIRED</w:t>
      </w:r>
    </w:p>
    <w:p w:rsidR="007823B9" w:rsidRDefault="007823B9" w:rsidP="005A789F">
      <w:pPr>
        <w:pStyle w:val="Heading4"/>
      </w:pPr>
      <w:r>
        <w:t>Component output:</w:t>
      </w:r>
    </w:p>
    <w:p w:rsidR="001C6CBF" w:rsidRPr="00EB432F" w:rsidRDefault="002B1DC4" w:rsidP="00D92EF5">
      <w:pPr>
        <w:pStyle w:val="Heading5"/>
      </w:pPr>
      <w:r>
        <w:t>View Index</w:t>
      </w:r>
    </w:p>
    <w:p w:rsidR="001C6CBF" w:rsidRDefault="001C6CBF" w:rsidP="00D92EF5">
      <w:pPr>
        <w:pStyle w:val="Heading6"/>
        <w:ind w:left="2160"/>
      </w:pPr>
      <w:r w:rsidRPr="00363B73">
        <w:t>Desc:</w:t>
      </w:r>
      <w:r>
        <w:t xml:space="preserve"> </w:t>
      </w:r>
      <w:r w:rsidR="002B1DC4">
        <w:t>Nếu API trả về thành công, trở về view Index, đồng thời hiển thị alert success</w:t>
      </w:r>
      <w:r>
        <w:t>.</w:t>
      </w:r>
    </w:p>
    <w:p w:rsidR="001C6CBF" w:rsidRDefault="001C6CBF" w:rsidP="00D92EF5">
      <w:pPr>
        <w:pStyle w:val="Heading6"/>
        <w:ind w:left="2160"/>
      </w:pPr>
      <w:r w:rsidRPr="00363B73">
        <w:t>Component type:</w:t>
      </w:r>
      <w:r>
        <w:t xml:space="preserve"> </w:t>
      </w:r>
      <w:r w:rsidR="002B1DC4" w:rsidRPr="002B1DC4">
        <w:rPr>
          <w:color w:val="FFFFFF" w:themeColor="background1"/>
          <w:highlight w:val="darkMagenta"/>
        </w:rPr>
        <w:t>View</w:t>
      </w:r>
      <w:r w:rsidR="0087491E">
        <w:t>.</w:t>
      </w:r>
    </w:p>
    <w:p w:rsidR="001C6CBF" w:rsidRDefault="001C6CBF" w:rsidP="00D92EF5">
      <w:pPr>
        <w:pStyle w:val="Heading6"/>
        <w:ind w:left="2160"/>
      </w:pPr>
      <w:r w:rsidRPr="00363B73">
        <w:t>Validation:</w:t>
      </w:r>
    </w:p>
    <w:p w:rsidR="004A2765" w:rsidRDefault="004A2765" w:rsidP="00B8589E">
      <w:pPr>
        <w:pStyle w:val="Heading2"/>
      </w:pPr>
      <w:r>
        <w:t>Flowchart &amp; Diagrams</w:t>
      </w:r>
    </w:p>
    <w:p w:rsidR="00B635FA" w:rsidRPr="00955B08" w:rsidRDefault="00A2752C" w:rsidP="00B635FA">
      <w:pPr>
        <w:pStyle w:val="Cp6"/>
        <w:rPr>
          <w:shd w:val="clear" w:color="auto" w:fill="F8F9FA"/>
        </w:rPr>
      </w:pPr>
      <w:r>
        <w:rPr>
          <w:shd w:val="clear" w:color="auto" w:fill="F8F9FA"/>
        </w:rPr>
        <w:t>POST</w:t>
      </w:r>
      <w:r w:rsidR="00B614AE">
        <w:rPr>
          <w:shd w:val="clear" w:color="auto" w:fill="F8F9FA"/>
        </w:rPr>
        <w:t xml:space="preserve"> api/v</w:t>
      </w:r>
      <w:r w:rsidR="006E06BB">
        <w:rPr>
          <w:shd w:val="clear" w:color="auto" w:fill="F8F9FA"/>
        </w:rPr>
        <w:t>1</w:t>
      </w:r>
      <w:r w:rsidR="00131F65">
        <w:rPr>
          <w:shd w:val="clear" w:color="auto" w:fill="F8F9FA"/>
        </w:rPr>
        <w:t>/roleGroup/</w:t>
      </w:r>
      <w:r>
        <w:rPr>
          <w:shd w:val="clear" w:color="auto" w:fill="F8F9FA"/>
        </w:rPr>
        <w:t>add</w:t>
      </w:r>
    </w:p>
    <w:p w:rsidR="00955B08" w:rsidRPr="0082424B" w:rsidRDefault="00955B08" w:rsidP="00625677">
      <w:pPr>
        <w:pStyle w:val="Cp7"/>
      </w:pPr>
      <w:r w:rsidRPr="0082424B">
        <w:t>Desc:</w:t>
      </w:r>
      <w:r w:rsidR="00F15CEE">
        <w:t xml:space="preserve"> </w:t>
      </w:r>
      <w:r w:rsidR="00A2752C">
        <w:t xml:space="preserve">Thêm mới </w:t>
      </w:r>
      <w:r w:rsidR="000031FA">
        <w:t>Role</w:t>
      </w:r>
      <w:r w:rsidR="00017BAB">
        <w:t xml:space="preserve"> </w:t>
      </w:r>
      <w:r w:rsidR="00836321">
        <w:t>Group</w:t>
      </w:r>
    </w:p>
    <w:p w:rsidR="00955B08" w:rsidRPr="0082424B" w:rsidRDefault="00955B08" w:rsidP="00625677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6E06BB" w:rsidRPr="0082424B" w:rsidTr="001429E0">
        <w:tc>
          <w:tcPr>
            <w:tcW w:w="4675" w:type="dxa"/>
          </w:tcPr>
          <w:p w:rsidR="006E06BB" w:rsidRDefault="00017BAB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4675" w:type="dxa"/>
          </w:tcPr>
          <w:p w:rsidR="006E06BB" w:rsidRDefault="006E06BB" w:rsidP="00017BAB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 xml:space="preserve">(string) </w:t>
            </w:r>
            <w:r w:rsidR="00017BAB">
              <w:rPr>
                <w:color w:val="172B4D"/>
                <w:shd w:val="clear" w:color="auto" w:fill="FFFFFF"/>
              </w:rPr>
              <w:t>N</w:t>
            </w:r>
            <w:r>
              <w:rPr>
                <w:color w:val="172B4D"/>
                <w:shd w:val="clear" w:color="auto" w:fill="FFFFFF"/>
              </w:rPr>
              <w:t>ame</w:t>
            </w:r>
          </w:p>
        </w:tc>
      </w:tr>
    </w:tbl>
    <w:p w:rsidR="00955B08" w:rsidRPr="0082424B" w:rsidRDefault="00955B08" w:rsidP="00625677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C92D4C" w:rsidRDefault="00C92D4C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C92D4C" w:rsidRPr="0082424B" w:rsidRDefault="00C92D4C" w:rsidP="00C92D4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C92D4C" w:rsidRPr="0082424B" w:rsidRDefault="00C92D4C" w:rsidP="00C92D4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A2752C" w:rsidRDefault="00C92D4C" w:rsidP="00A2752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Data</w:t>
            </w:r>
            <w:r w:rsidR="00A2752C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 &lt;data&gt;</w:t>
            </w:r>
          </w:p>
          <w:p w:rsidR="00955B08" w:rsidRPr="0082424B" w:rsidRDefault="00955B08" w:rsidP="00A275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227F60" w:rsidRDefault="00227F60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92D4C" w:rsidRDefault="00C92D4C" w:rsidP="00C92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C92D4C" w:rsidRDefault="00C92D4C" w:rsidP="00C92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C92D4C" w:rsidRDefault="00C92D4C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&lt;message_error&gt;: (string) Mô tả lỗi (nếu có)</w:t>
            </w:r>
          </w:p>
          <w:p w:rsidR="00227F60" w:rsidRPr="00227F60" w:rsidRDefault="00227F60" w:rsidP="00227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F6EB4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A2752C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="002F6EB4">
              <w:rPr>
                <w:rFonts w:ascii="Times New Roman" w:hAnsi="Times New Roman" w:cs="Times New Roman"/>
                <w:sz w:val="26"/>
                <w:szCs w:val="26"/>
              </w:rPr>
              <w:t xml:space="preserve">&gt;: </w:t>
            </w:r>
            <w:r w:rsidR="00A2752C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F15CEE" w:rsidRPr="00261D75" w:rsidRDefault="00F15CEE" w:rsidP="000031FA">
      <w:pPr>
        <w:pStyle w:val="Cp6"/>
        <w:numPr>
          <w:ilvl w:val="0"/>
          <w:numId w:val="0"/>
        </w:numPr>
        <w:rPr>
          <w:shd w:val="clear" w:color="auto" w:fill="F8F9FA"/>
        </w:rPr>
      </w:pPr>
    </w:p>
    <w:sectPr w:rsidR="00F15CEE" w:rsidRPr="0026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30F"/>
    <w:multiLevelType w:val="hybridMultilevel"/>
    <w:tmpl w:val="4796C254"/>
    <w:lvl w:ilvl="0" w:tplc="6AD4C1A0">
      <w:start w:val="1"/>
      <w:numFmt w:val="upperLetter"/>
      <w:pStyle w:val="Headercp3"/>
      <w:lvlText w:val="%1."/>
      <w:lvlJc w:val="left"/>
      <w:pPr>
        <w:ind w:left="99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07CBD"/>
    <w:multiLevelType w:val="hybridMultilevel"/>
    <w:tmpl w:val="4EA0BB8E"/>
    <w:lvl w:ilvl="0" w:tplc="A984B0E8">
      <w:start w:val="1"/>
      <w:numFmt w:val="decimal"/>
      <w:lvlText w:val="%1 -"/>
      <w:lvlJc w:val="center"/>
      <w:pPr>
        <w:ind w:left="72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3BFC"/>
    <w:multiLevelType w:val="hybridMultilevel"/>
    <w:tmpl w:val="FE0E1408"/>
    <w:lvl w:ilvl="0" w:tplc="E4F2C85A">
      <w:start w:val="1"/>
      <w:numFmt w:val="decimal"/>
      <w:pStyle w:val="Heading4"/>
      <w:lvlText w:val="%1 -"/>
      <w:lvlJc w:val="center"/>
      <w:pPr>
        <w:ind w:left="108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7B3E84"/>
    <w:multiLevelType w:val="hybridMultilevel"/>
    <w:tmpl w:val="34307BD0"/>
    <w:lvl w:ilvl="0" w:tplc="9DE011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315E3"/>
    <w:multiLevelType w:val="hybridMultilevel"/>
    <w:tmpl w:val="50B8178A"/>
    <w:lvl w:ilvl="0" w:tplc="8E36484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A653D"/>
    <w:multiLevelType w:val="hybridMultilevel"/>
    <w:tmpl w:val="A8E4C7CA"/>
    <w:lvl w:ilvl="0" w:tplc="E99CBDB6">
      <w:start w:val="1"/>
      <w:numFmt w:val="upperRoman"/>
      <w:pStyle w:val="Heading3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B2FB0"/>
    <w:multiLevelType w:val="hybridMultilevel"/>
    <w:tmpl w:val="4A282D06"/>
    <w:lvl w:ilvl="0" w:tplc="352C2E0E">
      <w:start w:val="1"/>
      <w:numFmt w:val="decimal"/>
      <w:pStyle w:val="Cp6"/>
      <w:lvlText w:val="%1 -"/>
      <w:lvlJc w:val="center"/>
      <w:pPr>
        <w:ind w:left="144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456922"/>
    <w:multiLevelType w:val="hybridMultilevel"/>
    <w:tmpl w:val="1D1E5F16"/>
    <w:lvl w:ilvl="0" w:tplc="DBF83EA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B4B6A"/>
    <w:multiLevelType w:val="hybridMultilevel"/>
    <w:tmpl w:val="DC72C518"/>
    <w:lvl w:ilvl="0" w:tplc="5602085A">
      <w:start w:val="1"/>
      <w:numFmt w:val="bullet"/>
      <w:pStyle w:val="Cp7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5A1C200C"/>
    <w:multiLevelType w:val="hybridMultilevel"/>
    <w:tmpl w:val="5370731E"/>
    <w:lvl w:ilvl="0" w:tplc="CF8A931E">
      <w:start w:val="1"/>
      <w:numFmt w:val="upperRoman"/>
      <w:pStyle w:val="Cp5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4531F"/>
    <w:multiLevelType w:val="hybridMultilevel"/>
    <w:tmpl w:val="D5E8D56C"/>
    <w:lvl w:ilvl="0" w:tplc="4948D2C8">
      <w:start w:val="1"/>
      <w:numFmt w:val="decimal"/>
      <w:lvlText w:val="%1 -"/>
      <w:lvlJc w:val="center"/>
      <w:pPr>
        <w:ind w:left="144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1F4E79" w:themeColor="accent1" w:themeShade="8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350AE"/>
    <w:multiLevelType w:val="hybridMultilevel"/>
    <w:tmpl w:val="8C041386"/>
    <w:lvl w:ilvl="0" w:tplc="BD9ECFE2">
      <w:start w:val="1"/>
      <w:numFmt w:val="bullet"/>
      <w:pStyle w:val="Heading5"/>
      <w:lvlText w:val=""/>
      <w:lvlJc w:val="center"/>
      <w:pPr>
        <w:ind w:left="1440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1F4E79" w:themeColor="accent1" w:themeShade="8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E10F9"/>
    <w:multiLevelType w:val="hybridMultilevel"/>
    <w:tmpl w:val="77020A9E"/>
    <w:lvl w:ilvl="0" w:tplc="D50CCEEA">
      <w:start w:val="1"/>
      <w:numFmt w:val="upperRoman"/>
      <w:lvlText w:val="%1 -"/>
      <w:lvlJc w:val="right"/>
      <w:pPr>
        <w:ind w:left="108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654C98"/>
    <w:multiLevelType w:val="hybridMultilevel"/>
    <w:tmpl w:val="3698DEA0"/>
    <w:lvl w:ilvl="0" w:tplc="EE8ABFF6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6"/>
  </w:num>
  <w:num w:numId="5">
    <w:abstractNumId w:val="6"/>
  </w:num>
  <w:num w:numId="6">
    <w:abstractNumId w:val="12"/>
  </w:num>
  <w:num w:numId="7">
    <w:abstractNumId w:val="0"/>
  </w:num>
  <w:num w:numId="8">
    <w:abstractNumId w:val="0"/>
  </w:num>
  <w:num w:numId="9">
    <w:abstractNumId w:val="3"/>
  </w:num>
  <w:num w:numId="10">
    <w:abstractNumId w:val="6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9"/>
  </w:num>
  <w:num w:numId="13">
    <w:abstractNumId w:val="6"/>
  </w:num>
  <w:num w:numId="14">
    <w:abstractNumId w:val="7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1"/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02"/>
    <w:rsid w:val="000031FA"/>
    <w:rsid w:val="00017BAB"/>
    <w:rsid w:val="0002597A"/>
    <w:rsid w:val="000944F8"/>
    <w:rsid w:val="001253EA"/>
    <w:rsid w:val="00131F65"/>
    <w:rsid w:val="00163078"/>
    <w:rsid w:val="001B0256"/>
    <w:rsid w:val="001B626B"/>
    <w:rsid w:val="001C6CBF"/>
    <w:rsid w:val="001D1B19"/>
    <w:rsid w:val="001D2DCF"/>
    <w:rsid w:val="001D3B6A"/>
    <w:rsid w:val="001E0BDD"/>
    <w:rsid w:val="0020567D"/>
    <w:rsid w:val="002064D5"/>
    <w:rsid w:val="00226AED"/>
    <w:rsid w:val="00227F60"/>
    <w:rsid w:val="0026148C"/>
    <w:rsid w:val="00261D75"/>
    <w:rsid w:val="002762E6"/>
    <w:rsid w:val="002B1DC4"/>
    <w:rsid w:val="002C466D"/>
    <w:rsid w:val="002F6EB4"/>
    <w:rsid w:val="00304502"/>
    <w:rsid w:val="003070C9"/>
    <w:rsid w:val="00317F6D"/>
    <w:rsid w:val="00361373"/>
    <w:rsid w:val="0038235D"/>
    <w:rsid w:val="00382862"/>
    <w:rsid w:val="00397222"/>
    <w:rsid w:val="003B1C46"/>
    <w:rsid w:val="003C1AFE"/>
    <w:rsid w:val="003D4106"/>
    <w:rsid w:val="003D78A3"/>
    <w:rsid w:val="003F70B2"/>
    <w:rsid w:val="00427E3F"/>
    <w:rsid w:val="00472521"/>
    <w:rsid w:val="004A2765"/>
    <w:rsid w:val="004A70C5"/>
    <w:rsid w:val="004C3692"/>
    <w:rsid w:val="004D3347"/>
    <w:rsid w:val="004E0817"/>
    <w:rsid w:val="004E1105"/>
    <w:rsid w:val="004E7918"/>
    <w:rsid w:val="004F145A"/>
    <w:rsid w:val="004F7F34"/>
    <w:rsid w:val="00536A8B"/>
    <w:rsid w:val="005407E2"/>
    <w:rsid w:val="00541D56"/>
    <w:rsid w:val="00564B96"/>
    <w:rsid w:val="005A789F"/>
    <w:rsid w:val="005C3419"/>
    <w:rsid w:val="00625677"/>
    <w:rsid w:val="00630D5A"/>
    <w:rsid w:val="00634984"/>
    <w:rsid w:val="0063680C"/>
    <w:rsid w:val="006452CC"/>
    <w:rsid w:val="0064709C"/>
    <w:rsid w:val="00654072"/>
    <w:rsid w:val="0066247C"/>
    <w:rsid w:val="006811A2"/>
    <w:rsid w:val="006859EA"/>
    <w:rsid w:val="00697C02"/>
    <w:rsid w:val="00697C0B"/>
    <w:rsid w:val="006A1CC9"/>
    <w:rsid w:val="006C44AD"/>
    <w:rsid w:val="006E06BB"/>
    <w:rsid w:val="006E490D"/>
    <w:rsid w:val="0073477B"/>
    <w:rsid w:val="0074162B"/>
    <w:rsid w:val="00775154"/>
    <w:rsid w:val="007823B9"/>
    <w:rsid w:val="00836321"/>
    <w:rsid w:val="008564F0"/>
    <w:rsid w:val="0087491E"/>
    <w:rsid w:val="00886E43"/>
    <w:rsid w:val="00892430"/>
    <w:rsid w:val="008A06B5"/>
    <w:rsid w:val="008A3AF9"/>
    <w:rsid w:val="008C05DE"/>
    <w:rsid w:val="009016BA"/>
    <w:rsid w:val="00902517"/>
    <w:rsid w:val="0090645A"/>
    <w:rsid w:val="009226C6"/>
    <w:rsid w:val="00955B08"/>
    <w:rsid w:val="00960C4D"/>
    <w:rsid w:val="00A04E7B"/>
    <w:rsid w:val="00A2752C"/>
    <w:rsid w:val="00A57204"/>
    <w:rsid w:val="00AA4720"/>
    <w:rsid w:val="00AA4CBD"/>
    <w:rsid w:val="00AB5742"/>
    <w:rsid w:val="00AE5F30"/>
    <w:rsid w:val="00AF3AF4"/>
    <w:rsid w:val="00B32348"/>
    <w:rsid w:val="00B328FA"/>
    <w:rsid w:val="00B565FB"/>
    <w:rsid w:val="00B569AB"/>
    <w:rsid w:val="00B56B03"/>
    <w:rsid w:val="00B614AE"/>
    <w:rsid w:val="00B635FA"/>
    <w:rsid w:val="00B65A43"/>
    <w:rsid w:val="00B67E8D"/>
    <w:rsid w:val="00B8589E"/>
    <w:rsid w:val="00B96F57"/>
    <w:rsid w:val="00BA7E72"/>
    <w:rsid w:val="00BC0C3E"/>
    <w:rsid w:val="00BC1359"/>
    <w:rsid w:val="00BE12DE"/>
    <w:rsid w:val="00C105D8"/>
    <w:rsid w:val="00C10D53"/>
    <w:rsid w:val="00C110F9"/>
    <w:rsid w:val="00C36066"/>
    <w:rsid w:val="00C37AA9"/>
    <w:rsid w:val="00C873AC"/>
    <w:rsid w:val="00C92D4C"/>
    <w:rsid w:val="00CB7C11"/>
    <w:rsid w:val="00D10E11"/>
    <w:rsid w:val="00D27BD7"/>
    <w:rsid w:val="00D33F7D"/>
    <w:rsid w:val="00D52B04"/>
    <w:rsid w:val="00D616F1"/>
    <w:rsid w:val="00D92EF5"/>
    <w:rsid w:val="00DC2749"/>
    <w:rsid w:val="00DD63F5"/>
    <w:rsid w:val="00E31284"/>
    <w:rsid w:val="00EB4FC8"/>
    <w:rsid w:val="00ED37A5"/>
    <w:rsid w:val="00ED6FF6"/>
    <w:rsid w:val="00EE00F7"/>
    <w:rsid w:val="00F15CEE"/>
    <w:rsid w:val="00F64C71"/>
    <w:rsid w:val="00F935F3"/>
    <w:rsid w:val="00FC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336E9-FCE6-4088-8D13-62CB5405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5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89E"/>
    <w:pPr>
      <w:keepNext/>
      <w:keepLines/>
      <w:numPr>
        <w:numId w:val="14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154"/>
    <w:pPr>
      <w:keepNext/>
      <w:keepLines/>
      <w:numPr>
        <w:numId w:val="15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789F"/>
    <w:pPr>
      <w:keepNext/>
      <w:keepLines/>
      <w:numPr>
        <w:numId w:val="20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5154"/>
    <w:pPr>
      <w:keepNext/>
      <w:keepLines/>
      <w:numPr>
        <w:numId w:val="18"/>
      </w:numPr>
      <w:spacing w:before="40" w:after="0"/>
      <w:ind w:left="1584"/>
      <w:outlineLvl w:val="4"/>
    </w:pPr>
    <w:rPr>
      <w:rFonts w:ascii="Times New Roman" w:eastAsiaTheme="majorEastAsia" w:hAnsi="Times New Roman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5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C0C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35D"/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customStyle="1" w:styleId="Cp5">
    <w:name w:val="Cấp 5"/>
    <w:basedOn w:val="Heading5"/>
    <w:link w:val="Cp5Char"/>
    <w:qFormat/>
    <w:rsid w:val="00B635FA"/>
    <w:pPr>
      <w:numPr>
        <w:numId w:val="12"/>
      </w:numPr>
    </w:pPr>
    <w:rPr>
      <w:b/>
      <w:color w:val="000000" w:themeColor="text1"/>
      <w:sz w:val="26"/>
    </w:rPr>
  </w:style>
  <w:style w:type="paragraph" w:customStyle="1" w:styleId="Cp6">
    <w:name w:val="Cấp 6"/>
    <w:basedOn w:val="Heading6"/>
    <w:link w:val="Cp6Char"/>
    <w:qFormat/>
    <w:rsid w:val="00A57204"/>
    <w:pPr>
      <w:numPr>
        <w:numId w:val="13"/>
      </w:numPr>
    </w:pPr>
    <w:rPr>
      <w:rFonts w:ascii="Times New Roman" w:hAnsi="Times New Roman"/>
      <w:color w:val="1F4E79" w:themeColor="accent1" w:themeShade="80"/>
      <w:sz w:val="24"/>
    </w:rPr>
  </w:style>
  <w:style w:type="character" w:customStyle="1" w:styleId="Cp5Char">
    <w:name w:val="Cấp 5 Char"/>
    <w:basedOn w:val="DefaultParagraphFont"/>
    <w:link w:val="Cp5"/>
    <w:rsid w:val="006859EA"/>
    <w:rPr>
      <w:rFonts w:ascii="Times New Roman" w:eastAsiaTheme="majorEastAsia" w:hAnsi="Times New Roman" w:cstheme="majorBidi"/>
      <w:b/>
      <w:color w:val="000000" w:themeColor="text1"/>
      <w:sz w:val="26"/>
    </w:rPr>
  </w:style>
  <w:style w:type="paragraph" w:customStyle="1" w:styleId="Cp7">
    <w:name w:val="Cấp 7"/>
    <w:basedOn w:val="Heading7"/>
    <w:link w:val="Cp7Char"/>
    <w:qFormat/>
    <w:rsid w:val="006859EA"/>
    <w:pPr>
      <w:numPr>
        <w:numId w:val="2"/>
      </w:numPr>
    </w:pPr>
    <w:rPr>
      <w:rFonts w:ascii="Times New Roman" w:hAnsi="Times New Roman" w:cs="Times New Roman"/>
      <w:i w:val="0"/>
    </w:rPr>
  </w:style>
  <w:style w:type="character" w:customStyle="1" w:styleId="Cp6Char">
    <w:name w:val="Cấp 6 Char"/>
    <w:basedOn w:val="Heading6Char"/>
    <w:link w:val="Cp6"/>
    <w:rsid w:val="006859EA"/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styleId="Hyperlink">
    <w:name w:val="Hyperlink"/>
    <w:basedOn w:val="DefaultParagraphFont"/>
    <w:uiPriority w:val="99"/>
    <w:unhideWhenUsed/>
    <w:rsid w:val="006859EA"/>
    <w:rPr>
      <w:color w:val="0000FF"/>
      <w:u w:val="single"/>
    </w:rPr>
  </w:style>
  <w:style w:type="character" w:customStyle="1" w:styleId="Cp7Char">
    <w:name w:val="Cấp 7 Char"/>
    <w:basedOn w:val="Heading7Char"/>
    <w:link w:val="Cp7"/>
    <w:rsid w:val="006859EA"/>
    <w:rPr>
      <w:rFonts w:ascii="Times New Roman" w:eastAsiaTheme="majorEastAsia" w:hAnsi="Times New Roman" w:cs="Times New Roman"/>
      <w:i w:val="0"/>
      <w:iCs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775154"/>
    <w:rPr>
      <w:rFonts w:ascii="Times New Roman" w:eastAsiaTheme="majorEastAsia" w:hAnsi="Times New Roman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6859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9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Headercp3">
    <w:name w:val="Header cấp 3"/>
    <w:basedOn w:val="Heading3"/>
    <w:link w:val="Headercp3Char"/>
    <w:qFormat/>
    <w:rsid w:val="006859EA"/>
    <w:pPr>
      <w:numPr>
        <w:numId w:val="7"/>
      </w:numPr>
      <w:spacing w:after="100"/>
      <w:jc w:val="both"/>
    </w:pPr>
    <w:rPr>
      <w:rFonts w:cs="Times New Roman"/>
      <w:b/>
      <w:color w:val="000000" w:themeColor="text1"/>
    </w:rPr>
  </w:style>
  <w:style w:type="character" w:customStyle="1" w:styleId="Headercp3Char">
    <w:name w:val="Header cấp 3 Char"/>
    <w:basedOn w:val="Heading3Char"/>
    <w:link w:val="Headercp3"/>
    <w:rsid w:val="006859EA"/>
    <w:rPr>
      <w:rFonts w:ascii="Times New Roman" w:eastAsiaTheme="majorEastAsia" w:hAnsi="Times New Roman" w:cs="Times New Roman"/>
      <w:b/>
      <w:color w:val="000000" w:themeColor="text1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70C9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3D4106"/>
    <w:pPr>
      <w:ind w:left="720"/>
      <w:contextualSpacing/>
    </w:pPr>
  </w:style>
  <w:style w:type="paragraph" w:customStyle="1" w:styleId="Headercp1">
    <w:name w:val="Header cấp 1"/>
    <w:basedOn w:val="Heading1"/>
    <w:link w:val="Headercp1Char"/>
    <w:qFormat/>
    <w:rsid w:val="00361373"/>
    <w:pPr>
      <w:numPr>
        <w:numId w:val="0"/>
      </w:numPr>
      <w:jc w:val="both"/>
    </w:pPr>
    <w:rPr>
      <w:rFonts w:cs="Times New Roman"/>
      <w:color w:val="C00000"/>
      <w:sz w:val="30"/>
      <w:u w:val="none"/>
    </w:rPr>
  </w:style>
  <w:style w:type="character" w:customStyle="1" w:styleId="Headercp1Char">
    <w:name w:val="Header cấp 1 Char"/>
    <w:basedOn w:val="Heading1Char"/>
    <w:link w:val="Headercp1"/>
    <w:rsid w:val="00361373"/>
    <w:rPr>
      <w:rFonts w:ascii="Times New Roman" w:eastAsiaTheme="majorEastAsia" w:hAnsi="Times New Roman" w:cs="Times New Roman"/>
      <w:b/>
      <w:color w:val="C00000"/>
      <w:sz w:val="30"/>
      <w:szCs w:val="32"/>
      <w:u w:val="single"/>
    </w:rPr>
  </w:style>
  <w:style w:type="table" w:styleId="TableGrid">
    <w:name w:val="Table Grid"/>
    <w:basedOn w:val="TableNormal"/>
    <w:uiPriority w:val="39"/>
    <w:rsid w:val="0095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589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A789F"/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Việt - TCIS</dc:creator>
  <cp:keywords/>
  <dc:description/>
  <cp:lastModifiedBy>Trần Đại Việt - TCIS</cp:lastModifiedBy>
  <cp:revision>26</cp:revision>
  <dcterms:created xsi:type="dcterms:W3CDTF">2019-08-19T09:17:00Z</dcterms:created>
  <dcterms:modified xsi:type="dcterms:W3CDTF">2019-08-20T10:17:00Z</dcterms:modified>
</cp:coreProperties>
</file>