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is9ymgc29a0" w:id="0"/>
      <w:bookmarkEnd w:id="0"/>
      <w:r w:rsidDel="00000000" w:rsidR="00000000" w:rsidRPr="00000000">
        <w:rPr>
          <w:rtl w:val="0"/>
        </w:rPr>
        <w:t xml:space="preserve">Pre- and Post-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famous reef is just off the coast of Australia?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is the most popular sport in Brazil?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How is the cow protected in India?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What medical procedure did South Africa become famous for?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What land formation is Saudi Arabia known for?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tv5egykjmdja" w:id="1"/>
      <w:bookmarkEnd w:id="1"/>
      <w:r w:rsidDel="00000000" w:rsidR="00000000" w:rsidRPr="00000000">
        <w:rPr>
          <w:rtl w:val="0"/>
        </w:rPr>
        <w:t xml:space="preserve">Tasks for the 3DUI Geography Lesson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Using the “a” key on the keyboard, make the Earth turn to the left.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Using the “d” key on the keyboard, make the Earth turn to the right.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Using the “w” key on the keyboard will make the Earth rotate faster.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Using the “s” key on the keyboard will make the Earth rotate slower.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Locate Brazil.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Mouse over the rotating block and read the text.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Locate Saudi Arabia.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Mouse over the rotating block and read the text.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Locate South Africa.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Mouse over the rotating block and read the text.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Locate Chile.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 Mouse over the rotating block and read the text.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Locate India.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 Mouse over the rotating block and read the text.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 Locate Australia.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16. Mouse over the rotating block and read the text.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17. Locate Mexico.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18. Mouse over the rotating block and read the text.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line="240" w:lineRule="auto"/>
        <w:rPr/>
      </w:pPr>
      <w:bookmarkStart w:colFirst="0" w:colLast="0" w:name="_oynymikhjdj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after="0" w:line="240" w:lineRule="auto"/>
        <w:rPr/>
      </w:pPr>
      <w:bookmarkStart w:colFirst="0" w:colLast="0" w:name="_34uaytvw4h2v" w:id="3"/>
      <w:bookmarkEnd w:id="3"/>
      <w:r w:rsidDel="00000000" w:rsidR="00000000" w:rsidRPr="00000000">
        <w:rPr>
          <w:rtl w:val="0"/>
        </w:rPr>
        <w:t xml:space="preserve">Exit Questionnaire: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enjoyed learning through this format: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(least)</w:t>
        <w:tab/>
        <w:t xml:space="preserve">2</w:t>
        <w:tab/>
        <w:t xml:space="preserve">3</w:t>
        <w:tab/>
        <w:t xml:space="preserve">4</w:t>
        <w:tab/>
        <w:t xml:space="preserve">5(most)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thought that the lesson was visually appealing: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1(least) </w:t>
        <w:tab/>
        <w:t xml:space="preserve">2</w:t>
        <w:tab/>
        <w:t xml:space="preserve">3</w:t>
        <w:tab/>
        <w:t xml:space="preserve">4</w:t>
        <w:tab/>
        <w:t xml:space="preserve">5(most)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believe that I learned something using this tool: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1(least)</w:t>
        <w:tab/>
        <w:t xml:space="preserve">2</w:t>
        <w:tab/>
        <w:t xml:space="preserve">3</w:t>
        <w:tab/>
        <w:t xml:space="preserve">4</w:t>
        <w:tab/>
        <w:t xml:space="preserve">5(most)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tool motivated me to find out more about the geography of the places I learned about: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1(least)</w:t>
        <w:tab/>
        <w:t xml:space="preserve">2</w:t>
        <w:tab/>
        <w:t xml:space="preserve">3</w:t>
        <w:tab/>
        <w:t xml:space="preserve">4</w:t>
        <w:tab/>
        <w:t xml:space="preserve">5(most)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design of this tool was intuitive and easy to use: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1(least)</w:t>
        <w:tab/>
        <w:t xml:space="preserve">2</w:t>
        <w:tab/>
        <w:t xml:space="preserve">3</w:t>
        <w:tab/>
        <w:t xml:space="preserve">4</w:t>
        <w:tab/>
        <w:t xml:space="preserve">5(most)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7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