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2FDC13" w14:textId="5CD379A4" w:rsidR="006321D4" w:rsidRPr="00437A5F" w:rsidRDefault="00437A5F">
      <w:pPr>
        <w:spacing w:after="90"/>
        <w:rPr>
          <w:sz w:val="28"/>
          <w:szCs w:val="28"/>
        </w:rPr>
      </w:pPr>
      <w:r w:rsidRPr="00437A5F">
        <w:rPr>
          <w:rFonts w:ascii="Courier Prime" w:eastAsia="Courier Prime" w:hAnsi="Courier Prime" w:cs="Courier Prime"/>
          <w:b/>
          <w:bCs/>
          <w:sz w:val="28"/>
          <w:szCs w:val="28"/>
        </w:rPr>
        <w:t xml:space="preserve">CLASS </w:t>
      </w:r>
      <w:r>
        <w:rPr>
          <w:rFonts w:ascii="Courier Prime" w:eastAsia="Courier Prime" w:hAnsi="Courier Prime" w:cs="Courier Prime"/>
          <w:b/>
          <w:bCs/>
          <w:sz w:val="28"/>
          <w:szCs w:val="28"/>
        </w:rPr>
        <w:t>C</w:t>
      </w:r>
      <w:r w:rsidR="00000000" w:rsidRPr="00437A5F">
        <w:rPr>
          <w:rFonts w:ascii="Courier Prime" w:eastAsia="Courier Prime" w:hAnsi="Courier Prime" w:cs="Courier Prime"/>
          <w:b/>
          <w:bCs/>
          <w:sz w:val="28"/>
          <w:szCs w:val="28"/>
        </w:rPr>
        <w:t xml:space="preserve">urriculum </w:t>
      </w:r>
      <w:r>
        <w:rPr>
          <w:rFonts w:ascii="Courier Prime" w:eastAsia="Courier Prime" w:hAnsi="Courier Prime" w:cs="Courier Prime"/>
          <w:b/>
          <w:bCs/>
          <w:sz w:val="28"/>
          <w:szCs w:val="28"/>
        </w:rPr>
        <w:t>C</w:t>
      </w:r>
      <w:r w:rsidR="00000000" w:rsidRPr="00437A5F">
        <w:rPr>
          <w:rFonts w:ascii="Courier Prime" w:eastAsia="Courier Prime" w:hAnsi="Courier Prime" w:cs="Courier Prime"/>
          <w:b/>
          <w:bCs/>
          <w:sz w:val="28"/>
          <w:szCs w:val="28"/>
        </w:rPr>
        <w:t xml:space="preserve">ommittee </w:t>
      </w:r>
      <w:r>
        <w:rPr>
          <w:rFonts w:ascii="Courier Prime" w:eastAsia="Courier Prime" w:hAnsi="Courier Prime" w:cs="Courier Prime"/>
          <w:b/>
          <w:bCs/>
          <w:sz w:val="28"/>
          <w:szCs w:val="28"/>
        </w:rPr>
        <w:t>P</w:t>
      </w:r>
      <w:r w:rsidR="00000000" w:rsidRPr="00437A5F">
        <w:rPr>
          <w:rFonts w:ascii="Courier Prime" w:eastAsia="Courier Prime" w:hAnsi="Courier Prime" w:cs="Courier Prime"/>
          <w:b/>
          <w:bCs/>
          <w:sz w:val="28"/>
          <w:szCs w:val="28"/>
        </w:rPr>
        <w:t xml:space="preserve">olicies and </w:t>
      </w:r>
      <w:r>
        <w:rPr>
          <w:rFonts w:ascii="Courier Prime" w:eastAsia="Courier Prime" w:hAnsi="Courier Prime" w:cs="Courier Prime"/>
          <w:b/>
          <w:bCs/>
          <w:sz w:val="28"/>
          <w:szCs w:val="28"/>
        </w:rPr>
        <w:t>P</w:t>
      </w:r>
      <w:r w:rsidR="00000000" w:rsidRPr="00437A5F">
        <w:rPr>
          <w:rFonts w:ascii="Courier Prime" w:eastAsia="Courier Prime" w:hAnsi="Courier Prime" w:cs="Courier Prime"/>
          <w:b/>
          <w:bCs/>
          <w:sz w:val="28"/>
          <w:szCs w:val="28"/>
        </w:rPr>
        <w:t>rocedures</w:t>
      </w:r>
    </w:p>
    <w:p>
      <w:pPr>
        <w:spacing w:before="300" w:after="130"/>
      </w:pPr>
      <w:r>
        <w:rPr>
          <w:rFonts w:ascii="Courier Prime" w:eastAsia="Courier Prime" w:hAnsi="Courier Prime" w:cs="Courier Prime"/>
          <w:b/>
          <w:bCs/>
          <w:color w:val="6E1F2A"/>
          <w:sz w:val="26"/>
          <w:szCs w:val="26"/>
        </w:rPr>
        <w:t xml:space="preserve">01  </w:t>
      </w:r>
      <w:r>
        <w:rPr>
          <w:rFonts w:ascii="Courier Prime" w:eastAsia="Courier Prime" w:hAnsi="Courier Prime" w:cs="Courier Prime"/>
          <w:b/>
          <w:bCs/>
          <w:sz w:val="26"/>
          <w:szCs w:val="26"/>
        </w:rPr>
        <w:t>guiding principles</w:t>
      </w:r>
    </w:p>
    <w:p>
      <w:pPr>
        <w:spacing w:after="160" w:line="330" w:lineRule="auto"/>
      </w:pPr>
      <w:r>
        <w:t xml:space="preserve">The CLASS Curriculum Committee is committed to collegiality, diversity, equity, and inclusion in its policies and procedures. Communication in committee meetings and committee correspondence is cordial and professional and respects similar and differing opinions. A member or guest whose language or behavior isn’t cordial and professional may be excused from the conversation. An excusal may require a follow-up meeting with the associate dean and the committee chair before the person attends further committee meetings or discussions.</w:t>
      </w:r>
    </w:p>
    <w:p>
      <w:pPr>
        <w:spacing w:before="300" w:after="130"/>
      </w:pPr>
      <w:r>
        <w:rPr>
          <w:rFonts w:ascii="Courier Prime" w:eastAsia="Courier Prime" w:hAnsi="Courier Prime" w:cs="Courier Prime"/>
          <w:b/>
          <w:bCs/>
          <w:color w:val="6E1F2A"/>
          <w:sz w:val="26"/>
          <w:szCs w:val="26"/>
        </w:rPr>
        <w:t xml:space="preserve">02  </w:t>
      </w:r>
      <w:r>
        <w:rPr>
          <w:rFonts w:ascii="Courier Prime" w:eastAsia="Courier Prime" w:hAnsi="Courier Prime" w:cs="Courier Prime"/>
          <w:b/>
          <w:bCs/>
          <w:sz w:val="26"/>
          <w:szCs w:val="26"/>
        </w:rPr>
        <w:t>definition</w:t>
      </w:r>
    </w:p>
    <w:p>
      <w:pPr>
        <w:spacing w:after="160" w:line="330" w:lineRule="auto"/>
      </w:pPr>
      <w:r>
        <w:t xml:space="preserve">The CLASS Curriculum Committee (the committee) is a standing committee of the CLASS Council (the council).</w:t>
      </w:r>
    </w:p>
    <w:p>
      <w:pPr>
        <w:spacing w:before="300" w:after="130"/>
      </w:pPr>
      <w:r>
        <w:rPr>
          <w:rFonts w:ascii="Courier Prime" w:eastAsia="Courier Prime" w:hAnsi="Courier Prime" w:cs="Courier Prime"/>
          <w:b/>
          <w:bCs/>
          <w:color w:val="6E1F2A"/>
          <w:sz w:val="26"/>
          <w:szCs w:val="26"/>
        </w:rPr>
        <w:t xml:space="preserve">03  </w:t>
      </w:r>
      <w:r>
        <w:rPr>
          <w:rFonts w:ascii="Courier Prime" w:eastAsia="Courier Prime" w:hAnsi="Courier Prime" w:cs="Courier Prime"/>
          <w:b/>
          <w:bCs/>
          <w:sz w:val="26"/>
          <w:szCs w:val="26"/>
        </w:rPr>
        <w:t>membership and operation</w:t>
      </w:r>
    </w:p>
    <w:p>
      <w:pPr>
        <w:spacing w:after="110" w:line="330" w:lineRule="auto"/>
        <w:ind w:left="560" w:hanging="560"/>
      </w:pPr>
      <w:r>
        <w:rPr>
          <w:rFonts w:ascii="Courier Prime" w:eastAsia="Courier Prime" w:hAnsi="Courier Prime" w:cs="Courier Prime"/>
          <w:color w:val="6E1F2A"/>
          <w:sz w:val="20"/>
          <w:szCs w:val="20"/>
        </w:rPr>
        <w:t xml:space="preserve">3.1  </w:t>
      </w:r>
      <w:r>
        <w:t xml:space="preserve">The committee has at least five and no more than seven voting members, each a probationary or tenured faculty member. Where possible, one comes from each of the departments and programs representing the arts, humanities and letters, social sciences, interdisciplinary programs, and professional programs, and each group’s department and program chairs select their representative. The CLASS associate dean is a member and doesn’t vote.</w:t>
      </w:r>
    </w:p>
    <w:p>
      <w:pPr>
        <w:spacing w:after="110" w:line="330" w:lineRule="auto"/>
        <w:ind w:left="560" w:hanging="560"/>
      </w:pPr>
      <w:r>
        <w:rPr>
          <w:rFonts w:ascii="Courier Prime" w:eastAsia="Courier Prime" w:hAnsi="Courier Prime" w:cs="Courier Prime"/>
          <w:color w:val="6E1F2A"/>
          <w:sz w:val="20"/>
          <w:szCs w:val="20"/>
        </w:rPr>
        <w:t xml:space="preserve">3.2  </w:t>
      </w:r>
      <w:r>
        <w:t xml:space="preserve">Where a constituency has no faculty member available, the seat may be filled by a probationary or tenured faculty member from another constituency, or left vacant for the term, so long as the committee keeps at least five voting members.</w:t>
      </w:r>
    </w:p>
    <w:p>
      <w:pPr>
        <w:spacing w:after="110" w:line="330" w:lineRule="auto"/>
        <w:ind w:left="560" w:hanging="560"/>
      </w:pPr>
      <w:r>
        <w:rPr>
          <w:rFonts w:ascii="Courier Prime" w:eastAsia="Courier Prime" w:hAnsi="Courier Prime" w:cs="Courier Prime"/>
          <w:color w:val="6E1F2A"/>
          <w:sz w:val="20"/>
          <w:szCs w:val="20"/>
        </w:rPr>
        <w:t xml:space="preserve">3.3  </w:t>
      </w:r>
      <w:r>
        <w:t xml:space="preserve">Members serve two-year terms.</w:t>
      </w:r>
    </w:p>
    <w:p>
      <w:pPr>
        <w:spacing w:after="110" w:line="330" w:lineRule="auto"/>
        <w:ind w:left="560" w:hanging="560"/>
      </w:pPr>
      <w:r>
        <w:rPr>
          <w:rFonts w:ascii="Courier Prime" w:eastAsia="Courier Prime" w:hAnsi="Courier Prime" w:cs="Courier Prime"/>
          <w:color w:val="6E1F2A"/>
          <w:sz w:val="20"/>
          <w:szCs w:val="20"/>
        </w:rPr>
        <w:t xml:space="preserve">3.4  </w:t>
      </w:r>
      <w:r>
        <w:t xml:space="preserve">Each voting member has one vote.</w:t>
      </w:r>
    </w:p>
    <w:p>
      <w:pPr>
        <w:spacing w:after="110" w:line="330" w:lineRule="auto"/>
        <w:ind w:left="560" w:hanging="560"/>
      </w:pPr>
      <w:r>
        <w:rPr>
          <w:rFonts w:ascii="Courier Prime" w:eastAsia="Courier Prime" w:hAnsi="Courier Prime" w:cs="Courier Prime"/>
          <w:color w:val="6E1F2A"/>
          <w:sz w:val="20"/>
          <w:szCs w:val="20"/>
        </w:rPr>
        <w:t xml:space="preserve">3.5  </w:t>
      </w:r>
      <w:r>
        <w:t xml:space="preserve">A majority of the voting members is a quorum. The committee acts by majority vote of the voting members present at the meeting, or by online vote at the discretion of a majority of the voting members.</w:t>
      </w:r>
    </w:p>
    <w:p>
      <w:pPr>
        <w:spacing w:after="110" w:line="330" w:lineRule="auto"/>
        <w:ind w:left="560" w:hanging="560"/>
      </w:pPr>
      <w:r>
        <w:rPr>
          <w:rFonts w:ascii="Courier Prime" w:eastAsia="Courier Prime" w:hAnsi="Courier Prime" w:cs="Courier Prime"/>
          <w:color w:val="6E1F2A"/>
          <w:sz w:val="20"/>
          <w:szCs w:val="20"/>
        </w:rPr>
        <w:t xml:space="preserve">3.6  </w:t>
      </w:r>
      <w:r>
        <w:t xml:space="preserve">The voting members elect a chair (the committee chair), who leads the committee’s meetings, approves proposals in Curriculog according to the committee’s vote, and maintains communication among the originators, the council, the associate dean, the committee, and the dean’s office. The committee may also elect a vice-chair.</w:t>
      </w:r>
    </w:p>
    <w:p>
      <w:pPr>
        <w:spacing w:after="110" w:line="330" w:lineRule="auto"/>
        <w:ind w:left="560" w:hanging="560"/>
      </w:pPr>
      <w:r>
        <w:rPr>
          <w:rFonts w:ascii="Courier Prime" w:eastAsia="Courier Prime" w:hAnsi="Courier Prime" w:cs="Courier Prime"/>
          <w:color w:val="6E1F2A"/>
          <w:sz w:val="20"/>
          <w:szCs w:val="20"/>
        </w:rPr>
        <w:t xml:space="preserve">3.7  </w:t>
      </w:r>
      <w:r>
        <w:t xml:space="preserve">The dean’s office takes action minutes of the committee’s meetings. When no one from the dean’s office attends, the associate dean or a committee volunteer takes them.</w:t>
      </w:r>
    </w:p>
    <w:p>
      <w:pPr>
        <w:spacing w:after="110" w:line="330" w:lineRule="auto"/>
        <w:ind w:left="560" w:hanging="560"/>
      </w:pPr>
      <w:r>
        <w:rPr>
          <w:rFonts w:ascii="Courier Prime" w:eastAsia="Courier Prime" w:hAnsi="Courier Prime" w:cs="Courier Prime"/>
          <w:color w:val="6E1F2A"/>
          <w:sz w:val="20"/>
          <w:szCs w:val="20"/>
        </w:rPr>
        <w:t xml:space="preserve">3.8  </w:t>
      </w:r>
      <w:r>
        <w:t xml:space="preserve">All email communication to the council is sent through CLASSDEANSannouncements@csueastbay.edu.</w:t>
      </w:r>
    </w:p>
    <w:p>
      <w:pPr>
        <w:spacing w:after="110" w:line="330" w:lineRule="auto"/>
        <w:ind w:left="560" w:hanging="560"/>
      </w:pPr>
      <w:r>
        <w:rPr>
          <w:rFonts w:ascii="Courier Prime" w:eastAsia="Courier Prime" w:hAnsi="Courier Prime" w:cs="Courier Prime"/>
          <w:color w:val="6E1F2A"/>
          <w:sz w:val="20"/>
          <w:szCs w:val="20"/>
        </w:rPr>
        <w:t xml:space="preserve">3.9  </w:t>
      </w:r>
      <w:r>
        <w:t xml:space="preserve">The committee may request additional materials or revisions from originators.</w:t>
      </w:r>
    </w:p>
    <w:p>
      <w:pPr>
        <w:spacing w:before="300" w:after="130"/>
      </w:pPr>
      <w:r>
        <w:rPr>
          <w:rFonts w:ascii="Courier Prime" w:eastAsia="Courier Prime" w:hAnsi="Courier Prime" w:cs="Courier Prime"/>
          <w:b/>
          <w:bCs/>
          <w:color w:val="6E1F2A"/>
          <w:sz w:val="26"/>
          <w:szCs w:val="26"/>
        </w:rPr>
        <w:t xml:space="preserve">04  </w:t>
      </w:r>
      <w:r>
        <w:rPr>
          <w:rFonts w:ascii="Courier Prime" w:eastAsia="Courier Prime" w:hAnsi="Courier Prime" w:cs="Courier Prime"/>
          <w:b/>
          <w:bCs/>
          <w:sz w:val="26"/>
          <w:szCs w:val="26"/>
        </w:rPr>
        <w:t>functions and responsibilities</w:t>
      </w:r>
    </w:p>
    <w:p>
      <w:pPr>
        <w:spacing w:after="110" w:line="330" w:lineRule="auto"/>
        <w:ind w:left="560" w:hanging="560"/>
      </w:pPr>
      <w:r>
        <w:rPr>
          <w:rFonts w:ascii="Courier Prime" w:eastAsia="Courier Prime" w:hAnsi="Courier Prime" w:cs="Courier Prime"/>
          <w:color w:val="6E1F2A"/>
          <w:sz w:val="20"/>
          <w:szCs w:val="20"/>
        </w:rPr>
        <w:t xml:space="preserve">4.1  </w:t>
      </w:r>
      <w:r>
        <w:t xml:space="preserve">The committee makes recommendations to improve the quality of proposals submitted for university approval.</w:t>
      </w:r>
    </w:p>
    <w:p>
      <w:pPr>
        <w:spacing w:after="110" w:line="330" w:lineRule="auto"/>
        <w:ind w:left="560" w:hanging="560"/>
      </w:pPr>
      <w:r>
        <w:rPr>
          <w:rFonts w:ascii="Courier Prime" w:eastAsia="Courier Prime" w:hAnsi="Courier Prime" w:cs="Courier Prime"/>
          <w:color w:val="6E1F2A"/>
          <w:sz w:val="20"/>
          <w:szCs w:val="20"/>
        </w:rPr>
        <w:t xml:space="preserve">4.2  </w:t>
      </w:r>
      <w:r>
        <w:t xml:space="preserve">The committee ensures that curriculum proposals adhere to university curricular policies and regulations and to the CSU Course Classification System and Faculty Workload Formula.</w:t>
      </w:r>
    </w:p>
    <w:p>
      <w:pPr>
        <w:spacing w:after="110" w:line="330" w:lineRule="auto"/>
        <w:ind w:left="560" w:hanging="560"/>
      </w:pPr>
      <w:r>
        <w:rPr>
          <w:rFonts w:ascii="Courier Prime" w:eastAsia="Courier Prime" w:hAnsi="Courier Prime" w:cs="Courier Prime"/>
          <w:color w:val="6E1F2A"/>
          <w:sz w:val="20"/>
          <w:szCs w:val="20"/>
        </w:rPr>
        <w:t xml:space="preserve">4.3  </w:t>
      </w:r>
      <w:r>
        <w:t xml:space="preserve">The committee coordinates with the CLASS Council of Chairs through Curriculog to avoid overlapping courses and programs.</w:t>
      </w:r>
    </w:p>
    <w:p>
      <w:pPr>
        <w:spacing w:before="300" w:after="130"/>
      </w:pPr>
      <w:r>
        <w:rPr>
          <w:rFonts w:ascii="Courier Prime" w:eastAsia="Courier Prime" w:hAnsi="Courier Prime" w:cs="Courier Prime"/>
          <w:b/>
          <w:bCs/>
          <w:color w:val="6E1F2A"/>
          <w:sz w:val="26"/>
          <w:szCs w:val="26"/>
        </w:rPr>
        <w:t xml:space="preserve">05  </w:t>
      </w:r>
      <w:r>
        <w:rPr>
          <w:rFonts w:ascii="Courier Prime" w:eastAsia="Courier Prime" w:hAnsi="Courier Prime" w:cs="Courier Prime"/>
          <w:b/>
          <w:bCs/>
          <w:sz w:val="26"/>
          <w:szCs w:val="26"/>
        </w:rPr>
        <w:t>submission and agenda</w:t>
      </w:r>
    </w:p>
    <w:p>
      <w:pPr>
        <w:spacing w:after="110" w:line="330" w:lineRule="auto"/>
        <w:ind w:left="560" w:hanging="560"/>
      </w:pPr>
      <w:r>
        <w:rPr>
          <w:rFonts w:ascii="Courier Prime" w:eastAsia="Courier Prime" w:hAnsi="Courier Prime" w:cs="Courier Prime"/>
          <w:color w:val="6E1F2A"/>
          <w:sz w:val="20"/>
          <w:szCs w:val="20"/>
        </w:rPr>
        <w:t xml:space="preserve">5.1  </w:t>
      </w:r>
      <w:r>
        <w:t xml:space="preserve">The department or program chair (the originator) completes the proposal in Curriculog and launches it by the college deadline for the meeting.</w:t>
      </w:r>
    </w:p>
    <w:p>
      <w:pPr>
        <w:spacing w:after="110" w:line="330" w:lineRule="auto"/>
        <w:ind w:left="560" w:hanging="560"/>
      </w:pPr>
      <w:r>
        <w:rPr>
          <w:rFonts w:ascii="Courier Prime" w:eastAsia="Courier Prime" w:hAnsi="Courier Prime" w:cs="Courier Prime"/>
          <w:color w:val="6E1F2A"/>
          <w:sz w:val="20"/>
          <w:szCs w:val="20"/>
        </w:rPr>
        <w:t xml:space="preserve">5.2  </w:t>
      </w:r>
      <w:r>
        <w:t xml:space="preserve">The associate dean reviews each proposal at the associate dean step in Curriculog. The associate dean may ask the originator for changes or for consultation with other programs in CLASS or in other colleges, and forwards the proposal to the committee for a vote or for discussion.</w:t>
      </w:r>
    </w:p>
    <w:p>
      <w:pPr>
        <w:spacing w:after="110" w:line="330" w:lineRule="auto"/>
        <w:ind w:left="560" w:hanging="560"/>
      </w:pPr>
      <w:r>
        <w:rPr>
          <w:rFonts w:ascii="Courier Prime" w:eastAsia="Courier Prime" w:hAnsi="Courier Prime" w:cs="Courier Prime"/>
          <w:color w:val="6E1F2A"/>
          <w:sz w:val="20"/>
          <w:szCs w:val="20"/>
        </w:rPr>
        <w:t xml:space="preserve">5.3  </w:t>
      </w:r>
      <w:r>
        <w:t xml:space="preserve">The dean’s office prepares the agenda in consultation with the committee chair and the associate dean, with the proposals for a vote and the proposals for discussion listed separately. Once the committee chair approves the agenda, the dean’s office emails it to the council at least three calendar days before the meeting.</w:t>
      </w:r>
    </w:p>
    <w:p>
      <w:pPr>
        <w:spacing w:after="110" w:line="330" w:lineRule="auto"/>
        <w:ind w:left="560" w:hanging="560"/>
      </w:pPr>
      <w:r>
        <w:rPr>
          <w:rFonts w:ascii="Courier Prime" w:eastAsia="Courier Prime" w:hAnsi="Courier Prime" w:cs="Courier Prime"/>
          <w:color w:val="6E1F2A"/>
          <w:sz w:val="20"/>
          <w:szCs w:val="20"/>
        </w:rPr>
        <w:t xml:space="preserve">5.4  </w:t>
      </w:r>
      <w:r>
        <w:t xml:space="preserve">During those three calendar days, any council member may request review of a proposal by the council as a whole, by emailing a formal request to the associate dean with a brief statement of the concern. The associate dean informs the committee chair, and the committee holds the proposal until the council reviews it. A council member may also make the request at the committee meeting, which is the last point at which it can be made.</w:t>
      </w:r>
    </w:p>
    <w:p>
      <w:pPr>
        <w:spacing w:after="110" w:line="330" w:lineRule="auto"/>
        <w:ind w:left="560" w:hanging="560"/>
      </w:pPr>
      <w:r>
        <w:rPr>
          <w:rFonts w:ascii="Courier Prime" w:eastAsia="Courier Prime" w:hAnsi="Courier Prime" w:cs="Courier Prime"/>
          <w:color w:val="6E1F2A"/>
          <w:sz w:val="20"/>
          <w:szCs w:val="20"/>
        </w:rPr>
        <w:t xml:space="preserve">5.5  </w:t>
      </w:r>
      <w:r>
        <w:t xml:space="preserve">A proposal listed for discussion is voted on at a later meeting. If another department opposes a proposal at the meeting, the committee seeks consensus among the affected departments, and without consensus the vote is postponed to the next meeting.</w:t>
      </w:r>
    </w:p>
    <w:p>
      <w:pPr>
        <w:spacing w:before="300" w:after="130"/>
      </w:pPr>
      <w:r>
        <w:rPr>
          <w:rFonts w:ascii="Courier Prime" w:eastAsia="Courier Prime" w:hAnsi="Courier Prime" w:cs="Courier Prime"/>
          <w:b/>
          <w:bCs/>
          <w:color w:val="6E1F2A"/>
          <w:sz w:val="26"/>
          <w:szCs w:val="26"/>
        </w:rPr>
        <w:t xml:space="preserve">06  </w:t>
      </w:r>
      <w:r>
        <w:rPr>
          <w:rFonts w:ascii="Courier Prime" w:eastAsia="Courier Prime" w:hAnsi="Courier Prime" w:cs="Courier Prime"/>
          <w:b/>
          <w:bCs/>
          <w:sz w:val="26"/>
          <w:szCs w:val="26"/>
        </w:rPr>
        <w:t>general education proposals</w:t>
      </w:r>
    </w:p>
    <w:p>
      <w:pPr>
        <w:spacing w:after="110" w:line="330" w:lineRule="auto"/>
        <w:ind w:left="560" w:hanging="560"/>
      </w:pPr>
      <w:r>
        <w:rPr>
          <w:rFonts w:ascii="Courier Prime" w:eastAsia="Courier Prime" w:hAnsi="Courier Prime" w:cs="Courier Prime"/>
          <w:color w:val="6E1F2A"/>
          <w:sz w:val="20"/>
          <w:szCs w:val="20"/>
        </w:rPr>
        <w:t xml:space="preserve">6.1  </w:t>
      </w:r>
      <w:r>
        <w:t xml:space="preserve">The committee doesn’t judge whether a course meets the learning outcomes and course characteristics of a GE, Overlay, or Code area. The GEOC Subcommittee, the Committee on Instruction and Curriculum (CIC), and the Academic Senate review a course’s alignment with them.</w:t>
      </w:r>
    </w:p>
    <w:p>
      <w:pPr>
        <w:spacing w:after="110" w:line="330" w:lineRule="auto"/>
        <w:ind w:left="560" w:hanging="560"/>
      </w:pPr>
      <w:r>
        <w:rPr>
          <w:rFonts w:ascii="Courier Prime" w:eastAsia="Courier Prime" w:hAnsi="Courier Prime" w:cs="Courier Prime"/>
          <w:color w:val="6E1F2A"/>
          <w:sz w:val="20"/>
          <w:szCs w:val="20"/>
        </w:rPr>
        <w:t xml:space="preserve">6.2  </w:t>
      </w:r>
      <w:r>
        <w:t xml:space="preserve">The committee confirms that every GEOC proposal has the Curriculog attachments GEOC requires, including the GEOC alignment form.</w:t>
      </w:r>
    </w:p>
    <w:p>
      <w:pPr>
        <w:spacing w:after="110" w:line="330" w:lineRule="auto"/>
        <w:ind w:left="560" w:hanging="560"/>
      </w:pPr>
      <w:r>
        <w:rPr>
          <w:rFonts w:ascii="Courier Prime" w:eastAsia="Courier Prime" w:hAnsi="Courier Prime" w:cs="Courier Prime"/>
          <w:color w:val="6E1F2A"/>
          <w:sz w:val="20"/>
          <w:szCs w:val="20"/>
        </w:rPr>
        <w:t xml:space="preserve">6.3  </w:t>
      </w:r>
      <w:r>
        <w:t xml:space="preserve">The committee confirms that the syllabus includes the official course description, learning outcomes specific to the course rather than the program’s learning outcomes, and the learning outcomes of each GE area and Overlay the course has or proposes.</w:t>
      </w:r>
    </w:p>
    <w:p>
      <w:pPr>
        <w:spacing w:after="110" w:line="330" w:lineRule="auto"/>
        <w:ind w:left="560" w:hanging="560"/>
      </w:pPr>
      <w:r>
        <w:rPr>
          <w:rFonts w:ascii="Courier Prime" w:eastAsia="Courier Prime" w:hAnsi="Courier Prime" w:cs="Courier Prime"/>
          <w:color w:val="6E1F2A"/>
          <w:sz w:val="20"/>
          <w:szCs w:val="20"/>
        </w:rPr>
        <w:t xml:space="preserve">6.4  </w:t>
      </w:r>
      <w:r>
        <w:t xml:space="preserve">Recertification-only proposals are routed directly to GEOC. Other GEOC proposals are forwarded, after approval by the committee or the council, to the appropriate subcommittees of CIC, to CIC, and to the Academic Senate.</w:t>
      </w:r>
    </w:p>
    <w:p>
      <w:pPr>
        <w:spacing w:before="300" w:after="130"/>
      </w:pPr>
      <w:r>
        <w:rPr>
          <w:rFonts w:ascii="Courier Prime" w:eastAsia="Courier Prime" w:hAnsi="Courier Prime" w:cs="Courier Prime"/>
          <w:b/>
          <w:bCs/>
          <w:color w:val="6E1F2A"/>
          <w:sz w:val="26"/>
          <w:szCs w:val="26"/>
        </w:rPr>
        <w:t xml:space="preserve">07  </w:t>
      </w:r>
      <w:r>
        <w:rPr>
          <w:rFonts w:ascii="Courier Prime" w:eastAsia="Courier Prime" w:hAnsi="Courier Prime" w:cs="Courier Prime"/>
          <w:b/>
          <w:bCs/>
          <w:sz w:val="26"/>
          <w:szCs w:val="26"/>
        </w:rPr>
        <w:t>review standard</w:t>
      </w:r>
    </w:p>
    <w:p>
      <w:pPr>
        <w:spacing w:after="110" w:line="330" w:lineRule="auto"/>
        <w:ind w:left="560" w:hanging="560"/>
      </w:pPr>
      <w:r>
        <w:rPr>
          <w:rFonts w:ascii="Courier Prime" w:eastAsia="Courier Prime" w:hAnsi="Courier Prime" w:cs="Courier Prime"/>
          <w:color w:val="6E1F2A"/>
          <w:sz w:val="20"/>
          <w:szCs w:val="20"/>
        </w:rPr>
        <w:t xml:space="preserve">7.1  </w:t>
      </w:r>
      <w:r>
        <w:t xml:space="preserve">The committee reviews new courses, course revisions, revisions with recertification, and program proposals. Proposals that bank or discontinue a course are approved automatically.</w:t>
      </w:r>
    </w:p>
    <w:p>
      <w:pPr>
        <w:spacing w:after="110" w:line="330" w:lineRule="auto"/>
        <w:ind w:left="560" w:hanging="560"/>
      </w:pPr>
      <w:r>
        <w:rPr>
          <w:rFonts w:ascii="Courier Prime" w:eastAsia="Courier Prime" w:hAnsi="Courier Prime" w:cs="Courier Prime"/>
          <w:color w:val="6E1F2A"/>
          <w:sz w:val="20"/>
          <w:szCs w:val="20"/>
        </w:rPr>
        <w:t xml:space="preserve">7.2  </w:t>
      </w:r>
      <w:r>
        <w:t xml:space="preserve">The committee confirms that the syllabus is attached to every proposal and the impact report to every proposal for an existing course, that the proposal fields are consistent with the course, and that the catalog description, prerequisites, and learning outcomes match between the proposal and the syllabus. Beyond 6.3 and these checks, the committee decides at its first meeting of the academic year how closely it reviews the syllabus, including its adherence to the mandatory components of the current university syllabus policy. By default, the committee focuses its review on structural issues: the course’s learning outcomes, content, assignments, and grading, and their consistency with the proposal. Members may add suggestions to a review, including on what GEOC checks at its step, and suggestions aren’t conditions of approval.</w:t>
      </w:r>
    </w:p>
    <w:p>
      <w:pPr>
        <w:spacing w:after="110" w:line="330" w:lineRule="auto"/>
        <w:ind w:left="560" w:hanging="560"/>
      </w:pPr>
      <w:r>
        <w:rPr>
          <w:rFonts w:ascii="Courier Prime" w:eastAsia="Courier Prime" w:hAnsi="Courier Prime" w:cs="Courier Prime"/>
          <w:color w:val="6E1F2A"/>
          <w:sz w:val="20"/>
          <w:szCs w:val="20"/>
        </w:rPr>
        <w:t xml:space="preserve">7.3  </w:t>
      </w:r>
      <w:r>
        <w:t xml:space="preserve">The committee approves a proposal, approves it with small revisions, or rolls it back to the originator for major revisions. Small revisions are to the syllabus or to proposal fields that can be corrected at the committee step. The committee chair corrects the proposal fields in Curriculog and attaches the revised syllabus from the originator. A proposal rolled back for major revisions is routed back to the committee for a second review. A rolled-back proposal that isn’t resubmitted in time for the deadline in the Curriculum Calendar is reviewed in the following academic year.</w:t>
      </w:r>
    </w:p>
    <w:p>
      <w:pPr>
        <w:spacing w:before="300" w:after="130"/>
      </w:pPr>
      <w:r>
        <w:rPr>
          <w:rFonts w:ascii="Courier Prime" w:eastAsia="Courier Prime" w:hAnsi="Courier Prime" w:cs="Courier Prime"/>
          <w:b/>
          <w:bCs/>
          <w:color w:val="6E1F2A"/>
          <w:sz w:val="26"/>
          <w:szCs w:val="26"/>
        </w:rPr>
        <w:t xml:space="preserve">08  </w:t>
      </w:r>
      <w:r>
        <w:rPr>
          <w:rFonts w:ascii="Courier Prime" w:eastAsia="Courier Prime" w:hAnsi="Courier Prime" w:cs="Courier Prime"/>
          <w:b/>
          <w:bCs/>
          <w:sz w:val="26"/>
          <w:szCs w:val="26"/>
        </w:rPr>
        <w:t>deadlines and effective dates</w:t>
      </w:r>
    </w:p>
    <w:p>
      <w:pPr>
        <w:spacing w:after="110" w:line="330" w:lineRule="auto"/>
        <w:ind w:left="560" w:hanging="560"/>
      </w:pPr>
      <w:r>
        <w:rPr>
          <w:rFonts w:ascii="Courier Prime" w:eastAsia="Courier Prime" w:hAnsi="Courier Prime" w:cs="Courier Prime"/>
          <w:color w:val="6E1F2A"/>
          <w:sz w:val="20"/>
          <w:szCs w:val="20"/>
        </w:rPr>
        <w:t xml:space="preserve">8.1  </w:t>
      </w:r>
      <w:r>
        <w:t xml:space="preserve">The committee follows the deadlines in the Curriculum Calendar published by Academic Programs and Services, and the earlier college deadlines based on it. The college deadlines are posted on the committee’s website.</w:t>
      </w:r>
    </w:p>
    <w:p>
      <w:pPr>
        <w:spacing w:after="110" w:line="330" w:lineRule="auto"/>
        <w:ind w:left="560" w:hanging="560"/>
      </w:pPr>
      <w:r>
        <w:rPr>
          <w:rFonts w:ascii="Courier Prime" w:eastAsia="Courier Prime" w:hAnsi="Courier Prime" w:cs="Courier Prime"/>
          <w:color w:val="6E1F2A"/>
          <w:sz w:val="20"/>
          <w:szCs w:val="20"/>
        </w:rPr>
        <w:t xml:space="preserve">8.2  </w:t>
      </w:r>
      <w:r>
        <w:t xml:space="preserve">The deadlines are firm. A proposal submitted after a deadline is on the agenda of the following meeting. A proposal submitted after the deadline for the last meeting of the academic year is on the agenda of the first meeting of the following academic year.</w:t>
      </w:r>
    </w:p>
    <w:p>
      <w:pPr>
        <w:spacing w:after="110" w:line="330" w:lineRule="auto"/>
        <w:ind w:left="560" w:hanging="560"/>
      </w:pPr>
      <w:r>
        <w:rPr>
          <w:rFonts w:ascii="Courier Prime" w:eastAsia="Courier Prime" w:hAnsi="Courier Prime" w:cs="Courier Prime"/>
          <w:color w:val="6E1F2A"/>
          <w:sz w:val="20"/>
          <w:szCs w:val="20"/>
        </w:rPr>
        <w:t xml:space="preserve">8.3  </w:t>
      </w:r>
      <w:r>
        <w:t xml:space="preserve">A new course proposal may request any future semester as its effective date, provided the committee approves the proposal and Academic Programs and Services receives it by the deadline for that catalog.</w:t>
      </w:r>
    </w:p>
    <w:p>
      <w:pPr>
        <w:spacing w:after="110" w:line="330" w:lineRule="auto"/>
        <w:ind w:left="560" w:hanging="560"/>
      </w:pPr>
      <w:r>
        <w:rPr>
          <w:rFonts w:ascii="Courier Prime" w:eastAsia="Courier Prime" w:hAnsi="Courier Prime" w:cs="Courier Prime"/>
          <w:color w:val="6E1F2A"/>
          <w:sz w:val="20"/>
          <w:szCs w:val="20"/>
        </w:rPr>
        <w:t xml:space="preserve">8.4  </w:t>
      </w:r>
      <w:r>
        <w:t xml:space="preserve">A course banking proposal may take effect in any semester, including the current one. On receipt of the approved proposal, Academic Programs and Services removes the course from the department course inventory as of the requested date.</w:t>
      </w:r>
    </w:p>
    <w:p>
      <w:pPr>
        <w:spacing w:after="110" w:line="330" w:lineRule="auto"/>
        <w:ind w:left="560" w:hanging="560"/>
      </w:pPr>
      <w:r>
        <w:rPr>
          <w:rFonts w:ascii="Courier Prime" w:eastAsia="Courier Prime" w:hAnsi="Courier Prime" w:cs="Courier Prime"/>
          <w:color w:val="6E1F2A"/>
          <w:sz w:val="20"/>
          <w:szCs w:val="20"/>
        </w:rPr>
        <w:t xml:space="preserve">8.5  </w:t>
      </w:r>
      <w:r>
        <w:t xml:space="preserve">The effective date for a new major depends on the date of its addition to the CSU Master Plan.</w:t>
      </w:r>
    </w:p>
    <w:p>
      <w:pPr>
        <w:spacing w:before="300" w:after="130"/>
      </w:pPr>
      <w:r>
        <w:rPr>
          <w:rFonts w:ascii="Courier Prime" w:eastAsia="Courier Prime" w:hAnsi="Courier Prime" w:cs="Courier Prime"/>
          <w:b/>
          <w:bCs/>
          <w:color w:val="6E1F2A"/>
          <w:sz w:val="26"/>
          <w:szCs w:val="26"/>
        </w:rPr>
        <w:t xml:space="preserve">09  </w:t>
      </w:r>
      <w:r>
        <w:rPr>
          <w:rFonts w:ascii="Courier Prime" w:eastAsia="Courier Prime" w:hAnsi="Courier Prime" w:cs="Courier Prime"/>
          <w:b/>
          <w:bCs/>
          <w:sz w:val="26"/>
          <w:szCs w:val="26"/>
        </w:rPr>
        <w:t>meeting participation</w:t>
      </w:r>
    </w:p>
    <w:p>
      <w:pPr>
        <w:spacing w:after="110" w:line="330" w:lineRule="auto"/>
        <w:ind w:left="560" w:hanging="560"/>
      </w:pPr>
      <w:r>
        <w:rPr>
          <w:rFonts w:ascii="Courier Prime" w:eastAsia="Courier Prime" w:hAnsi="Courier Prime" w:cs="Courier Prime"/>
          <w:color w:val="6E1F2A"/>
          <w:sz w:val="20"/>
          <w:szCs w:val="20"/>
        </w:rPr>
        <w:t xml:space="preserve">9.1  </w:t>
      </w:r>
      <w:r>
        <w:t xml:space="preserve">Members record their review of the proposals assigned to them in the committee’s review workbook before the meeting.</w:t>
      </w:r>
    </w:p>
    <w:p>
      <w:pPr>
        <w:spacing w:after="110" w:line="330" w:lineRule="auto"/>
        <w:ind w:left="560" w:hanging="560"/>
      </w:pPr>
      <w:r>
        <w:rPr>
          <w:rFonts w:ascii="Courier Prime" w:eastAsia="Courier Prime" w:hAnsi="Courier Prime" w:cs="Courier Prime"/>
          <w:color w:val="6E1F2A"/>
          <w:sz w:val="20"/>
          <w:szCs w:val="20"/>
        </w:rPr>
        <w:t xml:space="preserve">9.2  </w:t>
      </w:r>
      <w:r>
        <w:t xml:space="preserve">A proposal with a recorded review is voted on whether or not the assigned member attends the meeting, and a proposal with no recorded review is discussed at the end of the meeting.</w:t>
      </w:r>
    </w:p>
    <w:p>
      <w:pPr>
        <w:spacing w:after="110" w:line="330" w:lineRule="auto"/>
        <w:ind w:left="560" w:hanging="560"/>
      </w:pPr>
      <w:r>
        <w:rPr>
          <w:rFonts w:ascii="Courier Prime" w:eastAsia="Courier Prime" w:hAnsi="Courier Prime" w:cs="Courier Prime"/>
          <w:color w:val="6E1F2A"/>
          <w:sz w:val="20"/>
          <w:szCs w:val="20"/>
        </w:rPr>
        <w:t xml:space="preserve">9.3  </w:t>
      </w:r>
      <w:r>
        <w:t xml:space="preserve">A member whose department or program has a proposal on the agenda takes part in the review and the vote. The member recuses at the request of another member.</w:t>
      </w:r>
    </w:p>
    <w:p>
      <w:pPr>
        <w:spacing w:after="110" w:line="330" w:lineRule="auto"/>
        <w:ind w:left="560" w:hanging="560"/>
      </w:pPr>
      <w:r>
        <w:rPr>
          <w:rFonts w:ascii="Courier Prime" w:eastAsia="Courier Prime" w:hAnsi="Courier Prime" w:cs="Courier Prime"/>
          <w:color w:val="6E1F2A"/>
          <w:sz w:val="20"/>
          <w:szCs w:val="20"/>
        </w:rPr>
        <w:t xml:space="preserve">9.4  </w:t>
      </w:r>
      <w:r>
        <w:t xml:space="preserve">The dean’s office emails the draft action minutes to the committee chair and the associate dean within one calendar day of the meeting. The committee votes on the action minutes at the following meeting, and the dean’s office posts the approved minutes to the committee’s website.</w:t>
      </w:r>
    </w:p>
    <w:p>
      <w:pPr>
        <w:spacing w:before="300" w:after="130"/>
      </w:pPr>
      <w:r>
        <w:rPr>
          <w:rFonts w:ascii="Courier Prime" w:eastAsia="Courier Prime" w:hAnsi="Courier Prime" w:cs="Courier Prime"/>
          <w:b/>
          <w:bCs/>
          <w:color w:val="6E1F2A"/>
          <w:sz w:val="26"/>
          <w:szCs w:val="26"/>
        </w:rPr>
        <w:t xml:space="preserve">10  </w:t>
      </w:r>
      <w:r>
        <w:rPr>
          <w:rFonts w:ascii="Courier Prime" w:eastAsia="Courier Prime" w:hAnsi="Courier Prime" w:cs="Courier Prime"/>
          <w:b/>
          <w:bCs/>
          <w:sz w:val="26"/>
          <w:szCs w:val="26"/>
        </w:rPr>
        <w:t>approval and amendment</w:t>
      </w:r>
    </w:p>
    <w:p>
      <w:pPr>
        <w:spacing w:after="110" w:line="330" w:lineRule="auto"/>
        <w:ind w:left="560" w:hanging="560"/>
      </w:pPr>
      <w:r>
        <w:rPr>
          <w:rFonts w:ascii="Courier Prime" w:eastAsia="Courier Prime" w:hAnsi="Courier Prime" w:cs="Courier Prime"/>
          <w:color w:val="6E1F2A"/>
          <w:sz w:val="20"/>
          <w:szCs w:val="20"/>
        </w:rPr>
        <w:t xml:space="preserve">10.1  </w:t>
      </w:r>
      <w:r>
        <w:t xml:space="preserve">The CLASS Council approves this document and any modification the committee proposes.</w:t>
      </w:r>
    </w:p>
    <w:p w14:paraId="5B54AA0F" w14:textId="77777777" w:rsidR="006321D4" w:rsidRDefault="006321D4">
      <w:pPr>
        <w:pBdr>
          <w:bottom w:val="single" w:sz="12" w:space="4" w:color="6E1F2A"/>
        </w:pBdr>
        <w:spacing w:before="240" w:after="200"/>
      </w:pPr>
    </w:p>
    <w:p w14:paraId="5A0CE2A1" w14:textId="77777777" w:rsidR="006321D4" w:rsidRDefault="00000000">
      <w:pPr>
        <w:spacing w:after="70"/>
      </w:pPr>
      <w:r>
        <w:rPr>
          <w:rFonts w:ascii="Courier Prime" w:eastAsia="Courier Prime" w:hAnsi="Courier Prime" w:cs="Courier Prime"/>
          <w:color w:val="6E1F2A"/>
          <w:sz w:val="17"/>
          <w:szCs w:val="17"/>
        </w:rPr>
        <w:t>approval history</w:t>
      </w:r>
    </w:p>
    <w:p w14:paraId="3B5F2AE2" w14:textId="77777777" w:rsidR="006321D4" w:rsidRDefault="00000000">
      <w:pPr>
        <w:spacing w:after="30"/>
      </w:pPr>
      <w:r>
        <w:rPr>
          <w:rFonts w:ascii="Courier Prime" w:eastAsia="Courier Prime" w:hAnsi="Courier Prime" w:cs="Courier Prime"/>
          <w:color w:val="5E6166"/>
          <w:sz w:val="18"/>
          <w:szCs w:val="18"/>
        </w:rPr>
        <w:t>approved: ALSS Council, winter 2005</w:t>
      </w:r>
    </w:p>
    <w:p w14:paraId="4CFCE543" w14:textId="77777777" w:rsidR="006321D4" w:rsidRDefault="00000000">
      <w:pPr>
        <w:spacing w:after="30"/>
      </w:pPr>
      <w:r>
        <w:rPr>
          <w:rFonts w:ascii="Courier Prime" w:eastAsia="Courier Prime" w:hAnsi="Courier Prime" w:cs="Courier Prime"/>
          <w:color w:val="5E6166"/>
          <w:sz w:val="18"/>
          <w:szCs w:val="18"/>
        </w:rPr>
        <w:t>amended: CLASS Council, fall 2005</w:t>
      </w:r>
    </w:p>
    <w:p w14:paraId="1CF407EB" w14:textId="77777777" w:rsidR="006321D4" w:rsidRDefault="00000000">
      <w:pPr>
        <w:spacing w:after="30"/>
      </w:pPr>
      <w:r>
        <w:rPr>
          <w:rFonts w:ascii="Courier Prime" w:eastAsia="Courier Prime" w:hAnsi="Courier Prime" w:cs="Courier Prime"/>
          <w:color w:val="5E6166"/>
          <w:sz w:val="18"/>
          <w:szCs w:val="18"/>
        </w:rPr>
        <w:t>amended: CLASS Council, spring 2011</w:t>
      </w:r>
    </w:p>
    <w:p w14:paraId="58E08E46" w14:textId="77777777" w:rsidR="006321D4" w:rsidRDefault="00000000">
      <w:pPr>
        <w:spacing w:after="30"/>
      </w:pPr>
      <w:r>
        <w:rPr>
          <w:rFonts w:ascii="Courier Prime" w:eastAsia="Courier Prime" w:hAnsi="Courier Prime" w:cs="Courier Prime"/>
          <w:color w:val="5E6166"/>
          <w:sz w:val="18"/>
          <w:szCs w:val="18"/>
        </w:rPr>
        <w:t>amended: CLASS Council, spring 2017</w:t>
      </w:r>
    </w:p>
    <w:p w14:paraId="39BEED58" w14:textId="77777777" w:rsidR="006321D4" w:rsidRDefault="00000000">
      <w:pPr>
        <w:spacing w:after="30"/>
      </w:pPr>
      <w:r>
        <w:rPr>
          <w:rFonts w:ascii="Courier Prime" w:eastAsia="Courier Prime" w:hAnsi="Courier Prime" w:cs="Courier Prime"/>
          <w:color w:val="5E6166"/>
          <w:sz w:val="18"/>
          <w:szCs w:val="18"/>
        </w:rPr>
        <w:t>amended: CLASS Council, fall 2018</w:t>
      </w:r>
    </w:p>
    <w:p w14:paraId="6CA4219B" w14:textId="77777777" w:rsidR="006321D4" w:rsidRDefault="00000000">
      <w:pPr>
        <w:spacing w:after="30"/>
      </w:pPr>
      <w:r>
        <w:rPr>
          <w:rFonts w:ascii="Courier Prime" w:eastAsia="Courier Prime" w:hAnsi="Courier Prime" w:cs="Courier Prime"/>
          <w:color w:val="5E6166"/>
          <w:sz w:val="18"/>
          <w:szCs w:val="18"/>
        </w:rPr>
        <w:t>pending: CLASS Council, fall 2026</w:t>
      </w:r>
    </w:p>
    <w:sectPr w:rsidR="006321D4">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984A57" w14:textId="77777777" w:rsidR="00287593" w:rsidRDefault="00287593">
      <w:r>
        <w:separator/>
      </w:r>
    </w:p>
  </w:endnote>
  <w:endnote w:type="continuationSeparator" w:id="0">
    <w:p w14:paraId="6F5701F8" w14:textId="77777777" w:rsidR="00287593" w:rsidRDefault="00287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ource Serif 4">
    <w:panose1 w:val="02040603050405020204"/>
    <w:charset w:val="00"/>
    <w:family w:val="roman"/>
    <w:pitch w:val="variable"/>
    <w:sig w:usb0="20000287" w:usb1="02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Prime">
    <w:panose1 w:val="00000509000000000000"/>
    <w:charset w:val="4D"/>
    <w:family w:val="modern"/>
    <w:pitch w:val="fixed"/>
    <w:sig w:usb0="00000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D6EBB8" w14:textId="77777777" w:rsidR="006321D4" w:rsidRDefault="00000000">
    <w:pPr>
      <w:pBdr>
        <w:top w:val="single" w:sz="4" w:space="8" w:color="E6E6E3"/>
      </w:pBdr>
      <w:tabs>
        <w:tab w:val="right" w:pos="9360"/>
      </w:tabs>
    </w:pPr>
    <w:r>
      <w:rPr>
        <w:rFonts w:ascii="Courier Prime" w:eastAsia="Courier Prime" w:hAnsi="Courier Prime" w:cs="Courier Prime"/>
        <w:color w:val="5E6166"/>
        <w:sz w:val="18"/>
        <w:szCs w:val="18"/>
      </w:rPr>
      <w:t>ccc-policies-2026 · class curriculum committee</w:t>
    </w:r>
    <w:r>
      <w:tab/>
    </w:r>
    <w:r>
      <w:rPr>
        <w:rFonts w:ascii="Courier Prime" w:eastAsia="Courier Prime" w:hAnsi="Courier Prime" w:cs="Courier Prime"/>
        <w:color w:val="5E6166"/>
        <w:sz w:val="18"/>
        <w:szCs w:val="18"/>
      </w:rPr>
      <w:t xml:space="preserve">page </w:t>
    </w:r>
    <w:r>
      <w:rPr>
        <w:rFonts w:ascii="Courier Prime" w:eastAsia="Courier Prime" w:hAnsi="Courier Prime" w:cs="Courier Prime"/>
        <w:color w:val="5E6166"/>
        <w:sz w:val="18"/>
        <w:szCs w:val="18"/>
      </w:rPr>
      <w:fldChar w:fldCharType="begin"/>
    </w:r>
    <w:r>
      <w:rPr>
        <w:rFonts w:ascii="Courier Prime" w:eastAsia="Courier Prime" w:hAnsi="Courier Prime" w:cs="Courier Prime"/>
        <w:color w:val="5E6166"/>
        <w:sz w:val="18"/>
        <w:szCs w:val="18"/>
      </w:rPr>
      <w:instrText>PAGE</w:instrText>
    </w:r>
    <w:r>
      <w:rPr>
        <w:rFonts w:ascii="Courier Prime" w:eastAsia="Courier Prime" w:hAnsi="Courier Prime" w:cs="Courier Prime"/>
        <w:color w:val="5E6166"/>
        <w:sz w:val="18"/>
        <w:szCs w:val="18"/>
      </w:rPr>
      <w:fldChar w:fldCharType="separate"/>
    </w:r>
    <w:r w:rsidR="00437A5F">
      <w:rPr>
        <w:rFonts w:ascii="Courier Prime" w:eastAsia="Courier Prime" w:hAnsi="Courier Prime" w:cs="Courier Prime"/>
        <w:noProof/>
        <w:color w:val="5E6166"/>
        <w:sz w:val="18"/>
        <w:szCs w:val="18"/>
      </w:rPr>
      <w:t>1</w:t>
    </w:r>
    <w:r>
      <w:rPr>
        <w:rFonts w:ascii="Courier Prime" w:eastAsia="Courier Prime" w:hAnsi="Courier Prime" w:cs="Courier Prime"/>
        <w:color w:val="5E6166"/>
        <w:sz w:val="18"/>
        <w:szCs w:val="18"/>
      </w:rPr>
      <w:fldChar w:fldCharType="end"/>
    </w:r>
    <w:r>
      <w:rPr>
        <w:rFonts w:ascii="Courier Prime" w:eastAsia="Courier Prime" w:hAnsi="Courier Prime" w:cs="Courier Prime"/>
        <w:color w:val="5E6166"/>
        <w:sz w:val="18"/>
        <w:szCs w:val="18"/>
      </w:rPr>
      <w:t xml:space="preserve"> of </w:t>
    </w:r>
    <w:r>
      <w:rPr>
        <w:rFonts w:ascii="Courier Prime" w:eastAsia="Courier Prime" w:hAnsi="Courier Prime" w:cs="Courier Prime"/>
        <w:color w:val="5E6166"/>
        <w:sz w:val="18"/>
        <w:szCs w:val="18"/>
      </w:rPr>
      <w:fldChar w:fldCharType="begin"/>
    </w:r>
    <w:r>
      <w:rPr>
        <w:rFonts w:ascii="Courier Prime" w:eastAsia="Courier Prime" w:hAnsi="Courier Prime" w:cs="Courier Prime"/>
        <w:color w:val="5E6166"/>
        <w:sz w:val="18"/>
        <w:szCs w:val="18"/>
      </w:rPr>
      <w:instrText>NUMPAGES</w:instrText>
    </w:r>
    <w:r>
      <w:rPr>
        <w:rFonts w:ascii="Courier Prime" w:eastAsia="Courier Prime" w:hAnsi="Courier Prime" w:cs="Courier Prime"/>
        <w:color w:val="5E6166"/>
        <w:sz w:val="18"/>
        <w:szCs w:val="18"/>
      </w:rPr>
      <w:fldChar w:fldCharType="separate"/>
    </w:r>
    <w:r w:rsidR="00437A5F">
      <w:rPr>
        <w:rFonts w:ascii="Courier Prime" w:eastAsia="Courier Prime" w:hAnsi="Courier Prime" w:cs="Courier Prime"/>
        <w:noProof/>
        <w:color w:val="5E6166"/>
        <w:sz w:val="18"/>
        <w:szCs w:val="18"/>
      </w:rPr>
      <w:t>2</w:t>
    </w:r>
    <w:r>
      <w:rPr>
        <w:rFonts w:ascii="Courier Prime" w:eastAsia="Courier Prime" w:hAnsi="Courier Prime" w:cs="Courier Prime"/>
        <w:color w:val="5E61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543BF5" w14:textId="77777777" w:rsidR="00287593" w:rsidRDefault="00287593">
      <w:r>
        <w:separator/>
      </w:r>
    </w:p>
  </w:footnote>
  <w:footnote w:type="continuationSeparator" w:id="0">
    <w:p w14:paraId="79E074E0" w14:textId="77777777" w:rsidR="00287593" w:rsidRDefault="002875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E794E" w14:textId="3990879F" w:rsidR="00437A5F" w:rsidRPr="00437A5F" w:rsidRDefault="00437A5F" w:rsidP="00437A5F">
    <w:pPr>
      <w:spacing w:after="200"/>
    </w:pPr>
    <w:r>
      <w:rPr>
        <w:rFonts w:ascii="Courier Prime" w:eastAsia="Courier Prime" w:hAnsi="Courier Prime" w:cs="Courier Prime"/>
        <w:color w:val="6E1F2A"/>
        <w:sz w:val="18"/>
        <w:szCs w:val="18"/>
      </w:rPr>
      <w:t>CSU EAST BAY | COLLEGE OF LETTERS, ARTS, AND SOCIAL SCIENCES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3B7C4A"/>
    <w:multiLevelType w:val="hybridMultilevel"/>
    <w:tmpl w:val="F2F2BE38"/>
    <w:lvl w:ilvl="0" w:tplc="07187D44">
      <w:start w:val="1"/>
      <w:numFmt w:val="bullet"/>
      <w:lvlText w:val="●"/>
      <w:lvlJc w:val="left"/>
      <w:pPr>
        <w:ind w:left="720" w:hanging="360"/>
      </w:pPr>
    </w:lvl>
    <w:lvl w:ilvl="1" w:tplc="19AE96B6">
      <w:start w:val="1"/>
      <w:numFmt w:val="bullet"/>
      <w:lvlText w:val="○"/>
      <w:lvlJc w:val="left"/>
      <w:pPr>
        <w:ind w:left="1440" w:hanging="360"/>
      </w:pPr>
    </w:lvl>
    <w:lvl w:ilvl="2" w:tplc="4D401F54">
      <w:start w:val="1"/>
      <w:numFmt w:val="bullet"/>
      <w:lvlText w:val="■"/>
      <w:lvlJc w:val="left"/>
      <w:pPr>
        <w:ind w:left="2160" w:hanging="360"/>
      </w:pPr>
    </w:lvl>
    <w:lvl w:ilvl="3" w:tplc="217E5FAC">
      <w:start w:val="1"/>
      <w:numFmt w:val="bullet"/>
      <w:lvlText w:val="●"/>
      <w:lvlJc w:val="left"/>
      <w:pPr>
        <w:ind w:left="2880" w:hanging="360"/>
      </w:pPr>
    </w:lvl>
    <w:lvl w:ilvl="4" w:tplc="D432FDB6">
      <w:start w:val="1"/>
      <w:numFmt w:val="bullet"/>
      <w:lvlText w:val="○"/>
      <w:lvlJc w:val="left"/>
      <w:pPr>
        <w:ind w:left="3600" w:hanging="360"/>
      </w:pPr>
    </w:lvl>
    <w:lvl w:ilvl="5" w:tplc="D9ECC7F8">
      <w:start w:val="1"/>
      <w:numFmt w:val="bullet"/>
      <w:lvlText w:val="■"/>
      <w:lvlJc w:val="left"/>
      <w:pPr>
        <w:ind w:left="4320" w:hanging="360"/>
      </w:pPr>
    </w:lvl>
    <w:lvl w:ilvl="6" w:tplc="0F50B2E4">
      <w:start w:val="1"/>
      <w:numFmt w:val="bullet"/>
      <w:lvlText w:val="●"/>
      <w:lvlJc w:val="left"/>
      <w:pPr>
        <w:ind w:left="5040" w:hanging="360"/>
      </w:pPr>
    </w:lvl>
    <w:lvl w:ilvl="7" w:tplc="79E6E37C">
      <w:start w:val="1"/>
      <w:numFmt w:val="bullet"/>
      <w:lvlText w:val="●"/>
      <w:lvlJc w:val="left"/>
      <w:pPr>
        <w:ind w:left="5760" w:hanging="360"/>
      </w:pPr>
    </w:lvl>
    <w:lvl w:ilvl="8" w:tplc="BE30EB38">
      <w:start w:val="1"/>
      <w:numFmt w:val="bullet"/>
      <w:lvlText w:val="●"/>
      <w:lvlJc w:val="left"/>
      <w:pPr>
        <w:ind w:left="6480" w:hanging="360"/>
      </w:pPr>
    </w:lvl>
  </w:abstractNum>
  <w:num w:numId="1" w16cid:durableId="70078248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1D4"/>
    <w:rsid w:val="00287593"/>
    <w:rsid w:val="00437A5F"/>
    <w:rsid w:val="006321D4"/>
    <w:rsid w:val="00C51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B5EA39"/>
  <w15:docId w15:val="{C9786231-A941-9F46-9002-4813F3063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Source Serif 4" w:eastAsia="Source Serif 4" w:hAnsi="Source Serif 4" w:cs="Source Serif 4"/>
        <w:color w:val="1B1C1E"/>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37A5F"/>
    <w:pPr>
      <w:tabs>
        <w:tab w:val="center" w:pos="4680"/>
        <w:tab w:val="right" w:pos="9360"/>
      </w:tabs>
    </w:pPr>
  </w:style>
  <w:style w:type="character" w:customStyle="1" w:styleId="HeaderChar">
    <w:name w:val="Header Char"/>
    <w:basedOn w:val="DefaultParagraphFont"/>
    <w:link w:val="Header"/>
    <w:uiPriority w:val="99"/>
    <w:rsid w:val="00437A5F"/>
  </w:style>
  <w:style w:type="paragraph" w:styleId="Footer">
    <w:name w:val="footer"/>
    <w:basedOn w:val="Normal"/>
    <w:link w:val="FooterChar"/>
    <w:uiPriority w:val="99"/>
    <w:unhideWhenUsed/>
    <w:rsid w:val="00437A5F"/>
    <w:pPr>
      <w:tabs>
        <w:tab w:val="center" w:pos="4680"/>
        <w:tab w:val="right" w:pos="9360"/>
      </w:tabs>
    </w:pPr>
  </w:style>
  <w:style w:type="character" w:customStyle="1" w:styleId="FooterChar">
    <w:name w:val="Footer Char"/>
    <w:basedOn w:val="DefaultParagraphFont"/>
    <w:link w:val="Footer"/>
    <w:uiPriority w:val="99"/>
    <w:rsid w:val="00437A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sueastbay.edu/aps/academic-programs/curriculum-development-new/upcoming-deadlines.html" TargetMode="External"/><Relationship Id="rId3" Type="http://schemas.openxmlformats.org/officeDocument/2006/relationships/settings" Target="settings.xml"/><Relationship Id="rId7" Type="http://schemas.openxmlformats.org/officeDocument/2006/relationships/hyperlink" Target="https://www.csueastbay.edu/aps/academic-programs/curriculum-development-new/cpm/class-tabl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1481</Words>
  <Characters>8445</Characters>
  <Application>Microsoft Office Word</Application>
  <DocSecurity>0</DocSecurity>
  <Lines>70</Lines>
  <Paragraphs>19</Paragraphs>
  <ScaleCrop>false</ScaleCrop>
  <Company/>
  <LinksUpToDate>false</LinksUpToDate>
  <CharactersWithSpaces>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Ines Thiebaut</cp:lastModifiedBy>
  <cp:revision>2</cp:revision>
  <dcterms:created xsi:type="dcterms:W3CDTF">2026-06-18T10:46:00Z</dcterms:created>
  <dcterms:modified xsi:type="dcterms:W3CDTF">2026-09-09T16:59:00Z</dcterms:modified>
</cp:coreProperties>
</file>