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A57495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A57495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A57495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A57495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臭氧的生成有</w:t>
      </w:r>
      <w:r w:rsidRPr="00A57495">
        <w:rPr>
          <w:rFonts w:ascii="Times New Roman" w:hAnsi="Times New Roman" w:cs="Times New Roman"/>
          <w:sz w:val="24"/>
          <w:lang w:val="en-GB"/>
        </w:rPr>
        <w:t>NO2</w:t>
      </w:r>
      <w:r w:rsidRPr="00A57495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A57495">
        <w:rPr>
          <w:rFonts w:ascii="Times New Roman" w:hAnsi="Times New Roman" w:cs="Times New Roman"/>
          <w:sz w:val="24"/>
          <w:lang w:val="en-GB"/>
        </w:rPr>
        <w:t>NO2</w:t>
      </w:r>
      <w:r w:rsidRPr="00A57495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A57495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A57495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最后讲明，在</w:t>
      </w:r>
      <w:r w:rsidRPr="00A57495">
        <w:rPr>
          <w:rFonts w:ascii="Times New Roman" w:hAnsi="Times New Roman" w:cs="Times New Roman"/>
          <w:sz w:val="24"/>
          <w:lang w:val="en-GB"/>
        </w:rPr>
        <w:t>CMIP6</w:t>
      </w:r>
      <w:r w:rsidRPr="00A57495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A57495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A57495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A57495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O</w:t>
      </w:r>
      <w:r w:rsidRPr="00A57495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A57495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A57495">
        <w:rPr>
          <w:rFonts w:ascii="Times New Roman" w:hAnsi="Times New Roman" w:cs="Times New Roman"/>
          <w:sz w:val="24"/>
          <w:lang w:val="en-GB"/>
        </w:rPr>
        <w:t>D) + O</w:t>
      </w:r>
      <w:r w:rsidRPr="00A57495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A57495">
        <w:rPr>
          <w:rFonts w:ascii="Times New Roman" w:hAnsi="Times New Roman" w:cs="Times New Roman"/>
          <w:sz w:val="24"/>
          <w:lang w:val="en-GB"/>
        </w:rPr>
        <w:t>(a</w:t>
      </w:r>
      <w:r w:rsidRPr="00A57495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A57495">
        <w:rPr>
          <w:rFonts w:ascii="Cambria Math" w:hAnsi="Cambria Math" w:cs="Cambria Math"/>
          <w:sz w:val="24"/>
          <w:lang w:val="en-GB"/>
        </w:rPr>
        <w:t>△</w:t>
      </w:r>
      <w:r w:rsidRPr="00A57495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A57495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A57495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A57495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A57495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A57495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A57495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A57495">
        <w:rPr>
          <w:rFonts w:ascii="Times New Roman" w:hAnsi="Times New Roman" w:cs="Times New Roman"/>
          <w:sz w:val="24"/>
          <w:lang w:val="en-GB"/>
        </w:rPr>
        <w:t>O(</w:t>
      </w:r>
      <w:r w:rsidRPr="00A57495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A57495">
        <w:rPr>
          <w:rFonts w:ascii="Times New Roman" w:hAnsi="Times New Roman" w:cs="Times New Roman"/>
          <w:sz w:val="24"/>
          <w:lang w:val="en-GB"/>
        </w:rPr>
        <w:t>D)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A57495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A57495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A57495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A57495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A57495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A57495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A57495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A57495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O(</w:t>
      </w:r>
      <w:r w:rsidRPr="00A57495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A57495">
        <w:rPr>
          <w:rFonts w:ascii="Times New Roman" w:hAnsi="Times New Roman" w:cs="Times New Roman"/>
          <w:sz w:val="24"/>
          <w:lang w:val="en-GB"/>
        </w:rPr>
        <w:t>D) + H</w:t>
      </w:r>
      <w:r w:rsidRPr="00A57495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A57495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A57495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A57495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A57495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A57495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A57495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A57495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A57495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A57495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A57495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A57495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A57495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A57495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A57495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A57495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A57495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A57495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A57495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A57495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A57495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A57495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A57495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A57495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A57495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A57495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A57495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>OH + NO2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+ M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A57495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A57495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A57495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A57495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A57495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A57495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A57495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A57495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A57495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CH3</w:t>
      </w:r>
      <w:proofErr w:type="gramStart"/>
      <w:r w:rsidRPr="00A57495">
        <w:rPr>
          <w:rFonts w:ascii="Times New Roman" w:hAnsi="Times New Roman" w:cs="Times New Roman"/>
          <w:sz w:val="24"/>
          <w:lang w:val="en-GB"/>
        </w:rPr>
        <w:t>OOH</w:t>
      </w:r>
      <w:r w:rsidR="00F6698B" w:rsidRPr="00A57495">
        <w:rPr>
          <w:rFonts w:ascii="Times New Roman" w:hAnsi="Times New Roman" w:cs="Times New Roman"/>
          <w:sz w:val="24"/>
          <w:lang w:val="en-GB"/>
        </w:rPr>
        <w:t>(</w:t>
      </w:r>
      <w:proofErr w:type="spellStart"/>
      <w:proofErr w:type="gramEnd"/>
      <w:r w:rsidR="00F6698B" w:rsidRPr="00A57495">
        <w:rPr>
          <w:rFonts w:ascii="Times New Roman" w:hAnsi="Times New Roman" w:cs="Times New Roman"/>
          <w:sz w:val="24"/>
          <w:lang w:val="en-GB"/>
        </w:rPr>
        <w:t>aq</w:t>
      </w:r>
      <w:proofErr w:type="spellEnd"/>
      <w:r w:rsidR="00F6698B" w:rsidRPr="00A57495">
        <w:rPr>
          <w:rFonts w:ascii="Times New Roman" w:hAnsi="Times New Roman" w:cs="Times New Roman"/>
          <w:sz w:val="24"/>
          <w:lang w:val="en-GB"/>
        </w:rPr>
        <w:t>)</w:t>
      </w:r>
      <w:r w:rsidRPr="00A57495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A57495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A57495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A57495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A57495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A57495">
        <w:rPr>
          <w:rFonts w:ascii="Times New Roman" w:hAnsi="Times New Roman" w:cs="Times New Roman"/>
          <w:sz w:val="24"/>
          <w:lang w:val="en-GB"/>
        </w:rPr>
        <w:t>In u</w:t>
      </w:r>
      <w:r w:rsidR="00AC3BCA" w:rsidRPr="00A57495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A57495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A57495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Default="00A57495" w:rsidP="0091226D">
      <w:pPr>
        <w:jc w:val="left"/>
        <w:rPr>
          <w:rFonts w:ascii="Times New Roman" w:hAnsi="Times New Roman" w:cs="Times New Roman"/>
          <w:sz w:val="24"/>
        </w:rPr>
      </w:pPr>
    </w:p>
    <w:p w:rsidR="00A57495" w:rsidRDefault="00A92A05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itric oxide (NO) and nitrogen dioxide (NO2) inter-convert rapidly and are often considered collectively as NOX (NO</w:t>
      </w:r>
      <w:r w:rsidRPr="00A92A05">
        <w:rPr>
          <w:rFonts w:ascii="Times New Roman" w:hAnsi="Times New Roman" w:cs="Times New Roman"/>
          <w:sz w:val="24"/>
          <w:vertAlign w:val="subscript"/>
        </w:rPr>
        <w:t>X</w:t>
      </w:r>
      <w:r w:rsidRPr="00A92A05">
        <w:rPr>
          <w:rFonts w:ascii="Times New Roman" w:hAnsi="Times New Roman" w:cs="Times New Roman"/>
          <w:sz w:val="24"/>
        </w:rPr>
        <w:t xml:space="preserve"> ≡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NO</w:t>
      </w:r>
      <w:r>
        <w:rPr>
          <w:rFonts w:ascii="Times New Roman" w:hAnsi="Times New Roman" w:cs="Times New Roman"/>
          <w:sz w:val="24"/>
        </w:rPr>
        <w:t xml:space="preserve"> + NO</w:t>
      </w:r>
      <w:r w:rsidRPr="00A92A05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)</w:t>
      </w:r>
      <w:r w:rsidR="00617B1F">
        <w:rPr>
          <w:rFonts w:ascii="Times New Roman" w:hAnsi="Times New Roman" w:cs="Times New Roman"/>
          <w:sz w:val="24"/>
        </w:rPr>
        <w:t xml:space="preserve">. </w:t>
      </w:r>
    </w:p>
    <w:p w:rsidR="00617B1F" w:rsidRDefault="00617B1F" w:rsidP="0091226D">
      <w:pPr>
        <w:jc w:val="left"/>
        <w:rPr>
          <w:rFonts w:ascii="Times New Roman" w:hAnsi="Times New Roman" w:cs="Times New Roman"/>
          <w:sz w:val="24"/>
        </w:rPr>
      </w:pPr>
    </w:p>
    <w:p w:rsidR="00D850A0" w:rsidRDefault="00D850A0" w:rsidP="0091226D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O2 + O3 </w:t>
      </w:r>
      <w:r w:rsidRPr="00A57495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bookmarkStart w:id="0" w:name="_GoBack"/>
      <w:bookmarkEnd w:id="0"/>
    </w:p>
    <w:p w:rsidR="00617B1F" w:rsidRPr="00A57495" w:rsidRDefault="008A3594" w:rsidP="0091226D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</w:t>
      </w:r>
      <w:r w:rsidRPr="00AD0869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+ </w:t>
      </w:r>
      <w:r w:rsidR="005529F0">
        <w:rPr>
          <w:rFonts w:ascii="Times New Roman" w:hAnsi="Times New Roman" w:cs="Times New Roman"/>
          <w:sz w:val="24"/>
        </w:rPr>
        <w:t xml:space="preserve">NO </w:t>
      </w:r>
      <w:r w:rsidR="005529F0" w:rsidRPr="00A57495">
        <w:rPr>
          <w:rFonts w:ascii="Times New Roman" w:hAnsi="Times New Roman" w:cs="Times New Roman"/>
          <w:sz w:val="24"/>
          <w:lang w:val="en-GB"/>
        </w:rPr>
        <w:t>→</w:t>
      </w:r>
      <w:r w:rsidR="005529F0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AD0869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>
        <w:rPr>
          <w:rFonts w:ascii="Times New Roman" w:hAnsi="Times New Roman" w:cs="Times New Roman"/>
          <w:sz w:val="24"/>
          <w:lang w:val="en-GB"/>
        </w:rPr>
        <w:t>, k = 8</w:t>
      </w:r>
      <w:r w:rsidR="00AD0869" w:rsidRPr="00A57495">
        <w:rPr>
          <w:rFonts w:ascii="Times New Roman" w:hAnsi="Times New Roman" w:cs="Times New Roman"/>
          <w:sz w:val="24"/>
          <w:lang w:val="en-GB"/>
        </w:rPr>
        <w:t>.</w:t>
      </w:r>
      <w:r w:rsidR="00AD0869">
        <w:rPr>
          <w:rFonts w:ascii="Times New Roman" w:hAnsi="Times New Roman" w:cs="Times New Roman"/>
          <w:sz w:val="24"/>
          <w:lang w:val="en-GB"/>
        </w:rPr>
        <w:t>1</w:t>
      </w:r>
      <w:r w:rsidR="00AD0869" w:rsidRPr="00A57495">
        <w:rPr>
          <w:rFonts w:ascii="Times New Roman" w:hAnsi="Times New Roman" w:cs="Times New Roman"/>
          <w:sz w:val="24"/>
          <w:lang w:val="en-GB"/>
        </w:rPr>
        <w:t>×10</w:t>
      </w:r>
      <w:r w:rsidR="00AD0869" w:rsidRPr="00A57495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A57495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A57495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A57495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A57495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A57495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A57495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sectPr w:rsidR="00617B1F" w:rsidRPr="00A57495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9E9"/>
    <w:rsid w:val="00324C78"/>
    <w:rsid w:val="00340273"/>
    <w:rsid w:val="003416FF"/>
    <w:rsid w:val="003458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7743"/>
    <w:rsid w:val="008C1C50"/>
    <w:rsid w:val="008C5E76"/>
    <w:rsid w:val="008C68BF"/>
    <w:rsid w:val="008E0712"/>
    <w:rsid w:val="00900D2A"/>
    <w:rsid w:val="00905184"/>
    <w:rsid w:val="0091226D"/>
    <w:rsid w:val="00921303"/>
    <w:rsid w:val="0092218E"/>
    <w:rsid w:val="00922462"/>
    <w:rsid w:val="009226A0"/>
    <w:rsid w:val="00930E45"/>
    <w:rsid w:val="0093516F"/>
    <w:rsid w:val="00937708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2499"/>
    <w:rsid w:val="00A67412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40953"/>
    <w:rsid w:val="00F55CEA"/>
    <w:rsid w:val="00F63EDD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28</cp:revision>
  <dcterms:created xsi:type="dcterms:W3CDTF">2023-02-21T15:44:00Z</dcterms:created>
  <dcterms:modified xsi:type="dcterms:W3CDTF">2023-02-22T20:45:00Z</dcterms:modified>
</cp:coreProperties>
</file>