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31C" w:rsidRPr="005608D4" w:rsidRDefault="00434567" w:rsidP="00263BB2">
      <w:pPr>
        <w:jc w:val="left"/>
        <w:rPr>
          <w:rFonts w:ascii="Lato" w:hAnsi="Lato" w:hint="eastAsia"/>
          <w:b/>
          <w:sz w:val="20"/>
          <w:szCs w:val="20"/>
          <w:lang w:val="en-GB"/>
        </w:rPr>
      </w:pPr>
      <w:r w:rsidRPr="00047905">
        <w:rPr>
          <w:rFonts w:ascii="Lato" w:hAnsi="Lato"/>
          <w:b/>
          <w:sz w:val="20"/>
          <w:szCs w:val="20"/>
          <w:lang w:val="en-GB"/>
        </w:rPr>
        <w:t xml:space="preserve">Cross-validation </w:t>
      </w:r>
      <w:r w:rsidR="00436FED" w:rsidRPr="00047905">
        <w:rPr>
          <w:rFonts w:ascii="Lato" w:hAnsi="Lato"/>
          <w:b/>
          <w:sz w:val="20"/>
          <w:szCs w:val="20"/>
          <w:lang w:val="en-GB"/>
        </w:rPr>
        <w:t>for spatiotemporal generali</w:t>
      </w:r>
      <w:r w:rsidR="00F1531E" w:rsidRPr="00047905">
        <w:rPr>
          <w:rFonts w:ascii="Lato" w:hAnsi="Lato"/>
          <w:b/>
          <w:sz w:val="20"/>
          <w:szCs w:val="20"/>
          <w:lang w:val="en-GB"/>
        </w:rPr>
        <w:t>s</w:t>
      </w:r>
      <w:r w:rsidR="00436FED" w:rsidRPr="00047905">
        <w:rPr>
          <w:rFonts w:ascii="Lato" w:hAnsi="Lato"/>
          <w:b/>
          <w:sz w:val="20"/>
          <w:szCs w:val="20"/>
          <w:lang w:val="en-GB"/>
        </w:rPr>
        <w:t xml:space="preserve">ability </w:t>
      </w:r>
      <w:bookmarkStart w:id="0" w:name="_GoBack"/>
      <w:bookmarkEnd w:id="0"/>
    </w:p>
    <w:p w:rsidR="0092383E" w:rsidRPr="00F1531E" w:rsidRDefault="005F31CF" w:rsidP="009217FD">
      <w:pPr>
        <w:jc w:val="left"/>
        <w:rPr>
          <w:rFonts w:ascii="Lato" w:hAnsi="Lato" w:hint="eastAsia"/>
          <w:sz w:val="20"/>
          <w:szCs w:val="20"/>
          <w:lang w:val="en-GB"/>
        </w:rPr>
      </w:pPr>
      <w:r>
        <w:rPr>
          <w:rFonts w:ascii="Lato" w:hAnsi="Lato"/>
          <w:sz w:val="20"/>
          <w:szCs w:val="20"/>
          <w:lang w:val="en-GB"/>
        </w:rPr>
        <w:t xml:space="preserve">Since </w:t>
      </w:r>
      <w:r>
        <w:rPr>
          <w:rFonts w:ascii="Lato" w:hAnsi="Lato" w:hint="eastAsia"/>
          <w:sz w:val="20"/>
          <w:szCs w:val="20"/>
          <w:lang w:val="en-GB"/>
        </w:rPr>
        <w:t>China</w:t>
      </w:r>
      <w:r>
        <w:rPr>
          <w:rFonts w:ascii="Lato" w:hAnsi="Lato"/>
          <w:sz w:val="20"/>
          <w:szCs w:val="20"/>
          <w:lang w:val="en-GB"/>
        </w:rPr>
        <w:t xml:space="preserve"> </w:t>
      </w:r>
      <w:r w:rsidR="00BF6C08">
        <w:rPr>
          <w:rFonts w:ascii="Lato" w:hAnsi="Lato" w:hint="eastAsia"/>
          <w:sz w:val="20"/>
          <w:szCs w:val="20"/>
          <w:lang w:val="en-GB"/>
        </w:rPr>
        <w:t>lack</w:t>
      </w:r>
      <w:r w:rsidR="00BF6C08">
        <w:rPr>
          <w:rFonts w:ascii="Lato" w:hAnsi="Lato"/>
          <w:sz w:val="20"/>
          <w:szCs w:val="20"/>
          <w:lang w:val="en-GB"/>
        </w:rPr>
        <w:t xml:space="preserve">ed systematic ground-level </w:t>
      </w:r>
      <w:r w:rsidR="00891C88">
        <w:rPr>
          <w:rFonts w:ascii="Lato" w:hAnsi="Lato"/>
          <w:sz w:val="20"/>
          <w:szCs w:val="20"/>
          <w:lang w:val="en-GB"/>
        </w:rPr>
        <w:t xml:space="preserve">measurements in earlier years before 2013, and the observation sites deployed in urban and rural environments </w:t>
      </w:r>
      <w:r w:rsidR="00B36997">
        <w:rPr>
          <w:rFonts w:ascii="Lato" w:hAnsi="Lato"/>
          <w:sz w:val="20"/>
          <w:szCs w:val="20"/>
          <w:lang w:val="en-GB"/>
        </w:rPr>
        <w:t xml:space="preserve">were disproportional. We therefore decided to train the model at global scale </w:t>
      </w:r>
      <w:r w:rsidR="009B571C">
        <w:rPr>
          <w:rFonts w:ascii="Lato" w:hAnsi="Lato"/>
          <w:sz w:val="20"/>
          <w:szCs w:val="20"/>
          <w:lang w:val="en-GB"/>
        </w:rPr>
        <w:t xml:space="preserve">with sufficient </w:t>
      </w:r>
      <w:r w:rsidR="002F3782">
        <w:rPr>
          <w:rFonts w:ascii="Lato" w:hAnsi="Lato"/>
          <w:sz w:val="20"/>
          <w:szCs w:val="20"/>
          <w:lang w:val="en-GB"/>
        </w:rPr>
        <w:t xml:space="preserve">supervision by </w:t>
      </w:r>
      <w:r w:rsidR="009B571C">
        <w:rPr>
          <w:rFonts w:ascii="Lato" w:hAnsi="Lato"/>
          <w:sz w:val="20"/>
          <w:szCs w:val="20"/>
          <w:lang w:val="en-GB"/>
        </w:rPr>
        <w:t>observations</w:t>
      </w:r>
      <w:r w:rsidR="000E375A">
        <w:rPr>
          <w:rFonts w:ascii="Lato" w:hAnsi="Lato"/>
          <w:sz w:val="20"/>
          <w:szCs w:val="20"/>
          <w:lang w:val="en-GB"/>
        </w:rPr>
        <w:t>, and</w:t>
      </w:r>
      <w:r w:rsidR="0092383E">
        <w:rPr>
          <w:rFonts w:ascii="Lato" w:hAnsi="Lato"/>
          <w:sz w:val="20"/>
          <w:szCs w:val="20"/>
          <w:lang w:val="en-GB"/>
        </w:rPr>
        <w:t xml:space="preserve"> conduct</w:t>
      </w:r>
      <w:r w:rsidR="00630792">
        <w:rPr>
          <w:rFonts w:ascii="Lato" w:hAnsi="Lato"/>
          <w:sz w:val="20"/>
          <w:szCs w:val="20"/>
          <w:lang w:val="en-GB"/>
        </w:rPr>
        <w:t>ed</w:t>
      </w:r>
      <w:r w:rsidR="0092383E">
        <w:rPr>
          <w:rFonts w:ascii="Lato" w:hAnsi="Lato"/>
          <w:sz w:val="20"/>
          <w:szCs w:val="20"/>
          <w:lang w:val="en-GB"/>
        </w:rPr>
        <w:t xml:space="preserve"> strengthened rigorous cross-validation tests on the </w:t>
      </w:r>
      <w:r w:rsidR="00D51460">
        <w:rPr>
          <w:rFonts w:ascii="Lato" w:hAnsi="Lato"/>
          <w:sz w:val="20"/>
          <w:szCs w:val="20"/>
          <w:lang w:val="en-GB"/>
        </w:rPr>
        <w:t xml:space="preserve">spatiotemporal </w:t>
      </w:r>
      <w:r w:rsidR="00C61BF8">
        <w:rPr>
          <w:rFonts w:ascii="Lato" w:hAnsi="Lato"/>
          <w:sz w:val="20"/>
          <w:szCs w:val="20"/>
          <w:lang w:val="en-GB"/>
        </w:rPr>
        <w:t xml:space="preserve">extrapolation </w:t>
      </w:r>
      <w:r w:rsidR="00A362D9">
        <w:rPr>
          <w:rFonts w:ascii="Lato" w:hAnsi="Lato"/>
          <w:sz w:val="20"/>
          <w:szCs w:val="20"/>
          <w:lang w:val="en-GB"/>
        </w:rPr>
        <w:t xml:space="preserve">reliability </w:t>
      </w:r>
      <w:r w:rsidR="008561DB">
        <w:rPr>
          <w:rFonts w:ascii="Lato" w:hAnsi="Lato"/>
          <w:sz w:val="20"/>
          <w:szCs w:val="20"/>
          <w:lang w:val="en-GB"/>
        </w:rPr>
        <w:t xml:space="preserve">to </w:t>
      </w:r>
      <w:r w:rsidR="00380B0E">
        <w:rPr>
          <w:rFonts w:ascii="Lato" w:hAnsi="Lato"/>
          <w:sz w:val="20"/>
          <w:szCs w:val="20"/>
          <w:lang w:val="en-GB"/>
        </w:rPr>
        <w:t xml:space="preserve">verify the </w:t>
      </w:r>
      <w:r w:rsidR="00812BDB">
        <w:rPr>
          <w:rFonts w:ascii="Lato" w:hAnsi="Lato"/>
          <w:sz w:val="20"/>
          <w:szCs w:val="20"/>
          <w:lang w:val="en-GB"/>
        </w:rPr>
        <w:t>generalisability</w:t>
      </w:r>
      <w:r w:rsidR="00CD64B0">
        <w:rPr>
          <w:rFonts w:ascii="Lato" w:hAnsi="Lato"/>
          <w:sz w:val="20"/>
          <w:szCs w:val="20"/>
          <w:lang w:val="en-GB"/>
        </w:rPr>
        <w:t xml:space="preserve"> of the deep learning </w:t>
      </w:r>
      <w:r w:rsidR="0084196A">
        <w:rPr>
          <w:rFonts w:ascii="Lato" w:hAnsi="Lato"/>
          <w:sz w:val="20"/>
          <w:szCs w:val="20"/>
          <w:lang w:val="en-GB"/>
        </w:rPr>
        <w:t xml:space="preserve">downscaling </w:t>
      </w:r>
      <w:r w:rsidR="00CD64B0">
        <w:rPr>
          <w:rFonts w:ascii="Lato" w:hAnsi="Lato"/>
          <w:sz w:val="20"/>
          <w:szCs w:val="20"/>
          <w:lang w:val="en-GB"/>
        </w:rPr>
        <w:t xml:space="preserve">algorithm. </w:t>
      </w:r>
      <w:r w:rsidR="00C0457F">
        <w:rPr>
          <w:rFonts w:ascii="Lato" w:hAnsi="Lato"/>
          <w:sz w:val="20"/>
          <w:szCs w:val="20"/>
          <w:lang w:val="en-GB"/>
        </w:rPr>
        <w:t xml:space="preserve">Besides the cross-validation and external validation tests by random split, </w:t>
      </w:r>
      <w:r w:rsidR="003F7AAE">
        <w:rPr>
          <w:rFonts w:ascii="Lato" w:hAnsi="Lato"/>
          <w:sz w:val="20"/>
          <w:szCs w:val="20"/>
          <w:lang w:val="en-GB"/>
        </w:rPr>
        <w:t xml:space="preserve">we extended </w:t>
      </w:r>
      <w:r w:rsidR="007B305E">
        <w:rPr>
          <w:rFonts w:ascii="Lato" w:hAnsi="Lato"/>
          <w:sz w:val="20"/>
          <w:szCs w:val="20"/>
          <w:lang w:val="en-GB"/>
        </w:rPr>
        <w:t>region-aggregated cross-validation test</w:t>
      </w:r>
      <w:r w:rsidR="009217FD">
        <w:rPr>
          <w:rFonts w:ascii="Lato" w:hAnsi="Lato"/>
          <w:sz w:val="20"/>
          <w:szCs w:val="20"/>
          <w:lang w:val="en-GB"/>
        </w:rPr>
        <w:t xml:space="preserve">s </w:t>
      </w:r>
      <w:r w:rsidR="00C30930">
        <w:rPr>
          <w:rFonts w:ascii="Lato" w:hAnsi="Lato"/>
          <w:sz w:val="20"/>
          <w:szCs w:val="20"/>
          <w:lang w:val="en-GB"/>
        </w:rPr>
        <w:t>on</w:t>
      </w:r>
      <w:r w:rsidR="007B305E">
        <w:rPr>
          <w:rFonts w:ascii="Lato" w:hAnsi="Lato"/>
          <w:sz w:val="20"/>
          <w:szCs w:val="20"/>
          <w:lang w:val="en-GB"/>
        </w:rPr>
        <w:t xml:space="preserve"> spatial extrapolation</w:t>
      </w:r>
      <w:r w:rsidR="00C0457F">
        <w:rPr>
          <w:rFonts w:ascii="Lato" w:hAnsi="Lato"/>
          <w:sz w:val="20"/>
          <w:szCs w:val="20"/>
          <w:lang w:val="en-GB"/>
        </w:rPr>
        <w:t xml:space="preserve"> </w:t>
      </w:r>
      <w:r w:rsidR="007B305E">
        <w:rPr>
          <w:rFonts w:ascii="Lato" w:hAnsi="Lato"/>
          <w:sz w:val="20"/>
          <w:szCs w:val="20"/>
          <w:lang w:val="en-GB"/>
        </w:rPr>
        <w:t>capability</w:t>
      </w:r>
      <w:r w:rsidR="002E04EC">
        <w:rPr>
          <w:rFonts w:ascii="Lato" w:hAnsi="Lato"/>
          <w:sz w:val="20"/>
          <w:szCs w:val="20"/>
          <w:lang w:val="en-GB"/>
        </w:rPr>
        <w:t xml:space="preserve"> </w:t>
      </w:r>
      <w:r w:rsidR="002E04EC">
        <w:rPr>
          <w:rFonts w:ascii="Lato" w:hAnsi="Lato"/>
          <w:sz w:val="20"/>
          <w:szCs w:val="20"/>
          <w:lang w:val="en-GB"/>
        </w:rPr>
        <w:t>(cvs</w:t>
      </w:r>
      <w:r w:rsidR="002E04EC" w:rsidRPr="009217FD">
        <w:rPr>
          <w:rFonts w:ascii="Lato" w:hAnsi="Lato"/>
          <w:sz w:val="20"/>
          <w:szCs w:val="20"/>
          <w:vertAlign w:val="subscript"/>
          <w:lang w:val="en-GB"/>
        </w:rPr>
        <w:t>1</w:t>
      </w:r>
      <w:r w:rsidR="002E04EC" w:rsidRPr="009217FD">
        <w:rPr>
          <w:rFonts w:ascii="Lato" w:hAnsi="Lato"/>
          <w:sz w:val="20"/>
          <w:szCs w:val="20"/>
          <w:lang w:val="en-GB"/>
        </w:rPr>
        <w:t>:</w:t>
      </w:r>
      <w:r w:rsidR="002E04EC">
        <w:rPr>
          <w:rFonts w:ascii="Lato" w:hAnsi="Lato"/>
          <w:sz w:val="20"/>
          <w:szCs w:val="20"/>
          <w:lang w:val="en-GB"/>
        </w:rPr>
        <w:t xml:space="preserve"> t</w:t>
      </w:r>
      <w:r w:rsidR="002E04EC" w:rsidRPr="009217FD">
        <w:rPr>
          <w:rFonts w:ascii="Lato" w:hAnsi="Lato"/>
          <w:sz w:val="20"/>
          <w:szCs w:val="20"/>
          <w:lang w:val="en-GB"/>
        </w:rPr>
        <w:t>raining on USA</w:t>
      </w:r>
      <w:r w:rsidR="002E04EC">
        <w:rPr>
          <w:rFonts w:ascii="Lato" w:hAnsi="Lato"/>
          <w:sz w:val="20"/>
          <w:szCs w:val="20"/>
          <w:lang w:val="en-GB"/>
        </w:rPr>
        <w:t>,</w:t>
      </w:r>
      <w:r w:rsidR="002E04EC" w:rsidRPr="009217FD">
        <w:rPr>
          <w:rFonts w:ascii="Lato" w:hAnsi="Lato"/>
          <w:sz w:val="20"/>
          <w:szCs w:val="20"/>
          <w:lang w:val="en-GB"/>
        </w:rPr>
        <w:t xml:space="preserve"> </w:t>
      </w:r>
      <w:r w:rsidR="002E04EC">
        <w:rPr>
          <w:rFonts w:ascii="Lato" w:hAnsi="Lato"/>
          <w:sz w:val="20"/>
          <w:szCs w:val="20"/>
          <w:lang w:val="en-GB"/>
        </w:rPr>
        <w:t>t</w:t>
      </w:r>
      <w:r w:rsidR="002E04EC" w:rsidRPr="009217FD">
        <w:rPr>
          <w:rFonts w:ascii="Lato" w:hAnsi="Lato"/>
          <w:sz w:val="20"/>
          <w:szCs w:val="20"/>
          <w:lang w:val="en-GB"/>
        </w:rPr>
        <w:t>esting on Europe</w:t>
      </w:r>
      <w:r w:rsidR="002E04EC">
        <w:rPr>
          <w:rFonts w:ascii="Lato" w:hAnsi="Lato" w:hint="eastAsia"/>
          <w:sz w:val="20"/>
          <w:szCs w:val="20"/>
          <w:lang w:val="en-GB"/>
        </w:rPr>
        <w:t>;</w:t>
      </w:r>
      <w:r w:rsidR="002E04EC">
        <w:rPr>
          <w:rFonts w:ascii="Lato" w:hAnsi="Lato"/>
          <w:sz w:val="20"/>
          <w:szCs w:val="20"/>
          <w:lang w:val="en-GB"/>
        </w:rPr>
        <w:t xml:space="preserve"> cvs</w:t>
      </w:r>
      <w:r w:rsidR="002E04EC" w:rsidRPr="008B57D2">
        <w:rPr>
          <w:rFonts w:ascii="Lato" w:hAnsi="Lato"/>
          <w:sz w:val="20"/>
          <w:szCs w:val="20"/>
          <w:vertAlign w:val="subscript"/>
          <w:lang w:val="en-GB"/>
        </w:rPr>
        <w:t>2</w:t>
      </w:r>
      <w:r w:rsidR="002E04EC" w:rsidRPr="009217FD">
        <w:rPr>
          <w:rFonts w:ascii="Lato" w:hAnsi="Lato"/>
          <w:sz w:val="20"/>
          <w:szCs w:val="20"/>
          <w:lang w:val="en-GB"/>
        </w:rPr>
        <w:t xml:space="preserve">: </w:t>
      </w:r>
      <w:r w:rsidR="002E04EC">
        <w:rPr>
          <w:rFonts w:ascii="Lato" w:hAnsi="Lato"/>
          <w:sz w:val="20"/>
          <w:szCs w:val="20"/>
          <w:lang w:val="en-GB"/>
        </w:rPr>
        <w:t>t</w:t>
      </w:r>
      <w:r w:rsidR="002E04EC" w:rsidRPr="009217FD">
        <w:rPr>
          <w:rFonts w:ascii="Lato" w:hAnsi="Lato"/>
          <w:sz w:val="20"/>
          <w:szCs w:val="20"/>
          <w:lang w:val="en-GB"/>
        </w:rPr>
        <w:t>raining on Europe</w:t>
      </w:r>
      <w:r w:rsidR="002E04EC">
        <w:rPr>
          <w:rFonts w:ascii="Lato" w:hAnsi="Lato"/>
          <w:sz w:val="20"/>
          <w:szCs w:val="20"/>
          <w:lang w:val="en-GB"/>
        </w:rPr>
        <w:t>,</w:t>
      </w:r>
      <w:r w:rsidR="002E04EC" w:rsidRPr="009217FD">
        <w:rPr>
          <w:rFonts w:ascii="Lato" w:hAnsi="Lato"/>
          <w:sz w:val="20"/>
          <w:szCs w:val="20"/>
          <w:lang w:val="en-GB"/>
        </w:rPr>
        <w:t xml:space="preserve"> </w:t>
      </w:r>
      <w:r w:rsidR="002E04EC">
        <w:rPr>
          <w:rFonts w:ascii="Lato" w:hAnsi="Lato"/>
          <w:sz w:val="20"/>
          <w:szCs w:val="20"/>
          <w:lang w:val="en-GB"/>
        </w:rPr>
        <w:t>t</w:t>
      </w:r>
      <w:r w:rsidR="002E04EC" w:rsidRPr="009217FD">
        <w:rPr>
          <w:rFonts w:ascii="Lato" w:hAnsi="Lato"/>
          <w:sz w:val="20"/>
          <w:szCs w:val="20"/>
          <w:lang w:val="en-GB"/>
        </w:rPr>
        <w:t>esting on US</w:t>
      </w:r>
      <w:r w:rsidR="002E04EC">
        <w:rPr>
          <w:rFonts w:ascii="Lato" w:hAnsi="Lato"/>
          <w:sz w:val="20"/>
          <w:szCs w:val="20"/>
          <w:lang w:val="en-GB"/>
        </w:rPr>
        <w:t>A; cvs</w:t>
      </w:r>
      <w:r w:rsidR="002E04EC" w:rsidRPr="008B57D2">
        <w:rPr>
          <w:rFonts w:ascii="Lato" w:hAnsi="Lato"/>
          <w:sz w:val="20"/>
          <w:szCs w:val="20"/>
          <w:vertAlign w:val="subscript"/>
          <w:lang w:val="en-GB"/>
        </w:rPr>
        <w:t>3</w:t>
      </w:r>
      <w:r w:rsidR="002E04EC" w:rsidRPr="009217FD">
        <w:rPr>
          <w:rFonts w:ascii="Lato" w:hAnsi="Lato"/>
          <w:sz w:val="20"/>
          <w:szCs w:val="20"/>
          <w:lang w:val="en-GB"/>
        </w:rPr>
        <w:t xml:space="preserve">: </w:t>
      </w:r>
      <w:r w:rsidR="002E04EC">
        <w:rPr>
          <w:rFonts w:ascii="Lato" w:hAnsi="Lato" w:hint="eastAsia"/>
          <w:sz w:val="20"/>
          <w:szCs w:val="20"/>
          <w:lang w:val="en-GB"/>
        </w:rPr>
        <w:t>t</w:t>
      </w:r>
      <w:r w:rsidR="002E04EC" w:rsidRPr="009217FD">
        <w:rPr>
          <w:rFonts w:ascii="Lato" w:hAnsi="Lato"/>
          <w:sz w:val="20"/>
          <w:szCs w:val="20"/>
          <w:lang w:val="en-GB"/>
        </w:rPr>
        <w:t xml:space="preserve">raining on USA </w:t>
      </w:r>
      <w:r w:rsidR="002E04EC">
        <w:rPr>
          <w:rFonts w:ascii="Lato" w:hAnsi="Lato"/>
          <w:sz w:val="20"/>
          <w:szCs w:val="20"/>
          <w:lang w:val="en-GB"/>
        </w:rPr>
        <w:t>and</w:t>
      </w:r>
      <w:r w:rsidR="002E04EC" w:rsidRPr="009217FD">
        <w:rPr>
          <w:rFonts w:ascii="Lato" w:hAnsi="Lato"/>
          <w:sz w:val="20"/>
          <w:szCs w:val="20"/>
          <w:lang w:val="en-GB"/>
        </w:rPr>
        <w:t xml:space="preserve"> Europe</w:t>
      </w:r>
      <w:r w:rsidR="002E04EC">
        <w:rPr>
          <w:rFonts w:ascii="Lato" w:hAnsi="Lato"/>
          <w:sz w:val="20"/>
          <w:szCs w:val="20"/>
          <w:lang w:val="en-GB"/>
        </w:rPr>
        <w:t>,</w:t>
      </w:r>
      <w:r w:rsidR="002E04EC" w:rsidRPr="009217FD">
        <w:rPr>
          <w:rFonts w:ascii="Lato" w:hAnsi="Lato"/>
          <w:sz w:val="20"/>
          <w:szCs w:val="20"/>
          <w:lang w:val="en-GB"/>
        </w:rPr>
        <w:t xml:space="preserve"> </w:t>
      </w:r>
      <w:r w:rsidR="002E04EC">
        <w:rPr>
          <w:rFonts w:ascii="Lato" w:hAnsi="Lato"/>
          <w:sz w:val="20"/>
          <w:szCs w:val="20"/>
          <w:lang w:val="en-GB"/>
        </w:rPr>
        <w:t>t</w:t>
      </w:r>
      <w:r w:rsidR="002E04EC" w:rsidRPr="009217FD">
        <w:rPr>
          <w:rFonts w:ascii="Lato" w:hAnsi="Lato"/>
          <w:sz w:val="20"/>
          <w:szCs w:val="20"/>
          <w:lang w:val="en-GB"/>
        </w:rPr>
        <w:t>esting on Asia</w:t>
      </w:r>
      <w:r w:rsidR="002E04EC">
        <w:rPr>
          <w:rFonts w:ascii="Lato" w:hAnsi="Lato"/>
          <w:sz w:val="20"/>
          <w:szCs w:val="20"/>
          <w:lang w:val="en-GB"/>
        </w:rPr>
        <w:t>; and cvs</w:t>
      </w:r>
      <w:r w:rsidR="002E04EC" w:rsidRPr="00E351BD">
        <w:rPr>
          <w:rFonts w:ascii="Lato" w:hAnsi="Lato"/>
          <w:sz w:val="20"/>
          <w:szCs w:val="20"/>
          <w:vertAlign w:val="subscript"/>
          <w:lang w:val="en-GB"/>
        </w:rPr>
        <w:t>4</w:t>
      </w:r>
      <w:r w:rsidR="002E04EC" w:rsidRPr="009217FD">
        <w:rPr>
          <w:rFonts w:ascii="Lato" w:hAnsi="Lato"/>
          <w:sz w:val="20"/>
          <w:szCs w:val="20"/>
          <w:lang w:val="en-GB"/>
        </w:rPr>
        <w:t xml:space="preserve">: </w:t>
      </w:r>
      <w:r w:rsidR="002E04EC">
        <w:rPr>
          <w:rFonts w:ascii="Lato" w:hAnsi="Lato"/>
          <w:sz w:val="20"/>
          <w:szCs w:val="20"/>
          <w:lang w:val="en-GB"/>
        </w:rPr>
        <w:t>t</w:t>
      </w:r>
      <w:r w:rsidR="002E04EC" w:rsidRPr="009217FD">
        <w:rPr>
          <w:rFonts w:ascii="Lato" w:hAnsi="Lato"/>
          <w:sz w:val="20"/>
          <w:szCs w:val="20"/>
          <w:lang w:val="en-GB"/>
        </w:rPr>
        <w:t>raining on locations outside China</w:t>
      </w:r>
      <w:r w:rsidR="002E04EC">
        <w:rPr>
          <w:rFonts w:ascii="Lato" w:hAnsi="Lato"/>
          <w:sz w:val="20"/>
          <w:szCs w:val="20"/>
          <w:lang w:val="en-GB"/>
        </w:rPr>
        <w:t>,</w:t>
      </w:r>
      <w:r w:rsidR="002E04EC" w:rsidRPr="009217FD">
        <w:rPr>
          <w:rFonts w:ascii="Lato" w:hAnsi="Lato"/>
          <w:sz w:val="20"/>
          <w:szCs w:val="20"/>
          <w:lang w:val="en-GB"/>
        </w:rPr>
        <w:t xml:space="preserve"> </w:t>
      </w:r>
      <w:r w:rsidR="002E04EC">
        <w:rPr>
          <w:rFonts w:ascii="Lato" w:hAnsi="Lato"/>
          <w:sz w:val="20"/>
          <w:szCs w:val="20"/>
          <w:lang w:val="en-GB"/>
        </w:rPr>
        <w:t>t</w:t>
      </w:r>
      <w:r w:rsidR="002E04EC" w:rsidRPr="009217FD">
        <w:rPr>
          <w:rFonts w:ascii="Lato" w:hAnsi="Lato"/>
          <w:sz w:val="20"/>
          <w:szCs w:val="20"/>
          <w:lang w:val="en-GB"/>
        </w:rPr>
        <w:t>esting on China</w:t>
      </w:r>
      <w:r w:rsidR="002E04EC">
        <w:rPr>
          <w:rFonts w:ascii="Lato" w:hAnsi="Lato"/>
          <w:sz w:val="20"/>
          <w:szCs w:val="20"/>
          <w:lang w:val="en-GB"/>
        </w:rPr>
        <w:t>)</w:t>
      </w:r>
      <w:r w:rsidR="007B305E">
        <w:rPr>
          <w:rFonts w:ascii="Lato" w:hAnsi="Lato"/>
          <w:sz w:val="20"/>
          <w:szCs w:val="20"/>
          <w:lang w:val="en-GB"/>
        </w:rPr>
        <w:t xml:space="preserve">, and staged </w:t>
      </w:r>
      <w:r w:rsidR="007B305E">
        <w:rPr>
          <w:rFonts w:ascii="Lato" w:hAnsi="Lato"/>
          <w:sz w:val="20"/>
          <w:szCs w:val="20"/>
          <w:lang w:val="en-GB"/>
        </w:rPr>
        <w:t>cross-validation test</w:t>
      </w:r>
      <w:r w:rsidR="00C2005A">
        <w:rPr>
          <w:rFonts w:ascii="Lato" w:hAnsi="Lato"/>
          <w:sz w:val="20"/>
          <w:szCs w:val="20"/>
          <w:lang w:val="en-GB"/>
        </w:rPr>
        <w:t xml:space="preserve">s </w:t>
      </w:r>
      <w:r w:rsidR="00C30930">
        <w:rPr>
          <w:rFonts w:ascii="Lato" w:hAnsi="Lato"/>
          <w:sz w:val="20"/>
          <w:szCs w:val="20"/>
          <w:lang w:val="en-GB"/>
        </w:rPr>
        <w:t>on</w:t>
      </w:r>
      <w:r w:rsidR="007B305E">
        <w:rPr>
          <w:rFonts w:ascii="Lato" w:hAnsi="Lato"/>
          <w:sz w:val="20"/>
          <w:szCs w:val="20"/>
          <w:lang w:val="en-GB"/>
        </w:rPr>
        <w:t xml:space="preserve"> </w:t>
      </w:r>
      <w:r w:rsidR="00AF0EE9">
        <w:rPr>
          <w:rFonts w:ascii="Lato" w:hAnsi="Lato"/>
          <w:sz w:val="20"/>
          <w:szCs w:val="20"/>
          <w:lang w:val="en-GB"/>
        </w:rPr>
        <w:t xml:space="preserve">global-scale </w:t>
      </w:r>
      <w:r w:rsidR="007B305E">
        <w:rPr>
          <w:rFonts w:ascii="Lato" w:hAnsi="Lato"/>
          <w:sz w:val="20"/>
          <w:szCs w:val="20"/>
          <w:lang w:val="en-GB"/>
        </w:rPr>
        <w:t>temporal generalisation</w:t>
      </w:r>
      <w:r w:rsidR="002E04EC">
        <w:rPr>
          <w:rFonts w:ascii="Lato" w:hAnsi="Lato"/>
          <w:sz w:val="20"/>
          <w:szCs w:val="20"/>
          <w:lang w:val="en-GB"/>
        </w:rPr>
        <w:t xml:space="preserve"> </w:t>
      </w:r>
      <w:r w:rsidR="002E04EC">
        <w:rPr>
          <w:rFonts w:ascii="Lato" w:hAnsi="Lato"/>
          <w:sz w:val="20"/>
          <w:szCs w:val="20"/>
          <w:lang w:val="en-GB"/>
        </w:rPr>
        <w:t>(cv</w:t>
      </w:r>
      <w:r w:rsidR="002E04EC">
        <w:rPr>
          <w:rFonts w:ascii="Lato" w:hAnsi="Lato"/>
          <w:sz w:val="20"/>
          <w:szCs w:val="20"/>
          <w:lang w:val="en-GB"/>
        </w:rPr>
        <w:t>t</w:t>
      </w:r>
      <w:r w:rsidR="002E04EC" w:rsidRPr="009217FD">
        <w:rPr>
          <w:rFonts w:ascii="Lato" w:hAnsi="Lato"/>
          <w:sz w:val="20"/>
          <w:szCs w:val="20"/>
          <w:vertAlign w:val="subscript"/>
          <w:lang w:val="en-GB"/>
        </w:rPr>
        <w:t>1</w:t>
      </w:r>
      <w:r w:rsidR="002E04EC" w:rsidRPr="009217FD">
        <w:rPr>
          <w:rFonts w:ascii="Lato" w:hAnsi="Lato"/>
          <w:sz w:val="20"/>
          <w:szCs w:val="20"/>
          <w:lang w:val="en-GB"/>
        </w:rPr>
        <w:t>:</w:t>
      </w:r>
      <w:r w:rsidR="002E04EC">
        <w:rPr>
          <w:rFonts w:ascii="Lato" w:hAnsi="Lato"/>
          <w:sz w:val="20"/>
          <w:szCs w:val="20"/>
          <w:lang w:val="en-GB"/>
        </w:rPr>
        <w:t xml:space="preserve"> t</w:t>
      </w:r>
      <w:r w:rsidR="002E04EC" w:rsidRPr="009217FD">
        <w:rPr>
          <w:rFonts w:ascii="Lato" w:hAnsi="Lato"/>
          <w:sz w:val="20"/>
          <w:szCs w:val="20"/>
          <w:lang w:val="en-GB"/>
        </w:rPr>
        <w:t xml:space="preserve">raining on </w:t>
      </w:r>
      <w:r w:rsidR="002E04EC">
        <w:rPr>
          <w:rFonts w:ascii="Lato" w:hAnsi="Lato"/>
          <w:sz w:val="20"/>
          <w:szCs w:val="20"/>
          <w:lang w:val="en-GB"/>
        </w:rPr>
        <w:t>1990–2013</w:t>
      </w:r>
      <w:r w:rsidR="002E04EC">
        <w:rPr>
          <w:rFonts w:ascii="Lato" w:hAnsi="Lato"/>
          <w:sz w:val="20"/>
          <w:szCs w:val="20"/>
          <w:lang w:val="en-GB"/>
        </w:rPr>
        <w:t>,</w:t>
      </w:r>
      <w:r w:rsidR="002E04EC" w:rsidRPr="009217FD">
        <w:rPr>
          <w:rFonts w:ascii="Lato" w:hAnsi="Lato"/>
          <w:sz w:val="20"/>
          <w:szCs w:val="20"/>
          <w:lang w:val="en-GB"/>
        </w:rPr>
        <w:t xml:space="preserve"> </w:t>
      </w:r>
      <w:r w:rsidR="002E04EC">
        <w:rPr>
          <w:rFonts w:ascii="Lato" w:hAnsi="Lato"/>
          <w:sz w:val="20"/>
          <w:szCs w:val="20"/>
          <w:lang w:val="en-GB"/>
        </w:rPr>
        <w:t>t</w:t>
      </w:r>
      <w:r w:rsidR="002E04EC" w:rsidRPr="009217FD">
        <w:rPr>
          <w:rFonts w:ascii="Lato" w:hAnsi="Lato"/>
          <w:sz w:val="20"/>
          <w:szCs w:val="20"/>
          <w:lang w:val="en-GB"/>
        </w:rPr>
        <w:t xml:space="preserve">esting on </w:t>
      </w:r>
      <w:r w:rsidR="002E04EC">
        <w:rPr>
          <w:rFonts w:ascii="Lato" w:hAnsi="Lato"/>
          <w:sz w:val="20"/>
          <w:szCs w:val="20"/>
          <w:lang w:val="en-GB"/>
        </w:rPr>
        <w:t>2014</w:t>
      </w:r>
      <w:r w:rsidR="002E04EC">
        <w:rPr>
          <w:rFonts w:ascii="Lato" w:hAnsi="Lato"/>
          <w:sz w:val="20"/>
          <w:szCs w:val="20"/>
          <w:lang w:val="en-GB"/>
        </w:rPr>
        <w:t>–</w:t>
      </w:r>
      <w:r w:rsidR="002E04EC">
        <w:rPr>
          <w:rFonts w:ascii="Lato" w:hAnsi="Lato"/>
          <w:sz w:val="20"/>
          <w:szCs w:val="20"/>
          <w:lang w:val="en-GB"/>
        </w:rPr>
        <w:t>2019</w:t>
      </w:r>
      <w:r w:rsidR="002E04EC">
        <w:rPr>
          <w:rFonts w:ascii="Lato" w:hAnsi="Lato" w:hint="eastAsia"/>
          <w:sz w:val="20"/>
          <w:szCs w:val="20"/>
          <w:lang w:val="en-GB"/>
        </w:rPr>
        <w:t>;</w:t>
      </w:r>
      <w:r w:rsidR="002E04EC">
        <w:rPr>
          <w:rFonts w:ascii="Lato" w:hAnsi="Lato"/>
          <w:sz w:val="20"/>
          <w:szCs w:val="20"/>
          <w:lang w:val="en-GB"/>
        </w:rPr>
        <w:t xml:space="preserve"> cv</w:t>
      </w:r>
      <w:r w:rsidR="002E04EC">
        <w:rPr>
          <w:rFonts w:ascii="Lato" w:hAnsi="Lato" w:hint="eastAsia"/>
          <w:sz w:val="20"/>
          <w:szCs w:val="20"/>
          <w:lang w:val="en-GB"/>
        </w:rPr>
        <w:t>t</w:t>
      </w:r>
      <w:r w:rsidR="002E04EC" w:rsidRPr="008B57D2">
        <w:rPr>
          <w:rFonts w:ascii="Lato" w:hAnsi="Lato"/>
          <w:sz w:val="20"/>
          <w:szCs w:val="20"/>
          <w:vertAlign w:val="subscript"/>
          <w:lang w:val="en-GB"/>
        </w:rPr>
        <w:t>2</w:t>
      </w:r>
      <w:r w:rsidR="002E04EC" w:rsidRPr="009217FD">
        <w:rPr>
          <w:rFonts w:ascii="Lato" w:hAnsi="Lato"/>
          <w:sz w:val="20"/>
          <w:szCs w:val="20"/>
          <w:lang w:val="en-GB"/>
        </w:rPr>
        <w:t xml:space="preserve">: </w:t>
      </w:r>
      <w:r w:rsidR="002E04EC">
        <w:rPr>
          <w:rFonts w:ascii="Lato" w:hAnsi="Lato"/>
          <w:sz w:val="20"/>
          <w:szCs w:val="20"/>
          <w:lang w:val="en-GB"/>
        </w:rPr>
        <w:t>t</w:t>
      </w:r>
      <w:r w:rsidR="002E04EC" w:rsidRPr="009217FD">
        <w:rPr>
          <w:rFonts w:ascii="Lato" w:hAnsi="Lato"/>
          <w:sz w:val="20"/>
          <w:szCs w:val="20"/>
          <w:lang w:val="en-GB"/>
        </w:rPr>
        <w:t xml:space="preserve">raining on </w:t>
      </w:r>
      <w:r w:rsidR="002E04EC">
        <w:rPr>
          <w:rFonts w:ascii="Lato" w:hAnsi="Lato"/>
          <w:sz w:val="20"/>
          <w:szCs w:val="20"/>
          <w:lang w:val="en-GB"/>
        </w:rPr>
        <w:t>1990–20</w:t>
      </w:r>
      <w:r w:rsidR="002E04EC">
        <w:rPr>
          <w:rFonts w:ascii="Lato" w:hAnsi="Lato"/>
          <w:sz w:val="20"/>
          <w:szCs w:val="20"/>
          <w:lang w:val="en-GB"/>
        </w:rPr>
        <w:t>07 and 2014</w:t>
      </w:r>
      <w:r w:rsidR="002E04EC">
        <w:rPr>
          <w:rFonts w:ascii="Lato" w:hAnsi="Lato"/>
          <w:sz w:val="20"/>
          <w:szCs w:val="20"/>
          <w:lang w:val="en-GB"/>
        </w:rPr>
        <w:t>–20</w:t>
      </w:r>
      <w:r w:rsidR="002E04EC">
        <w:rPr>
          <w:rFonts w:ascii="Lato" w:hAnsi="Lato"/>
          <w:sz w:val="20"/>
          <w:szCs w:val="20"/>
          <w:lang w:val="en-GB"/>
        </w:rPr>
        <w:t>19</w:t>
      </w:r>
      <w:r w:rsidR="002E04EC">
        <w:rPr>
          <w:rFonts w:ascii="Lato" w:hAnsi="Lato"/>
          <w:sz w:val="20"/>
          <w:szCs w:val="20"/>
          <w:lang w:val="en-GB"/>
        </w:rPr>
        <w:t>,</w:t>
      </w:r>
      <w:r w:rsidR="002E04EC" w:rsidRPr="009217FD">
        <w:rPr>
          <w:rFonts w:ascii="Lato" w:hAnsi="Lato"/>
          <w:sz w:val="20"/>
          <w:szCs w:val="20"/>
          <w:lang w:val="en-GB"/>
        </w:rPr>
        <w:t xml:space="preserve"> </w:t>
      </w:r>
      <w:r w:rsidR="002E04EC">
        <w:rPr>
          <w:rFonts w:ascii="Lato" w:hAnsi="Lato"/>
          <w:sz w:val="20"/>
          <w:szCs w:val="20"/>
          <w:lang w:val="en-GB"/>
        </w:rPr>
        <w:t>t</w:t>
      </w:r>
      <w:r w:rsidR="002E04EC" w:rsidRPr="009217FD">
        <w:rPr>
          <w:rFonts w:ascii="Lato" w:hAnsi="Lato"/>
          <w:sz w:val="20"/>
          <w:szCs w:val="20"/>
          <w:lang w:val="en-GB"/>
        </w:rPr>
        <w:t xml:space="preserve">esting on </w:t>
      </w:r>
      <w:r w:rsidR="002E04EC">
        <w:rPr>
          <w:rFonts w:ascii="Lato" w:hAnsi="Lato"/>
          <w:sz w:val="20"/>
          <w:szCs w:val="20"/>
          <w:lang w:val="en-GB"/>
        </w:rPr>
        <w:t>20</w:t>
      </w:r>
      <w:r w:rsidR="002E04EC">
        <w:rPr>
          <w:rFonts w:ascii="Lato" w:hAnsi="Lato"/>
          <w:sz w:val="20"/>
          <w:szCs w:val="20"/>
          <w:lang w:val="en-GB"/>
        </w:rPr>
        <w:t>08</w:t>
      </w:r>
      <w:r w:rsidR="002E04EC">
        <w:rPr>
          <w:rFonts w:ascii="Lato" w:hAnsi="Lato"/>
          <w:sz w:val="20"/>
          <w:szCs w:val="20"/>
          <w:lang w:val="en-GB"/>
        </w:rPr>
        <w:t>–201</w:t>
      </w:r>
      <w:r w:rsidR="002E04EC">
        <w:rPr>
          <w:rFonts w:ascii="Lato" w:hAnsi="Lato"/>
          <w:sz w:val="20"/>
          <w:szCs w:val="20"/>
          <w:lang w:val="en-GB"/>
        </w:rPr>
        <w:t>3</w:t>
      </w:r>
      <w:r w:rsidR="002E04EC">
        <w:rPr>
          <w:rFonts w:ascii="Lato" w:hAnsi="Lato"/>
          <w:sz w:val="20"/>
          <w:szCs w:val="20"/>
          <w:lang w:val="en-GB"/>
        </w:rPr>
        <w:t>; cv</w:t>
      </w:r>
      <w:r w:rsidR="00924432">
        <w:rPr>
          <w:rFonts w:ascii="Lato" w:hAnsi="Lato"/>
          <w:sz w:val="20"/>
          <w:szCs w:val="20"/>
          <w:lang w:val="en-GB"/>
        </w:rPr>
        <w:t>t</w:t>
      </w:r>
      <w:r w:rsidR="002E04EC" w:rsidRPr="008B57D2">
        <w:rPr>
          <w:rFonts w:ascii="Lato" w:hAnsi="Lato"/>
          <w:sz w:val="20"/>
          <w:szCs w:val="20"/>
          <w:vertAlign w:val="subscript"/>
          <w:lang w:val="en-GB"/>
        </w:rPr>
        <w:t>3</w:t>
      </w:r>
      <w:r w:rsidR="002E04EC" w:rsidRPr="009217FD">
        <w:rPr>
          <w:rFonts w:ascii="Lato" w:hAnsi="Lato"/>
          <w:sz w:val="20"/>
          <w:szCs w:val="20"/>
          <w:lang w:val="en-GB"/>
        </w:rPr>
        <w:t xml:space="preserve">: </w:t>
      </w:r>
      <w:bookmarkStart w:id="1" w:name="OLE_LINK1"/>
      <w:bookmarkStart w:id="2" w:name="OLE_LINK2"/>
      <w:r w:rsidR="00924432">
        <w:rPr>
          <w:rFonts w:ascii="Lato" w:hAnsi="Lato"/>
          <w:sz w:val="20"/>
          <w:szCs w:val="20"/>
          <w:lang w:val="en-GB"/>
        </w:rPr>
        <w:t>t</w:t>
      </w:r>
      <w:r w:rsidR="00924432" w:rsidRPr="009217FD">
        <w:rPr>
          <w:rFonts w:ascii="Lato" w:hAnsi="Lato"/>
          <w:sz w:val="20"/>
          <w:szCs w:val="20"/>
          <w:lang w:val="en-GB"/>
        </w:rPr>
        <w:t xml:space="preserve">raining on </w:t>
      </w:r>
      <w:r w:rsidR="00924432">
        <w:rPr>
          <w:rFonts w:ascii="Lato" w:hAnsi="Lato"/>
          <w:sz w:val="20"/>
          <w:szCs w:val="20"/>
          <w:lang w:val="en-GB"/>
        </w:rPr>
        <w:t>1990–20</w:t>
      </w:r>
      <w:r w:rsidR="00924432">
        <w:rPr>
          <w:rFonts w:ascii="Lato" w:hAnsi="Lato"/>
          <w:sz w:val="20"/>
          <w:szCs w:val="20"/>
          <w:lang w:val="en-GB"/>
        </w:rPr>
        <w:t>01</w:t>
      </w:r>
      <w:r w:rsidR="00924432">
        <w:rPr>
          <w:rFonts w:ascii="Lato" w:hAnsi="Lato"/>
          <w:sz w:val="20"/>
          <w:szCs w:val="20"/>
          <w:lang w:val="en-GB"/>
        </w:rPr>
        <w:t xml:space="preserve"> and 20</w:t>
      </w:r>
      <w:r w:rsidR="00924432">
        <w:rPr>
          <w:rFonts w:ascii="Lato" w:hAnsi="Lato"/>
          <w:sz w:val="20"/>
          <w:szCs w:val="20"/>
          <w:lang w:val="en-GB"/>
        </w:rPr>
        <w:t>08</w:t>
      </w:r>
      <w:r w:rsidR="00924432">
        <w:rPr>
          <w:rFonts w:ascii="Lato" w:hAnsi="Lato"/>
          <w:sz w:val="20"/>
          <w:szCs w:val="20"/>
          <w:lang w:val="en-GB"/>
        </w:rPr>
        <w:t>–2019,</w:t>
      </w:r>
      <w:r w:rsidR="00924432" w:rsidRPr="009217FD">
        <w:rPr>
          <w:rFonts w:ascii="Lato" w:hAnsi="Lato"/>
          <w:sz w:val="20"/>
          <w:szCs w:val="20"/>
          <w:lang w:val="en-GB"/>
        </w:rPr>
        <w:t xml:space="preserve"> </w:t>
      </w:r>
      <w:r w:rsidR="00924432">
        <w:rPr>
          <w:rFonts w:ascii="Lato" w:hAnsi="Lato"/>
          <w:sz w:val="20"/>
          <w:szCs w:val="20"/>
          <w:lang w:val="en-GB"/>
        </w:rPr>
        <w:t>t</w:t>
      </w:r>
      <w:r w:rsidR="00924432" w:rsidRPr="009217FD">
        <w:rPr>
          <w:rFonts w:ascii="Lato" w:hAnsi="Lato"/>
          <w:sz w:val="20"/>
          <w:szCs w:val="20"/>
          <w:lang w:val="en-GB"/>
        </w:rPr>
        <w:t xml:space="preserve">esting on </w:t>
      </w:r>
      <w:r w:rsidR="00924432">
        <w:rPr>
          <w:rFonts w:ascii="Lato" w:hAnsi="Lato"/>
          <w:sz w:val="20"/>
          <w:szCs w:val="20"/>
          <w:lang w:val="en-GB"/>
        </w:rPr>
        <w:t>200</w:t>
      </w:r>
      <w:r w:rsidR="00924432">
        <w:rPr>
          <w:rFonts w:ascii="Lato" w:hAnsi="Lato"/>
          <w:sz w:val="20"/>
          <w:szCs w:val="20"/>
          <w:lang w:val="en-GB"/>
        </w:rPr>
        <w:t>2</w:t>
      </w:r>
      <w:r w:rsidR="00924432">
        <w:rPr>
          <w:rFonts w:ascii="Lato" w:hAnsi="Lato"/>
          <w:sz w:val="20"/>
          <w:szCs w:val="20"/>
          <w:lang w:val="en-GB"/>
        </w:rPr>
        <w:t>–20</w:t>
      </w:r>
      <w:r w:rsidR="00924432">
        <w:rPr>
          <w:rFonts w:ascii="Lato" w:hAnsi="Lato"/>
          <w:sz w:val="20"/>
          <w:szCs w:val="20"/>
          <w:lang w:val="en-GB"/>
        </w:rPr>
        <w:t>07</w:t>
      </w:r>
      <w:bookmarkEnd w:id="1"/>
      <w:bookmarkEnd w:id="2"/>
      <w:r w:rsidR="002E04EC">
        <w:rPr>
          <w:rFonts w:ascii="Lato" w:hAnsi="Lato"/>
          <w:sz w:val="20"/>
          <w:szCs w:val="20"/>
          <w:lang w:val="en-GB"/>
        </w:rPr>
        <w:t>; cv</w:t>
      </w:r>
      <w:r w:rsidR="00990287">
        <w:rPr>
          <w:rFonts w:ascii="Lato" w:hAnsi="Lato"/>
          <w:sz w:val="20"/>
          <w:szCs w:val="20"/>
          <w:lang w:val="en-GB"/>
        </w:rPr>
        <w:t>t</w:t>
      </w:r>
      <w:r w:rsidR="002E04EC" w:rsidRPr="00E351BD">
        <w:rPr>
          <w:rFonts w:ascii="Lato" w:hAnsi="Lato"/>
          <w:sz w:val="20"/>
          <w:szCs w:val="20"/>
          <w:vertAlign w:val="subscript"/>
          <w:lang w:val="en-GB"/>
        </w:rPr>
        <w:t>4</w:t>
      </w:r>
      <w:r w:rsidR="002E04EC" w:rsidRPr="009217FD">
        <w:rPr>
          <w:rFonts w:ascii="Lato" w:hAnsi="Lato"/>
          <w:sz w:val="20"/>
          <w:szCs w:val="20"/>
          <w:lang w:val="en-GB"/>
        </w:rPr>
        <w:t xml:space="preserve">: </w:t>
      </w:r>
      <w:r w:rsidR="00924432">
        <w:rPr>
          <w:rFonts w:ascii="Lato" w:hAnsi="Lato"/>
          <w:sz w:val="20"/>
          <w:szCs w:val="20"/>
          <w:lang w:val="en-GB"/>
        </w:rPr>
        <w:t>t</w:t>
      </w:r>
      <w:r w:rsidR="00924432" w:rsidRPr="009217FD">
        <w:rPr>
          <w:rFonts w:ascii="Lato" w:hAnsi="Lato"/>
          <w:sz w:val="20"/>
          <w:szCs w:val="20"/>
          <w:lang w:val="en-GB"/>
        </w:rPr>
        <w:t xml:space="preserve">raining on </w:t>
      </w:r>
      <w:r w:rsidR="00924432">
        <w:rPr>
          <w:rFonts w:ascii="Lato" w:hAnsi="Lato"/>
          <w:sz w:val="20"/>
          <w:szCs w:val="20"/>
          <w:lang w:val="en-GB"/>
        </w:rPr>
        <w:t>1990–</w:t>
      </w:r>
      <w:r w:rsidR="00924432">
        <w:rPr>
          <w:rFonts w:ascii="Lato" w:hAnsi="Lato"/>
          <w:sz w:val="20"/>
          <w:szCs w:val="20"/>
          <w:lang w:val="en-GB"/>
        </w:rPr>
        <w:t>1995</w:t>
      </w:r>
      <w:r w:rsidR="00924432">
        <w:rPr>
          <w:rFonts w:ascii="Lato" w:hAnsi="Lato"/>
          <w:sz w:val="20"/>
          <w:szCs w:val="20"/>
          <w:lang w:val="en-GB"/>
        </w:rPr>
        <w:t xml:space="preserve"> and 200</w:t>
      </w:r>
      <w:r w:rsidR="00924432">
        <w:rPr>
          <w:rFonts w:ascii="Lato" w:hAnsi="Lato"/>
          <w:sz w:val="20"/>
          <w:szCs w:val="20"/>
          <w:lang w:val="en-GB"/>
        </w:rPr>
        <w:t>2</w:t>
      </w:r>
      <w:r w:rsidR="00924432">
        <w:rPr>
          <w:rFonts w:ascii="Lato" w:hAnsi="Lato"/>
          <w:sz w:val="20"/>
          <w:szCs w:val="20"/>
          <w:lang w:val="en-GB"/>
        </w:rPr>
        <w:t>–2019,</w:t>
      </w:r>
      <w:r w:rsidR="00924432" w:rsidRPr="009217FD">
        <w:rPr>
          <w:rFonts w:ascii="Lato" w:hAnsi="Lato"/>
          <w:sz w:val="20"/>
          <w:szCs w:val="20"/>
          <w:lang w:val="en-GB"/>
        </w:rPr>
        <w:t xml:space="preserve"> </w:t>
      </w:r>
      <w:r w:rsidR="00924432">
        <w:rPr>
          <w:rFonts w:ascii="Lato" w:hAnsi="Lato"/>
          <w:sz w:val="20"/>
          <w:szCs w:val="20"/>
          <w:lang w:val="en-GB"/>
        </w:rPr>
        <w:t>t</w:t>
      </w:r>
      <w:r w:rsidR="00924432" w:rsidRPr="009217FD">
        <w:rPr>
          <w:rFonts w:ascii="Lato" w:hAnsi="Lato"/>
          <w:sz w:val="20"/>
          <w:szCs w:val="20"/>
          <w:lang w:val="en-GB"/>
        </w:rPr>
        <w:t xml:space="preserve">esting on </w:t>
      </w:r>
      <w:r w:rsidR="00924432">
        <w:rPr>
          <w:rFonts w:ascii="Lato" w:hAnsi="Lato"/>
          <w:sz w:val="20"/>
          <w:szCs w:val="20"/>
          <w:lang w:val="en-GB"/>
        </w:rPr>
        <w:t>1996</w:t>
      </w:r>
      <w:r w:rsidR="00924432">
        <w:rPr>
          <w:rFonts w:ascii="Lato" w:hAnsi="Lato"/>
          <w:sz w:val="20"/>
          <w:szCs w:val="20"/>
          <w:lang w:val="en-GB"/>
        </w:rPr>
        <w:t>–200</w:t>
      </w:r>
      <w:r w:rsidR="00924432">
        <w:rPr>
          <w:rFonts w:ascii="Lato" w:hAnsi="Lato"/>
          <w:sz w:val="20"/>
          <w:szCs w:val="20"/>
          <w:lang w:val="en-GB"/>
        </w:rPr>
        <w:t xml:space="preserve">1; </w:t>
      </w:r>
      <w:r w:rsidR="00924432">
        <w:rPr>
          <w:rFonts w:ascii="Lato" w:hAnsi="Lato"/>
          <w:sz w:val="20"/>
          <w:szCs w:val="20"/>
          <w:lang w:val="en-GB"/>
        </w:rPr>
        <w:t>cvt</w:t>
      </w:r>
      <w:r w:rsidR="00990287">
        <w:rPr>
          <w:rFonts w:ascii="Lato" w:hAnsi="Lato"/>
          <w:sz w:val="20"/>
          <w:szCs w:val="20"/>
          <w:vertAlign w:val="subscript"/>
          <w:lang w:val="en-GB"/>
        </w:rPr>
        <w:t>5</w:t>
      </w:r>
      <w:r w:rsidR="00924432" w:rsidRPr="009217FD">
        <w:rPr>
          <w:rFonts w:ascii="Lato" w:hAnsi="Lato"/>
          <w:sz w:val="20"/>
          <w:szCs w:val="20"/>
          <w:lang w:val="en-GB"/>
        </w:rPr>
        <w:t>:</w:t>
      </w:r>
      <w:r w:rsidR="00924432">
        <w:rPr>
          <w:rFonts w:ascii="Lato" w:hAnsi="Lato"/>
          <w:sz w:val="20"/>
          <w:szCs w:val="20"/>
          <w:lang w:val="en-GB"/>
        </w:rPr>
        <w:t xml:space="preserve"> t</w:t>
      </w:r>
      <w:r w:rsidR="00924432" w:rsidRPr="009217FD">
        <w:rPr>
          <w:rFonts w:ascii="Lato" w:hAnsi="Lato"/>
          <w:sz w:val="20"/>
          <w:szCs w:val="20"/>
          <w:lang w:val="en-GB"/>
        </w:rPr>
        <w:t xml:space="preserve">raining on </w:t>
      </w:r>
      <w:r w:rsidR="00924432">
        <w:rPr>
          <w:rFonts w:ascii="Lato" w:hAnsi="Lato"/>
          <w:sz w:val="20"/>
          <w:szCs w:val="20"/>
          <w:lang w:val="en-GB"/>
        </w:rPr>
        <w:t>199</w:t>
      </w:r>
      <w:r w:rsidR="00924432">
        <w:rPr>
          <w:rFonts w:ascii="Lato" w:hAnsi="Lato"/>
          <w:sz w:val="20"/>
          <w:szCs w:val="20"/>
          <w:lang w:val="en-GB"/>
        </w:rPr>
        <w:t>6</w:t>
      </w:r>
      <w:r w:rsidR="00924432">
        <w:rPr>
          <w:rFonts w:ascii="Lato" w:hAnsi="Lato"/>
          <w:sz w:val="20"/>
          <w:szCs w:val="20"/>
          <w:lang w:val="en-GB"/>
        </w:rPr>
        <w:t>–201</w:t>
      </w:r>
      <w:r w:rsidR="00924432">
        <w:rPr>
          <w:rFonts w:ascii="Lato" w:hAnsi="Lato"/>
          <w:sz w:val="20"/>
          <w:szCs w:val="20"/>
          <w:lang w:val="en-GB"/>
        </w:rPr>
        <w:t>9</w:t>
      </w:r>
      <w:r w:rsidR="00924432">
        <w:rPr>
          <w:rFonts w:ascii="Lato" w:hAnsi="Lato"/>
          <w:sz w:val="20"/>
          <w:szCs w:val="20"/>
          <w:lang w:val="en-GB"/>
        </w:rPr>
        <w:t>,</w:t>
      </w:r>
      <w:r w:rsidR="00924432" w:rsidRPr="009217FD">
        <w:rPr>
          <w:rFonts w:ascii="Lato" w:hAnsi="Lato"/>
          <w:sz w:val="20"/>
          <w:szCs w:val="20"/>
          <w:lang w:val="en-GB"/>
        </w:rPr>
        <w:t xml:space="preserve"> </w:t>
      </w:r>
      <w:r w:rsidR="00924432">
        <w:rPr>
          <w:rFonts w:ascii="Lato" w:hAnsi="Lato"/>
          <w:sz w:val="20"/>
          <w:szCs w:val="20"/>
          <w:lang w:val="en-GB"/>
        </w:rPr>
        <w:t>t</w:t>
      </w:r>
      <w:r w:rsidR="00924432" w:rsidRPr="009217FD">
        <w:rPr>
          <w:rFonts w:ascii="Lato" w:hAnsi="Lato"/>
          <w:sz w:val="20"/>
          <w:szCs w:val="20"/>
          <w:lang w:val="en-GB"/>
        </w:rPr>
        <w:t xml:space="preserve">esting on </w:t>
      </w:r>
      <w:r w:rsidR="00924432">
        <w:rPr>
          <w:rFonts w:ascii="Lato" w:hAnsi="Lato"/>
          <w:sz w:val="20"/>
          <w:szCs w:val="20"/>
          <w:lang w:val="en-GB"/>
        </w:rPr>
        <w:t>1990</w:t>
      </w:r>
      <w:r w:rsidR="00924432">
        <w:rPr>
          <w:rFonts w:ascii="Lato" w:hAnsi="Lato"/>
          <w:sz w:val="20"/>
          <w:szCs w:val="20"/>
          <w:lang w:val="en-GB"/>
        </w:rPr>
        <w:t>–</w:t>
      </w:r>
      <w:r w:rsidR="00924432">
        <w:rPr>
          <w:rFonts w:ascii="Lato" w:hAnsi="Lato"/>
          <w:sz w:val="20"/>
          <w:szCs w:val="20"/>
          <w:lang w:val="en-GB"/>
        </w:rPr>
        <w:t>1995</w:t>
      </w:r>
      <w:r w:rsidR="002E04EC">
        <w:rPr>
          <w:rFonts w:ascii="Lato" w:hAnsi="Lato"/>
          <w:sz w:val="20"/>
          <w:szCs w:val="20"/>
          <w:lang w:val="en-GB"/>
        </w:rPr>
        <w:t>)</w:t>
      </w:r>
      <w:r w:rsidR="00300BF0">
        <w:rPr>
          <w:rFonts w:ascii="Lato" w:hAnsi="Lato"/>
          <w:sz w:val="20"/>
          <w:szCs w:val="20"/>
          <w:lang w:val="en-GB"/>
        </w:rPr>
        <w:t xml:space="preserve"> for the second-stage urban-rural differentiated downscaling</w:t>
      </w:r>
      <w:r w:rsidR="007B305E">
        <w:rPr>
          <w:rFonts w:ascii="Lato" w:hAnsi="Lato"/>
          <w:sz w:val="20"/>
          <w:szCs w:val="20"/>
          <w:lang w:val="en-GB"/>
        </w:rPr>
        <w:t xml:space="preserve">. </w:t>
      </w:r>
    </w:p>
    <w:sectPr w:rsidR="0092383E" w:rsidRPr="00F1531E" w:rsidSect="00436FED">
      <w:pgSz w:w="11900" w:h="16840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67"/>
    <w:rsid w:val="00002A16"/>
    <w:rsid w:val="000135CE"/>
    <w:rsid w:val="00014CDB"/>
    <w:rsid w:val="00017799"/>
    <w:rsid w:val="00034680"/>
    <w:rsid w:val="00035A1D"/>
    <w:rsid w:val="00041599"/>
    <w:rsid w:val="00047905"/>
    <w:rsid w:val="00055982"/>
    <w:rsid w:val="00057B41"/>
    <w:rsid w:val="00062CB0"/>
    <w:rsid w:val="00064B9F"/>
    <w:rsid w:val="0009514B"/>
    <w:rsid w:val="000A661A"/>
    <w:rsid w:val="000B07A9"/>
    <w:rsid w:val="000B6265"/>
    <w:rsid w:val="000E375A"/>
    <w:rsid w:val="000F25E3"/>
    <w:rsid w:val="000F4591"/>
    <w:rsid w:val="000F513F"/>
    <w:rsid w:val="000F6AB3"/>
    <w:rsid w:val="001008C2"/>
    <w:rsid w:val="001060B7"/>
    <w:rsid w:val="00106F12"/>
    <w:rsid w:val="00123B4D"/>
    <w:rsid w:val="00124CA6"/>
    <w:rsid w:val="00127383"/>
    <w:rsid w:val="00144109"/>
    <w:rsid w:val="00153868"/>
    <w:rsid w:val="00156B85"/>
    <w:rsid w:val="001605EA"/>
    <w:rsid w:val="001963E7"/>
    <w:rsid w:val="001B3DBE"/>
    <w:rsid w:val="001E01F1"/>
    <w:rsid w:val="001E2F1E"/>
    <w:rsid w:val="001F46C0"/>
    <w:rsid w:val="001F62C2"/>
    <w:rsid w:val="0021761F"/>
    <w:rsid w:val="0022045B"/>
    <w:rsid w:val="00225451"/>
    <w:rsid w:val="00234D98"/>
    <w:rsid w:val="0023534D"/>
    <w:rsid w:val="0023597F"/>
    <w:rsid w:val="00246C3D"/>
    <w:rsid w:val="002549C7"/>
    <w:rsid w:val="00263BB2"/>
    <w:rsid w:val="00270EC9"/>
    <w:rsid w:val="00274F16"/>
    <w:rsid w:val="00282720"/>
    <w:rsid w:val="00290380"/>
    <w:rsid w:val="002A133C"/>
    <w:rsid w:val="002A3CBD"/>
    <w:rsid w:val="002B18F2"/>
    <w:rsid w:val="002D100C"/>
    <w:rsid w:val="002D1BCC"/>
    <w:rsid w:val="002D38CB"/>
    <w:rsid w:val="002E04EC"/>
    <w:rsid w:val="002E22E4"/>
    <w:rsid w:val="002E5AFD"/>
    <w:rsid w:val="002F0DC2"/>
    <w:rsid w:val="002F231C"/>
    <w:rsid w:val="002F2727"/>
    <w:rsid w:val="002F3782"/>
    <w:rsid w:val="00300BF0"/>
    <w:rsid w:val="00304437"/>
    <w:rsid w:val="003160A8"/>
    <w:rsid w:val="00324824"/>
    <w:rsid w:val="00324C78"/>
    <w:rsid w:val="00340273"/>
    <w:rsid w:val="003416FF"/>
    <w:rsid w:val="003458E9"/>
    <w:rsid w:val="00351B16"/>
    <w:rsid w:val="003527A1"/>
    <w:rsid w:val="003530C6"/>
    <w:rsid w:val="0036252D"/>
    <w:rsid w:val="00365304"/>
    <w:rsid w:val="00377A48"/>
    <w:rsid w:val="003804A0"/>
    <w:rsid w:val="00380B0E"/>
    <w:rsid w:val="00392B36"/>
    <w:rsid w:val="00394C5B"/>
    <w:rsid w:val="003A3890"/>
    <w:rsid w:val="003A46DE"/>
    <w:rsid w:val="003B112A"/>
    <w:rsid w:val="003C03DF"/>
    <w:rsid w:val="003F27A2"/>
    <w:rsid w:val="003F36A8"/>
    <w:rsid w:val="003F7AAE"/>
    <w:rsid w:val="00403850"/>
    <w:rsid w:val="00406D0D"/>
    <w:rsid w:val="00434567"/>
    <w:rsid w:val="00434B1E"/>
    <w:rsid w:val="00436208"/>
    <w:rsid w:val="00436FED"/>
    <w:rsid w:val="004461B2"/>
    <w:rsid w:val="004464FC"/>
    <w:rsid w:val="00461AFC"/>
    <w:rsid w:val="00476187"/>
    <w:rsid w:val="004B7484"/>
    <w:rsid w:val="004C1691"/>
    <w:rsid w:val="004C1A78"/>
    <w:rsid w:val="004D4FC2"/>
    <w:rsid w:val="004E3A20"/>
    <w:rsid w:val="004E527E"/>
    <w:rsid w:val="004F38CB"/>
    <w:rsid w:val="004F69DF"/>
    <w:rsid w:val="00520B86"/>
    <w:rsid w:val="005214E1"/>
    <w:rsid w:val="005268A5"/>
    <w:rsid w:val="00540C49"/>
    <w:rsid w:val="0054357A"/>
    <w:rsid w:val="005518C1"/>
    <w:rsid w:val="005537DD"/>
    <w:rsid w:val="005608D4"/>
    <w:rsid w:val="0056411F"/>
    <w:rsid w:val="00574AE9"/>
    <w:rsid w:val="0057596A"/>
    <w:rsid w:val="00585773"/>
    <w:rsid w:val="00586FAC"/>
    <w:rsid w:val="00590CE6"/>
    <w:rsid w:val="005931B5"/>
    <w:rsid w:val="00595296"/>
    <w:rsid w:val="005B2C6E"/>
    <w:rsid w:val="005B5C04"/>
    <w:rsid w:val="005C0DEA"/>
    <w:rsid w:val="005C0EB3"/>
    <w:rsid w:val="005D0D10"/>
    <w:rsid w:val="005D49FE"/>
    <w:rsid w:val="005F1454"/>
    <w:rsid w:val="005F31CF"/>
    <w:rsid w:val="00607E39"/>
    <w:rsid w:val="00610FEB"/>
    <w:rsid w:val="00630792"/>
    <w:rsid w:val="0063439B"/>
    <w:rsid w:val="00645E78"/>
    <w:rsid w:val="00650993"/>
    <w:rsid w:val="006567E8"/>
    <w:rsid w:val="006822F9"/>
    <w:rsid w:val="00682E92"/>
    <w:rsid w:val="006974A5"/>
    <w:rsid w:val="006A7445"/>
    <w:rsid w:val="006B3EA4"/>
    <w:rsid w:val="006B3F7F"/>
    <w:rsid w:val="006C1EEB"/>
    <w:rsid w:val="006D29D2"/>
    <w:rsid w:val="006D37E2"/>
    <w:rsid w:val="006D4D47"/>
    <w:rsid w:val="006E0FCB"/>
    <w:rsid w:val="006F0BDF"/>
    <w:rsid w:val="00723F6C"/>
    <w:rsid w:val="0074268B"/>
    <w:rsid w:val="00746248"/>
    <w:rsid w:val="0075261E"/>
    <w:rsid w:val="007542F9"/>
    <w:rsid w:val="00757039"/>
    <w:rsid w:val="00776A14"/>
    <w:rsid w:val="007872FD"/>
    <w:rsid w:val="007A4FF8"/>
    <w:rsid w:val="007B0064"/>
    <w:rsid w:val="007B305E"/>
    <w:rsid w:val="007B654B"/>
    <w:rsid w:val="007C08C8"/>
    <w:rsid w:val="007D4AE2"/>
    <w:rsid w:val="007E1504"/>
    <w:rsid w:val="007E152D"/>
    <w:rsid w:val="007F406F"/>
    <w:rsid w:val="007F4E9B"/>
    <w:rsid w:val="007F6519"/>
    <w:rsid w:val="00812BDB"/>
    <w:rsid w:val="00816340"/>
    <w:rsid w:val="008203A7"/>
    <w:rsid w:val="008316A9"/>
    <w:rsid w:val="00834B20"/>
    <w:rsid w:val="00841935"/>
    <w:rsid w:val="0084196A"/>
    <w:rsid w:val="00841E5B"/>
    <w:rsid w:val="008464C0"/>
    <w:rsid w:val="008561DB"/>
    <w:rsid w:val="0085694B"/>
    <w:rsid w:val="00860EFE"/>
    <w:rsid w:val="0086136A"/>
    <w:rsid w:val="00866DC3"/>
    <w:rsid w:val="00875A38"/>
    <w:rsid w:val="008853AC"/>
    <w:rsid w:val="00891106"/>
    <w:rsid w:val="00891C88"/>
    <w:rsid w:val="008A43DB"/>
    <w:rsid w:val="008B57D2"/>
    <w:rsid w:val="008B7743"/>
    <w:rsid w:val="008C1C50"/>
    <w:rsid w:val="008C5E76"/>
    <w:rsid w:val="008C68BF"/>
    <w:rsid w:val="008E0712"/>
    <w:rsid w:val="00900D2A"/>
    <w:rsid w:val="00905184"/>
    <w:rsid w:val="00921303"/>
    <w:rsid w:val="009217FD"/>
    <w:rsid w:val="0092218E"/>
    <w:rsid w:val="009226A0"/>
    <w:rsid w:val="0092383E"/>
    <w:rsid w:val="00924432"/>
    <w:rsid w:val="00930E45"/>
    <w:rsid w:val="0093516F"/>
    <w:rsid w:val="00937708"/>
    <w:rsid w:val="009411D4"/>
    <w:rsid w:val="0094367C"/>
    <w:rsid w:val="00945BA1"/>
    <w:rsid w:val="0094683B"/>
    <w:rsid w:val="00964622"/>
    <w:rsid w:val="00984A76"/>
    <w:rsid w:val="00984DC0"/>
    <w:rsid w:val="00990287"/>
    <w:rsid w:val="009A14F4"/>
    <w:rsid w:val="009B571C"/>
    <w:rsid w:val="009C38C4"/>
    <w:rsid w:val="009C54E0"/>
    <w:rsid w:val="009C7418"/>
    <w:rsid w:val="009D01CE"/>
    <w:rsid w:val="009D1FA3"/>
    <w:rsid w:val="009D2A6D"/>
    <w:rsid w:val="009E551B"/>
    <w:rsid w:val="009F0996"/>
    <w:rsid w:val="00A01331"/>
    <w:rsid w:val="00A0572E"/>
    <w:rsid w:val="00A07187"/>
    <w:rsid w:val="00A13E0C"/>
    <w:rsid w:val="00A20CD1"/>
    <w:rsid w:val="00A349F0"/>
    <w:rsid w:val="00A362D9"/>
    <w:rsid w:val="00A41AB6"/>
    <w:rsid w:val="00A50E9D"/>
    <w:rsid w:val="00A62499"/>
    <w:rsid w:val="00A67412"/>
    <w:rsid w:val="00A718E4"/>
    <w:rsid w:val="00A75D38"/>
    <w:rsid w:val="00A83401"/>
    <w:rsid w:val="00A85246"/>
    <w:rsid w:val="00A934E6"/>
    <w:rsid w:val="00A97FAB"/>
    <w:rsid w:val="00AA0D2C"/>
    <w:rsid w:val="00AA2182"/>
    <w:rsid w:val="00AC0952"/>
    <w:rsid w:val="00AD2384"/>
    <w:rsid w:val="00AD6DA6"/>
    <w:rsid w:val="00AE094F"/>
    <w:rsid w:val="00AF0EE9"/>
    <w:rsid w:val="00B041CC"/>
    <w:rsid w:val="00B11AA5"/>
    <w:rsid w:val="00B20446"/>
    <w:rsid w:val="00B22433"/>
    <w:rsid w:val="00B233EB"/>
    <w:rsid w:val="00B36997"/>
    <w:rsid w:val="00B40FC1"/>
    <w:rsid w:val="00B70B81"/>
    <w:rsid w:val="00B71D26"/>
    <w:rsid w:val="00B72EA0"/>
    <w:rsid w:val="00B76341"/>
    <w:rsid w:val="00B928F3"/>
    <w:rsid w:val="00B96ACB"/>
    <w:rsid w:val="00BB4590"/>
    <w:rsid w:val="00BB6139"/>
    <w:rsid w:val="00BC096D"/>
    <w:rsid w:val="00BD4A06"/>
    <w:rsid w:val="00BE323B"/>
    <w:rsid w:val="00BE5E89"/>
    <w:rsid w:val="00BF466D"/>
    <w:rsid w:val="00BF487E"/>
    <w:rsid w:val="00BF6C08"/>
    <w:rsid w:val="00C00B51"/>
    <w:rsid w:val="00C038CE"/>
    <w:rsid w:val="00C0457F"/>
    <w:rsid w:val="00C05AE0"/>
    <w:rsid w:val="00C2005A"/>
    <w:rsid w:val="00C30930"/>
    <w:rsid w:val="00C37050"/>
    <w:rsid w:val="00C407AD"/>
    <w:rsid w:val="00C41E75"/>
    <w:rsid w:val="00C448D8"/>
    <w:rsid w:val="00C53419"/>
    <w:rsid w:val="00C61BF8"/>
    <w:rsid w:val="00C6276A"/>
    <w:rsid w:val="00C6779A"/>
    <w:rsid w:val="00C70883"/>
    <w:rsid w:val="00C77E12"/>
    <w:rsid w:val="00C86F11"/>
    <w:rsid w:val="00CD5434"/>
    <w:rsid w:val="00CD64B0"/>
    <w:rsid w:val="00CE733D"/>
    <w:rsid w:val="00CE765D"/>
    <w:rsid w:val="00D027F8"/>
    <w:rsid w:val="00D06EFF"/>
    <w:rsid w:val="00D24A78"/>
    <w:rsid w:val="00D24AD0"/>
    <w:rsid w:val="00D24E4C"/>
    <w:rsid w:val="00D3623D"/>
    <w:rsid w:val="00D366E6"/>
    <w:rsid w:val="00D51460"/>
    <w:rsid w:val="00D635CD"/>
    <w:rsid w:val="00D72807"/>
    <w:rsid w:val="00D80472"/>
    <w:rsid w:val="00D82242"/>
    <w:rsid w:val="00D9288E"/>
    <w:rsid w:val="00D930E4"/>
    <w:rsid w:val="00DA02FD"/>
    <w:rsid w:val="00DA59C7"/>
    <w:rsid w:val="00DB056A"/>
    <w:rsid w:val="00DB331B"/>
    <w:rsid w:val="00DC0694"/>
    <w:rsid w:val="00DC43F5"/>
    <w:rsid w:val="00DC75A2"/>
    <w:rsid w:val="00DE3AB2"/>
    <w:rsid w:val="00E0095F"/>
    <w:rsid w:val="00E00BD2"/>
    <w:rsid w:val="00E02235"/>
    <w:rsid w:val="00E13CBD"/>
    <w:rsid w:val="00E17459"/>
    <w:rsid w:val="00E214F5"/>
    <w:rsid w:val="00E21E94"/>
    <w:rsid w:val="00E275DB"/>
    <w:rsid w:val="00E30A6D"/>
    <w:rsid w:val="00E313E1"/>
    <w:rsid w:val="00E351BD"/>
    <w:rsid w:val="00E367EC"/>
    <w:rsid w:val="00E41B19"/>
    <w:rsid w:val="00E44BF8"/>
    <w:rsid w:val="00E56B4B"/>
    <w:rsid w:val="00E65A2B"/>
    <w:rsid w:val="00E65C58"/>
    <w:rsid w:val="00E674B6"/>
    <w:rsid w:val="00E74C33"/>
    <w:rsid w:val="00E77261"/>
    <w:rsid w:val="00E86CF1"/>
    <w:rsid w:val="00E93E1A"/>
    <w:rsid w:val="00EA63B9"/>
    <w:rsid w:val="00EB0EE6"/>
    <w:rsid w:val="00EB7202"/>
    <w:rsid w:val="00EC0D36"/>
    <w:rsid w:val="00EC3E2E"/>
    <w:rsid w:val="00EC5AB0"/>
    <w:rsid w:val="00EE3355"/>
    <w:rsid w:val="00EE361F"/>
    <w:rsid w:val="00EE7620"/>
    <w:rsid w:val="00EF22A7"/>
    <w:rsid w:val="00F03248"/>
    <w:rsid w:val="00F059D5"/>
    <w:rsid w:val="00F1531E"/>
    <w:rsid w:val="00F225BD"/>
    <w:rsid w:val="00F40487"/>
    <w:rsid w:val="00F55CEA"/>
    <w:rsid w:val="00F63EDD"/>
    <w:rsid w:val="00F67D2D"/>
    <w:rsid w:val="00F74745"/>
    <w:rsid w:val="00F807D0"/>
    <w:rsid w:val="00F84EF3"/>
    <w:rsid w:val="00F861F9"/>
    <w:rsid w:val="00F90677"/>
    <w:rsid w:val="00F94F5A"/>
    <w:rsid w:val="00FA3657"/>
    <w:rsid w:val="00FA4955"/>
    <w:rsid w:val="00FB36E1"/>
    <w:rsid w:val="00FC63F0"/>
    <w:rsid w:val="00FE36D9"/>
    <w:rsid w:val="00FF4B9D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B870"/>
  <w15:chartTrackingRefBased/>
  <w15:docId w15:val="{7CDC5266-1CF8-CA46-8EFD-B0A3F7E1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0D2A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00D2A"/>
    <w:rPr>
      <w:rFonts w:ascii="宋体" w:eastAsia="宋体"/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723F6C"/>
    <w:rPr>
      <w:rFonts w:ascii="Lato" w:eastAsia="Lato" w:hAnsi="La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Sun</dc:creator>
  <cp:keywords/>
  <dc:description/>
  <cp:lastModifiedBy>Jason Sun</cp:lastModifiedBy>
  <cp:revision>41</cp:revision>
  <dcterms:created xsi:type="dcterms:W3CDTF">2023-01-28T22:58:00Z</dcterms:created>
  <dcterms:modified xsi:type="dcterms:W3CDTF">2023-01-29T23:13:00Z</dcterms:modified>
</cp:coreProperties>
</file>