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0EF06" w14:textId="77777777" w:rsidR="002A5967" w:rsidRDefault="002A5967"/>
    <w:p w14:paraId="4A2EAB38" w14:textId="77777777" w:rsidR="00C031FD" w:rsidRDefault="00C031FD"/>
    <w:p w14:paraId="7B6B6EB6" w14:textId="77777777" w:rsidR="00C031FD" w:rsidRDefault="00C031FD"/>
    <w:p w14:paraId="6383477B" w14:textId="77777777" w:rsidR="00C031FD" w:rsidRDefault="00C031FD"/>
    <w:p w14:paraId="2D26A22D" w14:textId="77777777" w:rsidR="002D6761" w:rsidRDefault="002D6761" w:rsidP="002D6761">
      <w:pPr>
        <w:rPr>
          <w:noProof/>
        </w:rPr>
      </w:pPr>
      <w:r>
        <w:t>Apache beam pipeline is used to extract, transform and load the data between these tables using Cloud Data Flow as the execution engine. The pipeline is in Python.</w:t>
      </w:r>
    </w:p>
    <w:p w14:paraId="3E5A3431" w14:textId="4440DF5F" w:rsidR="00C031FD" w:rsidRDefault="002D6761">
      <w:r>
        <w:t xml:space="preserve">The </w:t>
      </w:r>
      <w:proofErr w:type="spellStart"/>
      <w:r w:rsidRPr="00730CFF">
        <w:rPr>
          <w:b/>
          <w:bCs/>
        </w:rPr>
        <w:t>item_dim</w:t>
      </w:r>
      <w:proofErr w:type="spellEnd"/>
      <w:r w:rsidRPr="00730CFF">
        <w:rPr>
          <w:b/>
          <w:bCs/>
        </w:rPr>
        <w:t xml:space="preserve"> and </w:t>
      </w:r>
      <w:proofErr w:type="spellStart"/>
      <w:r w:rsidRPr="00730CFF">
        <w:rPr>
          <w:b/>
          <w:bCs/>
        </w:rPr>
        <w:t>psku</w:t>
      </w:r>
      <w:proofErr w:type="spellEnd"/>
      <w:r>
        <w:t xml:space="preserve"> are the source tables in BQ. These 2 tables are </w:t>
      </w:r>
      <w:proofErr w:type="gramStart"/>
      <w:r>
        <w:t>joined</w:t>
      </w:r>
      <w:proofErr w:type="gramEnd"/>
      <w:r>
        <w:t xml:space="preserve"> and transformations are done on them. The resulta</w:t>
      </w:r>
      <w:bookmarkStart w:id="0" w:name="_GoBack"/>
      <w:bookmarkEnd w:id="0"/>
      <w:r>
        <w:t xml:space="preserve">nt data is loaded into the </w:t>
      </w:r>
      <w:proofErr w:type="spellStart"/>
      <w:r>
        <w:t>results_dataset</w:t>
      </w:r>
      <w:proofErr w:type="spellEnd"/>
      <w:r>
        <w:t xml:space="preserve"> </w:t>
      </w:r>
      <w:proofErr w:type="spellStart"/>
      <w:r>
        <w:t>item_table</w:t>
      </w:r>
      <w:proofErr w:type="spellEnd"/>
      <w:r>
        <w:t>.</w:t>
      </w:r>
    </w:p>
    <w:p w14:paraId="4DE2B4BD" w14:textId="22C7A7F9" w:rsidR="00C031FD" w:rsidRDefault="00C031FD">
      <w:r>
        <w:rPr>
          <w:noProof/>
        </w:rPr>
        <w:drawing>
          <wp:inline distT="0" distB="0" distL="0" distR="0" wp14:anchorId="1CE94A3D" wp14:editId="12ECABC0">
            <wp:extent cx="5943600" cy="224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093E" w14:textId="6083B4A0" w:rsidR="00C031FD" w:rsidRDefault="00C031FD">
      <w:r>
        <w:rPr>
          <w:noProof/>
        </w:rPr>
        <w:drawing>
          <wp:inline distT="0" distB="0" distL="0" distR="0" wp14:anchorId="747928FB" wp14:editId="7109DF47">
            <wp:extent cx="5943600" cy="2289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4EAB" w14:textId="7F8A493A" w:rsidR="00C031FD" w:rsidRDefault="00C031FD"/>
    <w:p w14:paraId="77283931" w14:textId="2C68EDBD" w:rsidR="00C031FD" w:rsidRDefault="00C031FD">
      <w:proofErr w:type="spellStart"/>
      <w:r>
        <w:t>results_dataset</w:t>
      </w:r>
      <w:proofErr w:type="spellEnd"/>
      <w:r>
        <w:t xml:space="preserve"> is where the transformed tables will be loaded:</w:t>
      </w:r>
    </w:p>
    <w:p w14:paraId="70C4409D" w14:textId="4A0C188A" w:rsidR="00C031FD" w:rsidRDefault="00C031FD">
      <w:r>
        <w:rPr>
          <w:noProof/>
        </w:rPr>
        <w:lastRenderedPageBreak/>
        <w:drawing>
          <wp:inline distT="0" distB="0" distL="0" distR="0" wp14:anchorId="5A9F40C8" wp14:editId="02B36AD5">
            <wp:extent cx="5943600" cy="2679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3A94" w14:textId="68D20E70" w:rsidR="008B0CCA" w:rsidRDefault="008B0CCA"/>
    <w:p w14:paraId="5D80D440" w14:textId="1B987812" w:rsidR="008B0CCA" w:rsidRDefault="008B0CCA">
      <w:r>
        <w:t>Activate Cloud Shell and run the readwrite_bq.py that is within the examples folder:</w:t>
      </w:r>
    </w:p>
    <w:p w14:paraId="112F9E05" w14:textId="4122BEF8" w:rsidR="008B0CCA" w:rsidRDefault="008B0CCA">
      <w:r>
        <w:rPr>
          <w:noProof/>
        </w:rPr>
        <w:drawing>
          <wp:inline distT="0" distB="0" distL="0" distR="0" wp14:anchorId="1D386E24" wp14:editId="25371B45">
            <wp:extent cx="5943600" cy="2647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17F1" w14:textId="04C58577" w:rsidR="00671741" w:rsidRDefault="00671741">
      <w:r>
        <w:rPr>
          <w:noProof/>
        </w:rPr>
        <w:lastRenderedPageBreak/>
        <w:drawing>
          <wp:inline distT="0" distB="0" distL="0" distR="0" wp14:anchorId="0F3F3BA1" wp14:editId="6EE4E6D8">
            <wp:extent cx="5943600" cy="2867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E5FF" w14:textId="6ABF59E9" w:rsidR="00587D5C" w:rsidRDefault="00587D5C">
      <w:r>
        <w:rPr>
          <w:noProof/>
        </w:rPr>
        <w:drawing>
          <wp:inline distT="0" distB="0" distL="0" distR="0" wp14:anchorId="66CBACFD" wp14:editId="12949FB3">
            <wp:extent cx="5943600" cy="3007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2F36" w14:textId="7D421C06" w:rsidR="00587D5C" w:rsidRDefault="00587D5C">
      <w:r>
        <w:t>Data Flow:</w:t>
      </w:r>
    </w:p>
    <w:p w14:paraId="6C3A1D78" w14:textId="3B83D176" w:rsidR="00587D5C" w:rsidRDefault="00587D5C">
      <w:r>
        <w:rPr>
          <w:noProof/>
        </w:rPr>
        <w:drawing>
          <wp:inline distT="0" distB="0" distL="0" distR="0" wp14:anchorId="2625B929" wp14:editId="0EC520B1">
            <wp:extent cx="5943600" cy="774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6752" w14:textId="72CB8701" w:rsidR="00587D5C" w:rsidRDefault="005A075A">
      <w:r>
        <w:rPr>
          <w:noProof/>
        </w:rPr>
        <w:lastRenderedPageBreak/>
        <w:drawing>
          <wp:inline distT="0" distB="0" distL="0" distR="0" wp14:anchorId="06CAAA61" wp14:editId="74EC8308">
            <wp:extent cx="5943600" cy="28505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19AB" w14:textId="47E0E058" w:rsidR="0029263D" w:rsidRDefault="0029263D">
      <w:r>
        <w:t>After job completion:</w:t>
      </w:r>
    </w:p>
    <w:p w14:paraId="337D172D" w14:textId="190B76B3" w:rsidR="005A075A" w:rsidRDefault="0029263D">
      <w:r>
        <w:rPr>
          <w:noProof/>
        </w:rPr>
        <w:drawing>
          <wp:inline distT="0" distB="0" distL="0" distR="0" wp14:anchorId="37BB8804" wp14:editId="605D351D">
            <wp:extent cx="5943600" cy="2804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65A0" w14:textId="5F46F77B" w:rsidR="0029263D" w:rsidRDefault="0029263D">
      <w:r>
        <w:rPr>
          <w:noProof/>
        </w:rPr>
        <w:lastRenderedPageBreak/>
        <w:drawing>
          <wp:inline distT="0" distB="0" distL="0" distR="0" wp14:anchorId="409110EF" wp14:editId="1559B039">
            <wp:extent cx="5943600" cy="3007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329F" w14:textId="77777777" w:rsidR="00C031FD" w:rsidRDefault="00C031FD"/>
    <w:p w14:paraId="51E36CBC" w14:textId="198DC7A7" w:rsidR="00C031FD" w:rsidRDefault="00C031FD"/>
    <w:p w14:paraId="6F31018B" w14:textId="77777777" w:rsidR="00C031FD" w:rsidRDefault="00C031FD"/>
    <w:sectPr w:rsidR="00C03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1FD"/>
    <w:rsid w:val="0029263D"/>
    <w:rsid w:val="002A5967"/>
    <w:rsid w:val="002D6761"/>
    <w:rsid w:val="00587D5C"/>
    <w:rsid w:val="005A075A"/>
    <w:rsid w:val="00671741"/>
    <w:rsid w:val="00730CFF"/>
    <w:rsid w:val="008B0CCA"/>
    <w:rsid w:val="009666D8"/>
    <w:rsid w:val="00C0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113AC"/>
  <w15:chartTrackingRefBased/>
  <w15:docId w15:val="{194D180A-2195-4843-8B54-28E8322D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Sumithra Candasamy</dc:creator>
  <cp:keywords/>
  <dc:description/>
  <cp:lastModifiedBy>Sumithra Candasamy</cp:lastModifiedBy>
  <cp:revision>10</cp:revision>
  <dcterms:created xsi:type="dcterms:W3CDTF">2021-02-22T13:54:00Z</dcterms:created>
  <dcterms:modified xsi:type="dcterms:W3CDTF">2021-02-22T14:33:00Z</dcterms:modified>
</cp:coreProperties>
</file>