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spacing w:after="0" w:line="240" w:lineRule="auto"/>
        <w:contextualSpacing w:val="0"/>
        <w:jc w:val="center"/>
        <w:rPr/>
      </w:pPr>
      <w:r w:rsidDel="00000000" w:rsidR="00000000" w:rsidRPr="00000000">
        <w:rPr>
          <w:b w:val="1"/>
          <w:sz w:val="36"/>
          <w:szCs w:val="36"/>
          <w:rtl w:val="0"/>
        </w:rPr>
        <w:t xml:space="preserve">ITC303 – Team Orange C3 Iteration Plan</w:t>
      </w:r>
      <w:r w:rsidDel="00000000" w:rsidR="00000000" w:rsidRPr="00000000">
        <w:rPr>
          <w:rtl w:val="0"/>
        </w:rPr>
      </w:r>
    </w:p>
    <w:p w:rsidR="00000000" w:rsidDel="00000000" w:rsidP="00000000" w:rsidRDefault="00000000" w:rsidRPr="00000000">
      <w:pPr>
        <w:pStyle w:val="Title"/>
        <w:widowControl w:val="0"/>
        <w:spacing w:after="0" w:line="240" w:lineRule="auto"/>
        <w:contextualSpacing w:val="0"/>
        <w:rPr/>
      </w:pPr>
      <w:r w:rsidDel="00000000" w:rsidR="00000000" w:rsidRPr="00000000">
        <w:rPr>
          <w:rtl w:val="0"/>
        </w:rPr>
      </w:r>
    </w:p>
    <w:p w:rsidR="00000000" w:rsidDel="00000000" w:rsidP="00000000" w:rsidRDefault="00000000" w:rsidRPr="00000000">
      <w:pPr>
        <w:pStyle w:val="Heading1"/>
        <w:widowControl w:val="0"/>
        <w:spacing w:after="60" w:before="120" w:line="240" w:lineRule="auto"/>
        <w:contextualSpacing w:val="0"/>
        <w:rPr>
          <w:b w:val="1"/>
          <w:sz w:val="24"/>
          <w:szCs w:val="24"/>
        </w:rPr>
      </w:pPr>
      <w:bookmarkStart w:colFirst="0" w:colLast="0" w:name="_gjdgxs" w:id="0"/>
      <w:bookmarkEnd w:id="0"/>
      <w:r w:rsidDel="00000000" w:rsidR="00000000" w:rsidRPr="00000000">
        <w:rPr>
          <w:b w:val="1"/>
          <w:sz w:val="24"/>
          <w:szCs w:val="24"/>
          <w:rtl w:val="0"/>
        </w:rPr>
        <w:t xml:space="preserve">1. Iteration Assessment and comments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Summary</w:t>
        <w:br w:type="textWrapping"/>
      </w:r>
      <w:r w:rsidDel="00000000" w:rsidR="00000000" w:rsidRPr="00000000">
        <w:rPr>
          <w:rtl w:val="0"/>
        </w:rPr>
        <w:t xml:space="preserve">This iteration we are focusing on user workflow. This includes improving the GUI to help the user understand the current state, what they can do from their, and how to achieve their task; as well as adding features to the GUI, including notifications and persistence. </w:t>
        <w:br w:type="textWrapping"/>
        <w:t xml:space="preserve">Also fixing, monitoring, and responding to message and connection outcomes (improving reliability).</w:t>
        <w:br w:type="textWrapping"/>
        <w:t xml:space="preserve">And investigating a few minor issues that have arisen, including Multi User Chats no longer being created as persistent, and javafx warnings appearing in the console.</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r>
    </w:p>
    <w:p w:rsidR="00000000" w:rsidDel="00000000" w:rsidP="00000000" w:rsidRDefault="00000000" w:rsidRPr="00000000">
      <w:pPr>
        <w:contextualSpacing w:val="0"/>
        <w:rPr/>
      </w:pPr>
      <w:r w:rsidDel="00000000" w:rsidR="00000000" w:rsidRPr="00000000">
        <w:rPr>
          <w:b w:val="1"/>
          <w:rtl w:val="0"/>
        </w:rPr>
        <w:t xml:space="preserve">Demonstrated functionality included:</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Comments Shaun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Comments Tim</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Comments Murray</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widowControl w:val="0"/>
        <w:spacing w:after="120" w:line="240" w:lineRule="auto"/>
        <w:contextualSpacing w:val="0"/>
        <w:rPr/>
      </w:pPr>
      <w:r w:rsidDel="00000000" w:rsidR="00000000" w:rsidRPr="00000000">
        <w:rPr>
          <w:rtl w:val="0"/>
        </w:rPr>
      </w:r>
    </w:p>
    <w:p w:rsidR="00000000" w:rsidDel="00000000" w:rsidP="00000000" w:rsidRDefault="00000000" w:rsidRPr="00000000">
      <w:pPr>
        <w:pStyle w:val="Heading1"/>
        <w:widowControl w:val="0"/>
        <w:spacing w:after="60" w:before="120" w:line="240" w:lineRule="auto"/>
        <w:contextualSpacing w:val="0"/>
        <w:rPr/>
      </w:pPr>
      <w:r w:rsidDel="00000000" w:rsidR="00000000" w:rsidRPr="00000000">
        <w:rPr>
          <w:b w:val="1"/>
          <w:sz w:val="24"/>
          <w:szCs w:val="24"/>
          <w:rtl w:val="0"/>
        </w:rPr>
        <w:t xml:space="preserve">2. High Level Objectives/Milestones</w:t>
      </w:r>
      <w:r w:rsidDel="00000000" w:rsidR="00000000" w:rsidRPr="00000000">
        <w:rPr>
          <w:rtl w:val="0"/>
        </w:rPr>
      </w:r>
    </w:p>
    <w:p w:rsidR="00000000" w:rsidDel="00000000" w:rsidP="00000000" w:rsidRDefault="00000000" w:rsidRPr="00000000">
      <w:pPr>
        <w:widowControl w:val="0"/>
        <w:spacing w:after="120" w:line="240" w:lineRule="auto"/>
        <w:contextualSpacing w:val="0"/>
        <w:rPr>
          <w:sz w:val="36"/>
          <w:szCs w:val="36"/>
        </w:rPr>
      </w:pPr>
      <w:r w:rsidDel="00000000" w:rsidR="00000000" w:rsidRPr="00000000">
        <w:rPr>
          <w:sz w:val="36"/>
          <w:szCs w:val="36"/>
          <w:rtl w:val="0"/>
        </w:rPr>
        <w:t xml:space="preserve">User Workflow</w:t>
      </w:r>
    </w:p>
    <w:tbl>
      <w:tblPr>
        <w:tblStyle w:val="Table1"/>
        <w:tblW w:w="13530.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0740"/>
        <w:gridCol w:w="2310"/>
        <w:tblGridChange w:id="0">
          <w:tblGrid>
            <w:gridCol w:w="480"/>
            <w:gridCol w:w="10740"/>
            <w:gridCol w:w="2310"/>
          </w:tblGrid>
        </w:tblGridChange>
      </w:tblGrid>
      <w:tr>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ID</w:t>
            </w:r>
          </w:p>
        </w:tc>
        <w:tc>
          <w:tcPr/>
          <w:p w:rsidR="00000000" w:rsidDel="00000000" w:rsidP="00000000" w:rsidRDefault="00000000" w:rsidRPr="00000000">
            <w:pPr>
              <w:spacing w:after="0" w:before="0" w:line="240" w:lineRule="auto"/>
              <w:ind w:left="0" w:firstLine="0"/>
              <w:contextualSpacing w:val="0"/>
              <w:rPr/>
            </w:pPr>
            <w:bookmarkStart w:colFirst="0" w:colLast="0" w:name="_1fob9te" w:id="1"/>
            <w:bookmarkEnd w:id="1"/>
            <w:r w:rsidDel="00000000" w:rsidR="00000000" w:rsidRPr="00000000">
              <w:rPr>
                <w:rtl w:val="0"/>
              </w:rPr>
              <w:t xml:space="preserve">Objectives</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Date</w:t>
            </w:r>
          </w:p>
        </w:tc>
      </w:tr>
      <w:tr>
        <w:tc>
          <w:tcPr>
            <w:shd w:fill="d9d9d9"/>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w:t>
            </w:r>
          </w:p>
        </w:tc>
        <w:tc>
          <w:tcPr>
            <w:shd w:fill="d9d9d9"/>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Iteration start</w:t>
            </w:r>
          </w:p>
        </w:tc>
        <w:tc>
          <w:tcPr>
            <w:shd w:fill="d9d9d9"/>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GUI improvements. Including: general improvements, added features, cleaning of code, fixing sizing.</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2</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Fix the problem of how Multi User Chats are no longer being created as persistent.</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3</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Investigate the console warnings that are now occurring related to Javafx.</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4</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Messaging and connection reliability.</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5</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Navigation Screen and Notification Feedback</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240" w:hRule="atLeast"/>
        </w:trPr>
        <w:tc>
          <w:tcPr>
            <w:shd w:fill="cccccc"/>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w:t>
            </w:r>
          </w:p>
        </w:tc>
        <w:tc>
          <w:tcPr>
            <w:shd w:fill="cccccc"/>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Iteration End</w:t>
            </w:r>
          </w:p>
        </w:tc>
        <w:tc>
          <w:tcPr>
            <w:shd w:fill="cccccc"/>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shd w:fill="cccccc"/>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8</w:t>
            </w:r>
          </w:p>
        </w:tc>
        <w:tc>
          <w:tcPr>
            <w:shd w:fill="cccccc"/>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Review Iteration</w:t>
            </w:r>
          </w:p>
        </w:tc>
        <w:tc>
          <w:tcPr>
            <w:shd w:fill="cccccc"/>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pStyle w:val="Heading1"/>
        <w:widowControl w:val="0"/>
        <w:spacing w:after="60" w:before="120" w:line="240" w:lineRule="auto"/>
        <w:contextualSpacing w:val="0"/>
        <w:rPr/>
      </w:pPr>
      <w:r w:rsidDel="00000000" w:rsidR="00000000" w:rsidRPr="00000000">
        <w:rPr>
          <w:b w:val="1"/>
          <w:sz w:val="24"/>
          <w:szCs w:val="24"/>
          <w:rtl w:val="0"/>
        </w:rPr>
        <w:t xml:space="preserve">3. Work Item assignments</w:t>
      </w:r>
      <w:r w:rsidDel="00000000" w:rsidR="00000000" w:rsidRPr="00000000">
        <w:rPr>
          <w:rtl w:val="0"/>
        </w:rPr>
      </w:r>
    </w:p>
    <w:p w:rsidR="00000000" w:rsidDel="00000000" w:rsidP="00000000" w:rsidRDefault="00000000" w:rsidRPr="00000000">
      <w:pPr>
        <w:keepLines w:val="1"/>
        <w:widowControl w:val="0"/>
        <w:spacing w:after="120" w:line="240" w:lineRule="auto"/>
        <w:contextualSpacing w:val="0"/>
        <w:rPr>
          <w:color w:val="111111"/>
          <w:sz w:val="20"/>
          <w:szCs w:val="20"/>
          <w:highlight w:val="white"/>
        </w:rPr>
      </w:pPr>
      <w:r w:rsidDel="00000000" w:rsidR="00000000" w:rsidRPr="00000000">
        <w:rPr>
          <w:color w:val="111111"/>
          <w:sz w:val="20"/>
          <w:szCs w:val="20"/>
          <w:highlight w:val="white"/>
          <w:rtl w:val="0"/>
        </w:rPr>
        <w:t xml:space="preserve">The following Work Items will be undertaken in this iteration to complete the above listed Milestones:</w:t>
      </w:r>
    </w:p>
    <w:p w:rsidR="00000000" w:rsidDel="00000000" w:rsidP="00000000" w:rsidRDefault="00000000" w:rsidRPr="00000000">
      <w:pPr>
        <w:keepLines w:val="1"/>
        <w:widowControl w:val="0"/>
        <w:spacing w:after="120" w:line="240" w:lineRule="auto"/>
        <w:contextualSpacing w:val="0"/>
        <w:rPr>
          <w:color w:val="111111"/>
          <w:sz w:val="24"/>
          <w:szCs w:val="24"/>
          <w:highlight w:val="white"/>
        </w:rPr>
      </w:pPr>
      <w:r w:rsidDel="00000000" w:rsidR="00000000" w:rsidRPr="00000000">
        <w:rPr>
          <w:b w:val="1"/>
          <w:color w:val="93c47d"/>
          <w:sz w:val="24"/>
          <w:szCs w:val="24"/>
          <w:highlight w:val="white"/>
          <w:rtl w:val="0"/>
        </w:rPr>
        <w:t xml:space="preserve">GREEN </w:t>
      </w:r>
      <w:r w:rsidDel="00000000" w:rsidR="00000000" w:rsidRPr="00000000">
        <w:rPr>
          <w:color w:val="111111"/>
          <w:sz w:val="24"/>
          <w:szCs w:val="24"/>
          <w:highlight w:val="white"/>
          <w:rtl w:val="0"/>
        </w:rPr>
        <w:tab/>
        <w:t xml:space="preserve">= </w:t>
        <w:tab/>
        <w:t xml:space="preserve">Complete</w:t>
        <w:br w:type="textWrapping"/>
      </w:r>
      <w:r w:rsidDel="00000000" w:rsidR="00000000" w:rsidRPr="00000000">
        <w:rPr>
          <w:b w:val="1"/>
          <w:color w:val="ffd966"/>
          <w:sz w:val="24"/>
          <w:szCs w:val="24"/>
          <w:highlight w:val="white"/>
          <w:rtl w:val="0"/>
        </w:rPr>
        <w:t xml:space="preserve">YELLOW </w:t>
      </w:r>
      <w:r w:rsidDel="00000000" w:rsidR="00000000" w:rsidRPr="00000000">
        <w:rPr>
          <w:color w:val="111111"/>
          <w:sz w:val="24"/>
          <w:szCs w:val="24"/>
          <w:highlight w:val="white"/>
          <w:rtl w:val="0"/>
        </w:rPr>
        <w:tab/>
        <w:t xml:space="preserve">=</w:t>
        <w:tab/>
        <w:t xml:space="preserve">Mostly complete, some complications</w:t>
        <w:br w:type="textWrapping"/>
      </w:r>
      <w:r w:rsidDel="00000000" w:rsidR="00000000" w:rsidRPr="00000000">
        <w:rPr>
          <w:b w:val="1"/>
          <w:color w:val="ff0000"/>
          <w:sz w:val="24"/>
          <w:szCs w:val="24"/>
          <w:highlight w:val="white"/>
          <w:rtl w:val="0"/>
        </w:rPr>
        <w:t xml:space="preserve">RED </w:t>
      </w:r>
      <w:r w:rsidDel="00000000" w:rsidR="00000000" w:rsidRPr="00000000">
        <w:rPr>
          <w:color w:val="111111"/>
          <w:sz w:val="24"/>
          <w:szCs w:val="24"/>
          <w:highlight w:val="white"/>
          <w:rtl w:val="0"/>
        </w:rPr>
        <w:tab/>
        <w:tab/>
        <w:t xml:space="preserve">= </w:t>
        <w:tab/>
        <w:t xml:space="preserve">Aborted</w:t>
      </w:r>
    </w:p>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bl>
      <w:tblPr>
        <w:tblStyle w:val="Table2"/>
        <w:tblW w:w="16110.0" w:type="dxa"/>
        <w:jc w:val="left"/>
        <w:tblInd w:w="-111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630"/>
        <w:gridCol w:w="4320"/>
        <w:gridCol w:w="4080"/>
        <w:gridCol w:w="3390"/>
        <w:gridCol w:w="1365"/>
        <w:gridCol w:w="1350"/>
        <w:gridCol w:w="975"/>
        <w:tblGridChange w:id="0">
          <w:tblGrid>
            <w:gridCol w:w="630"/>
            <w:gridCol w:w="4320"/>
            <w:gridCol w:w="4080"/>
            <w:gridCol w:w="3390"/>
            <w:gridCol w:w="1365"/>
            <w:gridCol w:w="1350"/>
            <w:gridCol w:w="975"/>
          </w:tblGrid>
        </w:tblGridChange>
      </w:tblGrid>
      <w:tr>
        <w:trPr>
          <w:trHeight w:val="740" w:hRule="atLeast"/>
        </w:trPr>
        <w:tc>
          <w:tcPr>
            <w:shd w:fill="d9d9d9"/>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ID</w:t>
            </w:r>
            <w:r w:rsidDel="00000000" w:rsidR="00000000" w:rsidRPr="00000000">
              <w:rPr>
                <w:rtl w:val="0"/>
              </w:rPr>
            </w:r>
          </w:p>
        </w:tc>
        <w:tc>
          <w:tcPr>
            <w:shd w:fill="d9d9d9"/>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Work Items </w:t>
            </w:r>
            <w:r w:rsidDel="00000000" w:rsidR="00000000" w:rsidRPr="00000000">
              <w:rPr>
                <w:rtl w:val="0"/>
              </w:rPr>
            </w:r>
          </w:p>
        </w:tc>
        <w:tc>
          <w:tcPr>
            <w:shd w:fill="d9d9d9"/>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Measure</w:t>
            </w:r>
            <w:r w:rsidDel="00000000" w:rsidR="00000000" w:rsidRPr="00000000">
              <w:rPr>
                <w:rtl w:val="0"/>
              </w:rPr>
            </w:r>
          </w:p>
        </w:tc>
        <w:tc>
          <w:tcPr>
            <w:shd w:fill="d9d9d9"/>
          </w:tcPr>
          <w:p w:rsidR="00000000" w:rsidDel="00000000" w:rsidP="00000000" w:rsidRDefault="00000000" w:rsidRPr="00000000">
            <w:pPr>
              <w:spacing w:before="60" w:line="240" w:lineRule="auto"/>
              <w:contextualSpacing w:val="0"/>
              <w:jc w:val="center"/>
              <w:rPr>
                <w:b w:val="1"/>
                <w:sz w:val="20"/>
                <w:szCs w:val="20"/>
              </w:rPr>
            </w:pPr>
            <w:r w:rsidDel="00000000" w:rsidR="00000000" w:rsidRPr="00000000">
              <w:rPr>
                <w:b w:val="1"/>
                <w:sz w:val="20"/>
                <w:szCs w:val="20"/>
                <w:rtl w:val="0"/>
              </w:rPr>
              <w:t xml:space="preserve">Outcome</w:t>
            </w:r>
          </w:p>
        </w:tc>
        <w:tc>
          <w:tcPr>
            <w:shd w:fill="d9d9d9"/>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rtl w:val="0"/>
              </w:rPr>
              <w:t xml:space="preserve">Status</w:t>
            </w:r>
            <w:r w:rsidDel="00000000" w:rsidR="00000000" w:rsidRPr="00000000">
              <w:rPr>
                <w:rtl w:val="0"/>
              </w:rPr>
            </w:r>
          </w:p>
        </w:tc>
        <w:tc>
          <w:tcPr>
            <w:shd w:fill="d9d9d9"/>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Completion Date</w:t>
            </w:r>
            <w:r w:rsidDel="00000000" w:rsidR="00000000" w:rsidRPr="00000000">
              <w:rPr>
                <w:rtl w:val="0"/>
              </w:rPr>
            </w:r>
          </w:p>
        </w:tc>
        <w:tc>
          <w:tcPr>
            <w:shd w:fill="d9d9d9"/>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Hours worked </w:t>
            </w:r>
            <w:r w:rsidDel="00000000" w:rsidR="00000000" w:rsidRPr="00000000">
              <w:rPr>
                <w:rtl w:val="0"/>
              </w:rPr>
            </w:r>
          </w:p>
        </w:tc>
      </w:tr>
      <w:tr>
        <w:trPr>
          <w:trHeight w:val="420" w:hRule="atLeast"/>
        </w:trPr>
        <w:tc>
          <w:tcPr>
            <w:gridSpan w:val="7"/>
            <w:shd w:fill="d5a6bd"/>
            <w:vAlign w:val="center"/>
          </w:tcPr>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Shaun</w:t>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5.1</w:t>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UI </w:t>
            </w:r>
            <w:r w:rsidDel="00000000" w:rsidR="00000000" w:rsidRPr="00000000">
              <w:rPr>
                <w:color w:val="666666"/>
                <w:rtl w:val="0"/>
              </w:rPr>
              <w:t xml:space="preserve">NavigationScreen, </w:t>
            </w:r>
            <w:r w:rsidDel="00000000" w:rsidR="00000000" w:rsidRPr="00000000">
              <w:rPr>
                <w:rtl w:val="0"/>
              </w:rPr>
              <w:t xml:space="preserve">connection Status. </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Connection status is displayed on screen,</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5.2</w:t>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1fvskqk6bmhp" w:id="2"/>
            <w:bookmarkEnd w:id="2"/>
            <w:r w:rsidDel="00000000" w:rsidR="00000000" w:rsidRPr="00000000">
              <w:rPr>
                <w:rFonts w:ascii="Times New Roman" w:cs="Times New Roman" w:eastAsia="Times New Roman" w:hAnsi="Times New Roman"/>
                <w:sz w:val="20"/>
                <w:szCs w:val="20"/>
                <w:rtl w:val="0"/>
              </w:rPr>
              <w:t xml:space="preserve">UI NavigationScreen, new message notification.</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Screen indicates a new message.</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5.3</w:t>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ph2yrsrwbooc" w:id="3"/>
            <w:bookmarkEnd w:id="3"/>
            <w:r w:rsidDel="00000000" w:rsidR="00000000" w:rsidRPr="00000000">
              <w:rPr>
                <w:rFonts w:ascii="Times New Roman" w:cs="Times New Roman" w:eastAsia="Times New Roman" w:hAnsi="Times New Roman"/>
                <w:sz w:val="20"/>
                <w:szCs w:val="20"/>
                <w:rtl w:val="0"/>
              </w:rPr>
              <w:t xml:space="preserve">UI MUCScreen Indicates new message.</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Screen indicates a new message in chat.</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5.4</w:t>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i38rtff4rs9i" w:id="4"/>
            <w:bookmarkEnd w:id="4"/>
            <w:r w:rsidDel="00000000" w:rsidR="00000000" w:rsidRPr="00000000">
              <w:rPr>
                <w:rFonts w:ascii="Times New Roman" w:cs="Times New Roman" w:eastAsia="Times New Roman" w:hAnsi="Times New Roman"/>
                <w:sz w:val="20"/>
                <w:szCs w:val="20"/>
                <w:rtl w:val="0"/>
              </w:rPr>
              <w:t xml:space="preserve">UI ScreenChat(AppMuc) users presence.</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Screen list available users.</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5.5</w:t>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3d3qgdqr1y0j" w:id="5"/>
            <w:bookmarkEnd w:id="5"/>
            <w:r w:rsidDel="00000000" w:rsidR="00000000" w:rsidRPr="00000000">
              <w:rPr>
                <w:rFonts w:ascii="Times New Roman" w:cs="Times New Roman" w:eastAsia="Times New Roman" w:hAnsi="Times New Roman"/>
                <w:sz w:val="20"/>
                <w:szCs w:val="20"/>
                <w:rtl w:val="0"/>
              </w:rPr>
              <w:t xml:space="preserve">UI NavigationScreen. Display name of currently logged in user.</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A logged in user can see which account they are logged in as.</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5.6</w:t>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cu53yibgsxaq" w:id="6"/>
            <w:bookmarkEnd w:id="6"/>
            <w:r w:rsidDel="00000000" w:rsidR="00000000" w:rsidRPr="00000000">
              <w:rPr>
                <w:rFonts w:ascii="Times New Roman" w:cs="Times New Roman" w:eastAsia="Times New Roman" w:hAnsi="Times New Roman"/>
                <w:sz w:val="20"/>
                <w:szCs w:val="20"/>
                <w:rtl w:val="0"/>
              </w:rPr>
              <w:t xml:space="preserve">UI NavigationScreen. Display the button that is currently being viewed differently, representing the state.</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A user can easily understand which area of the app they are in, from looking at the nav bar.</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gridSpan w:val="7"/>
            <w:shd w:fill="d5a6bd"/>
            <w:vAlign w:val="center"/>
          </w:tcPr>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Murray</w:t>
            </w:r>
          </w:p>
        </w:tc>
      </w:tr>
      <w:tr>
        <w:trPr>
          <w:trHeight w:val="420" w:hRule="atLeast"/>
        </w:trPr>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1.1</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GUI size and button visibility</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Constrain GUI components so that buttons are fully visible at all times</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1.2</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Improve visual feedback on contact screen</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User can see when a new message has occurred from a contact on contact screen </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1.3</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Finalise contact presence icons</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Icon/symbol  indicates the current status of contacts in contact list in real time</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1.4</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Provide GUI interface to manage contacts (block, delete etc)</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Contacts can be easily managed from the contact screen</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1.5</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Presence information also available on MUC screen</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MUC chat window displays presence of participants in a similar way to the contacts screen</w:t>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gridSpan w:val="7"/>
            <w:shd w:fill="d5a6bd"/>
            <w:vAlign w:val="center"/>
          </w:tcPr>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Tim</w:t>
            </w:r>
          </w:p>
        </w:tc>
      </w:tr>
      <w:tr>
        <w:trPr>
          <w:trHeight w:val="4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2.1</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Figure out why MUC’s are not being created as persistent anymore.</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The MUC persistence issue has been identified and resolved.</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3.1</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Investigate warnings (javafx).</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The warnings have been resolved.</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1.7</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Set a size for the screen, lock it so the user can't resize the screen. Resize all gui elements to fit nicely based on this.</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The user cannot resize the screen. All the gui elements are sized well to fit in the screen.</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1.8</w:t>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Clean up the code for the screens.</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The screens code has been cleaned up, redundant code has been removed.</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1.9</w:t>
            </w:r>
          </w:p>
        </w:tc>
        <w:tc>
          <w:tcPr>
            <w:vAlign w:val="center"/>
          </w:tcPr>
          <w:p w:rsidR="00000000" w:rsidDel="00000000" w:rsidP="00000000" w:rsidRDefault="00000000" w:rsidRPr="00000000">
            <w:pPr>
              <w:pStyle w:val="Heading4"/>
              <w:contextualSpacing w:val="0"/>
              <w:rPr/>
            </w:pPr>
            <w:bookmarkStart w:colFirst="0" w:colLast="0" w:name="_5a0eq430610e" w:id="7"/>
            <w:bookmarkEnd w:id="7"/>
            <w:r w:rsidDel="00000000" w:rsidR="00000000" w:rsidRPr="00000000">
              <w:rPr>
                <w:rFonts w:ascii="Times New Roman" w:cs="Times New Roman" w:eastAsia="Times New Roman" w:hAnsi="Times New Roman"/>
                <w:sz w:val="20"/>
                <w:szCs w:val="20"/>
                <w:rtl w:val="0"/>
              </w:rPr>
              <w:t xml:space="preserve">Improve alerts.</w:t>
              <w:br w:type="textWrapping"/>
              <w:t xml:space="preserve">Alerts should not give cancel option. </w:t>
              <w:br w:type="textWrapping"/>
              <w:t xml:space="preserve">Look nicer, and always be centered.</w:t>
              <w:br w:type="textWrapping"/>
              <w:t xml:space="preserve">When they are up, don't let any interaction with anything else. </w:t>
              <w:br w:type="textWrapping"/>
              <w:t xml:space="preserve">Try to make them not be pop ups.</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Alerts are more functional and good looking.</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4.1</w:t>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sr53rm9gxfqh" w:id="8"/>
            <w:bookmarkEnd w:id="8"/>
            <w:r w:rsidDel="00000000" w:rsidR="00000000" w:rsidRPr="00000000">
              <w:rPr>
                <w:rFonts w:ascii="Times New Roman" w:cs="Times New Roman" w:eastAsia="Times New Roman" w:hAnsi="Times New Roman"/>
                <w:sz w:val="20"/>
                <w:szCs w:val="20"/>
                <w:rtl w:val="0"/>
              </w:rPr>
              <w:t xml:space="preserve">Examine and respond to the result of sending a message.</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Message sending is more reliable.</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4.2</w:t>
            </w:r>
          </w:p>
        </w:tc>
        <w:tc>
          <w:tcPr>
            <w:vAlign w:val="center"/>
          </w:tcPr>
          <w:p w:rsidR="00000000" w:rsidDel="00000000" w:rsidP="00000000" w:rsidRDefault="00000000" w:rsidRPr="00000000">
            <w:pPr>
              <w:pStyle w:val="Heading4"/>
              <w:contextualSpacing w:val="0"/>
              <w:rPr>
                <w:sz w:val="22"/>
                <w:szCs w:val="22"/>
              </w:rPr>
            </w:pPr>
            <w:bookmarkStart w:colFirst="0" w:colLast="0" w:name="_yudlig9j2zyx" w:id="9"/>
            <w:bookmarkEnd w:id="9"/>
            <w:r w:rsidDel="00000000" w:rsidR="00000000" w:rsidRPr="00000000">
              <w:rPr>
                <w:sz w:val="22"/>
                <w:szCs w:val="22"/>
                <w:rtl w:val="0"/>
              </w:rPr>
              <w:t xml:space="preserve">Examine and respond to the result of connecting, or the event of a loss of connection.</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Connecting and connection loss is more reliable.</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llpwy0swm4zt" w:id="10"/>
            <w:bookmarkEnd w:id="10"/>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fvskxf7dgf9y" w:id="11"/>
            <w:bookmarkEnd w:id="11"/>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pPr>
            <w:bookmarkStart w:colFirst="0" w:colLast="0" w:name="_179ma7n0584y" w:id="12"/>
            <w:bookmarkEnd w:id="12"/>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00" w:hRule="atLeast"/>
        </w:trPr>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gridSpan w:val="7"/>
            <w:tcBorders>
              <w:top w:color="ffffff" w:space="0" w:sz="6" w:val="single"/>
              <w:left w:color="000000" w:space="0" w:sz="6" w:val="single"/>
            </w:tcBorders>
            <w:shd w:fill="d5a6bd"/>
            <w:vAlign w:val="center"/>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Multiple People</w:t>
            </w:r>
            <w:r w:rsidDel="00000000" w:rsidR="00000000" w:rsidRPr="00000000">
              <w:rPr>
                <w:rtl w:val="0"/>
              </w:rPr>
            </w:r>
          </w:p>
        </w:tc>
      </w:tr>
      <w:tr>
        <w:trPr>
          <w:trHeight w:val="58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8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v5nl8ohmynkq" w:id="13"/>
            <w:bookmarkEnd w:id="13"/>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58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v5nl8ohmynkq" w:id="13"/>
            <w:bookmarkEnd w:id="13"/>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58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v5nl8ohmynkq" w:id="13"/>
            <w:bookmarkEnd w:id="13"/>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58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v5nl8ohmynkq" w:id="13"/>
            <w:bookmarkEnd w:id="13"/>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58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bal6p5egsdm" w:id="14"/>
            <w:bookmarkEnd w:id="14"/>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pStyle w:val="Heading1"/>
        <w:contextualSpacing w:val="0"/>
        <w:rPr>
          <w:b w:val="1"/>
          <w:sz w:val="22"/>
          <w:szCs w:val="22"/>
        </w:rPr>
      </w:pPr>
      <w:r w:rsidDel="00000000" w:rsidR="00000000" w:rsidRPr="00000000">
        <w:rPr>
          <w:b w:val="1"/>
          <w:sz w:val="22"/>
          <w:szCs w:val="22"/>
          <w:rtl w:val="0"/>
        </w:rPr>
        <w:t xml:space="preserve">4.  Issues</w:t>
      </w:r>
    </w:p>
    <w:p w:rsidR="00000000" w:rsidDel="00000000" w:rsidP="00000000" w:rsidRDefault="00000000" w:rsidRPr="00000000">
      <w:pPr>
        <w:contextualSpacing w:val="0"/>
        <w:rPr/>
      </w:pPr>
      <w:r w:rsidDel="00000000" w:rsidR="00000000" w:rsidRPr="00000000">
        <w:rPr>
          <w:rtl w:val="0"/>
        </w:rPr>
      </w:r>
    </w:p>
    <w:tbl>
      <w:tblPr>
        <w:tblStyle w:val="Table3"/>
        <w:tblW w:w="149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95"/>
        <w:gridCol w:w="2551"/>
        <w:gridCol w:w="6946"/>
        <w:tblGridChange w:id="0">
          <w:tblGrid>
            <w:gridCol w:w="5495"/>
            <w:gridCol w:w="2551"/>
            <w:gridCol w:w="6946"/>
          </w:tblGrid>
        </w:tblGridChange>
      </w:tblGrid>
      <w:tr>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1"/>
        <w:contextualSpacing w:val="0"/>
        <w:rPr>
          <w:b w:val="1"/>
          <w:sz w:val="22"/>
          <w:szCs w:val="22"/>
        </w:rPr>
      </w:pPr>
      <w:r w:rsidDel="00000000" w:rsidR="00000000" w:rsidRPr="00000000">
        <w:rPr>
          <w:b w:val="1"/>
          <w:sz w:val="22"/>
          <w:szCs w:val="22"/>
          <w:rtl w:val="0"/>
        </w:rPr>
        <w:t xml:space="preserve">5.  Assessment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214.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8"/>
        <w:gridCol w:w="6966"/>
        <w:tblGridChange w:id="0">
          <w:tblGrid>
            <w:gridCol w:w="2248"/>
            <w:gridCol w:w="6966"/>
          </w:tblGrid>
        </w:tblGridChange>
      </w:tblGrid>
      <w:tr>
        <w:tc>
          <w:tcPr/>
          <w:p w:rsidR="00000000" w:rsidDel="00000000" w:rsidP="00000000" w:rsidRDefault="00000000" w:rsidRPr="00000000">
            <w:pPr>
              <w:spacing w:after="40" w:before="40" w:lineRule="auto"/>
              <w:contextualSpacing w:val="0"/>
              <w:rPr>
                <w:b w:val="1"/>
                <w:color w:val="000000"/>
                <w:sz w:val="20"/>
                <w:szCs w:val="20"/>
              </w:rPr>
            </w:pPr>
            <w:r w:rsidDel="00000000" w:rsidR="00000000" w:rsidRPr="00000000">
              <w:rPr>
                <w:b w:val="1"/>
                <w:color w:val="000000"/>
                <w:sz w:val="20"/>
                <w:szCs w:val="20"/>
                <w:rtl w:val="0"/>
              </w:rPr>
              <w:t xml:space="preserve">Assessment target</w:t>
            </w:r>
          </w:p>
        </w:tc>
        <w:tc>
          <w:tcPr/>
          <w:p w:rsidR="00000000" w:rsidDel="00000000" w:rsidP="00000000" w:rsidRDefault="00000000" w:rsidRPr="00000000">
            <w:pPr>
              <w:spacing w:after="40" w:before="40" w:lineRule="auto"/>
              <w:contextualSpacing w:val="0"/>
              <w:rPr>
                <w:color w:val="000000"/>
                <w:sz w:val="20"/>
                <w:szCs w:val="20"/>
              </w:rPr>
            </w:pPr>
            <w:r w:rsidDel="00000000" w:rsidR="00000000" w:rsidRPr="00000000">
              <w:rPr>
                <w:rtl w:val="0"/>
              </w:rPr>
            </w:r>
          </w:p>
        </w:tc>
      </w:tr>
      <w:tr>
        <w:tc>
          <w:tcPr/>
          <w:p w:rsidR="00000000" w:rsidDel="00000000" w:rsidP="00000000" w:rsidRDefault="00000000" w:rsidRPr="00000000">
            <w:pPr>
              <w:spacing w:after="40" w:before="40" w:lineRule="auto"/>
              <w:contextualSpacing w:val="0"/>
              <w:rPr>
                <w:b w:val="1"/>
                <w:color w:val="000000"/>
                <w:sz w:val="20"/>
                <w:szCs w:val="20"/>
              </w:rPr>
            </w:pPr>
            <w:r w:rsidDel="00000000" w:rsidR="00000000" w:rsidRPr="00000000">
              <w:rPr>
                <w:b w:val="1"/>
                <w:color w:val="000000"/>
                <w:sz w:val="20"/>
                <w:szCs w:val="20"/>
                <w:rtl w:val="0"/>
              </w:rPr>
              <w:t xml:space="preserve">Assessment date</w:t>
            </w:r>
          </w:p>
        </w:tc>
        <w:tc>
          <w:tcPr/>
          <w:p w:rsidR="00000000" w:rsidDel="00000000" w:rsidP="00000000" w:rsidRDefault="00000000" w:rsidRPr="00000000">
            <w:pPr>
              <w:spacing w:after="40" w:before="40" w:lineRule="auto"/>
              <w:contextualSpacing w:val="0"/>
              <w:rPr>
                <w:color w:val="000000"/>
                <w:sz w:val="20"/>
                <w:szCs w:val="20"/>
              </w:rPr>
            </w:pPr>
            <w:r w:rsidDel="00000000" w:rsidR="00000000" w:rsidRPr="00000000">
              <w:rPr>
                <w:rtl w:val="0"/>
              </w:rPr>
            </w:r>
          </w:p>
        </w:tc>
      </w:tr>
      <w:tr>
        <w:tc>
          <w:tcPr/>
          <w:p w:rsidR="00000000" w:rsidDel="00000000" w:rsidP="00000000" w:rsidRDefault="00000000" w:rsidRPr="00000000">
            <w:pPr>
              <w:spacing w:after="40" w:before="40" w:lineRule="auto"/>
              <w:contextualSpacing w:val="0"/>
              <w:rPr>
                <w:b w:val="1"/>
                <w:color w:val="000000"/>
                <w:sz w:val="20"/>
                <w:szCs w:val="20"/>
              </w:rPr>
            </w:pPr>
            <w:r w:rsidDel="00000000" w:rsidR="00000000" w:rsidRPr="00000000">
              <w:rPr>
                <w:b w:val="1"/>
                <w:color w:val="000000"/>
                <w:sz w:val="20"/>
                <w:szCs w:val="20"/>
                <w:rtl w:val="0"/>
              </w:rPr>
              <w:t xml:space="preserve">Participants</w:t>
            </w:r>
          </w:p>
        </w:tc>
        <w:tc>
          <w:tcPr/>
          <w:p w:rsidR="00000000" w:rsidDel="00000000" w:rsidP="00000000" w:rsidRDefault="00000000" w:rsidRPr="00000000">
            <w:pPr>
              <w:spacing w:after="40" w:before="40" w:lineRule="auto"/>
              <w:contextualSpacing w:val="0"/>
              <w:rPr>
                <w:color w:val="000000"/>
                <w:sz w:val="20"/>
                <w:szCs w:val="20"/>
              </w:rPr>
            </w:pPr>
            <w:r w:rsidDel="00000000" w:rsidR="00000000" w:rsidRPr="00000000">
              <w:rPr>
                <w:color w:val="000000"/>
                <w:sz w:val="20"/>
                <w:szCs w:val="20"/>
                <w:rtl w:val="0"/>
              </w:rPr>
              <w:t xml:space="preserve">Murray Tim Shaun</w:t>
            </w:r>
          </w:p>
        </w:tc>
      </w:tr>
      <w:tr>
        <w:tc>
          <w:tcPr/>
          <w:p w:rsidR="00000000" w:rsidDel="00000000" w:rsidP="00000000" w:rsidRDefault="00000000" w:rsidRPr="00000000">
            <w:pPr>
              <w:spacing w:after="40" w:before="40" w:lineRule="auto"/>
              <w:contextualSpacing w:val="0"/>
              <w:rPr>
                <w:b w:val="1"/>
                <w:color w:val="000000"/>
                <w:sz w:val="20"/>
                <w:szCs w:val="20"/>
              </w:rPr>
            </w:pPr>
            <w:r w:rsidDel="00000000" w:rsidR="00000000" w:rsidRPr="00000000">
              <w:rPr>
                <w:b w:val="1"/>
                <w:color w:val="000000"/>
                <w:sz w:val="20"/>
                <w:szCs w:val="20"/>
                <w:rtl w:val="0"/>
              </w:rPr>
              <w:t xml:space="preserve">Project status</w:t>
            </w:r>
          </w:p>
        </w:tc>
        <w:tc>
          <w:tcPr/>
          <w:p w:rsidR="00000000" w:rsidDel="00000000" w:rsidP="00000000" w:rsidRDefault="00000000" w:rsidRPr="00000000">
            <w:pPr>
              <w:spacing w:after="40" w:before="40" w:lineRule="auto"/>
              <w:contextualSpacing w:val="0"/>
              <w:rPr>
                <w:color w:val="000000"/>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Lines w:val="0"/>
        <w:widowControl w:val="0"/>
        <w:numPr>
          <w:ilvl w:val="0"/>
          <w:numId w:val="2"/>
        </w:numPr>
        <w:spacing w:after="60" w:before="120" w:lineRule="auto"/>
        <w:ind w:left="720" w:hanging="360"/>
        <w:contextualSpacing w:val="0"/>
        <w:rPr>
          <w:b w:val="1"/>
          <w:sz w:val="22"/>
          <w:szCs w:val="22"/>
        </w:rPr>
      </w:pPr>
      <w:r w:rsidDel="00000000" w:rsidR="00000000" w:rsidRPr="00000000">
        <w:rPr>
          <w:b w:val="1"/>
          <w:sz w:val="22"/>
          <w:szCs w:val="22"/>
          <w:rtl w:val="0"/>
        </w:rPr>
        <w:t xml:space="preserve">Assessment against objectives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br w:type="page"/>
      </w:r>
      <w:r w:rsidDel="00000000" w:rsidR="00000000" w:rsidRPr="00000000">
        <w:rPr>
          <w:rtl w:val="0"/>
        </w:rPr>
      </w:r>
    </w:p>
    <w:p w:rsidR="00000000" w:rsidDel="00000000" w:rsidP="00000000" w:rsidRDefault="00000000" w:rsidRPr="00000000">
      <w:pPr>
        <w:pStyle w:val="Heading2"/>
        <w:keepLines w:val="0"/>
        <w:widowControl w:val="0"/>
        <w:numPr>
          <w:ilvl w:val="0"/>
          <w:numId w:val="1"/>
        </w:numPr>
        <w:spacing w:after="60" w:before="120" w:lineRule="auto"/>
        <w:ind w:left="720" w:hanging="360"/>
        <w:contextualSpacing w:val="0"/>
        <w:rPr>
          <w:b w:val="1"/>
          <w:sz w:val="22"/>
          <w:szCs w:val="22"/>
        </w:rPr>
      </w:pPr>
      <w:r w:rsidDel="00000000" w:rsidR="00000000" w:rsidRPr="00000000">
        <w:rPr>
          <w:b w:val="1"/>
          <w:sz w:val="22"/>
          <w:szCs w:val="22"/>
          <w:rtl w:val="0"/>
        </w:rPr>
        <w:t xml:space="preserve">Work Items: Planned compared to actually completed</w:t>
      </w:r>
    </w:p>
    <w:tbl>
      <w:tblPr>
        <w:tblStyle w:val="Table5"/>
        <w:tblW w:w="13050.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16"/>
        <w:gridCol w:w="5234"/>
        <w:tblGridChange w:id="0">
          <w:tblGrid>
            <w:gridCol w:w="7816"/>
            <w:gridCol w:w="5234"/>
          </w:tblGrid>
        </w:tblGridChange>
      </w:tblGrid>
      <w:tr>
        <w:tc>
          <w:tcPr>
            <w:shd w:fill="ffffff"/>
            <w:vAlign w:val="center"/>
          </w:tcPr>
          <w:p w:rsidR="00000000" w:rsidDel="00000000" w:rsidP="00000000" w:rsidRDefault="00000000" w:rsidRPr="00000000">
            <w:pPr>
              <w:contextualSpacing w:val="0"/>
              <w:rPr>
                <w:b w:val="1"/>
              </w:rPr>
            </w:pPr>
            <w:r w:rsidDel="00000000" w:rsidR="00000000" w:rsidRPr="00000000">
              <w:rPr>
                <w:b w:val="1"/>
                <w:rtl w:val="0"/>
              </w:rPr>
              <w:t xml:space="preserve">Item</w:t>
            </w:r>
          </w:p>
        </w:tc>
        <w:tc>
          <w:tcPr>
            <w:shd w:fill="ffffff"/>
            <w:vAlign w:val="cente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Status </w:t>
            </w:r>
          </w:p>
        </w:tc>
      </w:tr>
      <w:tr>
        <w:tc>
          <w:tcPr>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r>
      <w:t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300" w:hRule="atLeast"/>
        </w:trPr>
        <w:tc>
          <w:tcPr>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pStyle w:val="Heading2"/>
        <w:contextualSpacing w:val="0"/>
        <w:rPr/>
      </w:pPr>
      <w:r w:rsidDel="00000000" w:rsidR="00000000" w:rsidRPr="00000000">
        <w:rPr>
          <w:rtl w:val="0"/>
        </w:rPr>
        <w:t xml:space="preserve">Assessment against Evaluation Criteria Test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Other concerns and deviations</w:t>
      </w:r>
    </w:p>
    <w:p w:rsidR="00000000" w:rsidDel="00000000" w:rsidP="00000000" w:rsidRDefault="00000000" w:rsidRPr="00000000">
      <w:pPr>
        <w:spacing w:line="240" w:lineRule="auto"/>
        <w:contextualSpacing w:val="0"/>
        <w:rPr/>
      </w:pPr>
      <w:r w:rsidDel="00000000" w:rsidR="00000000" w:rsidRPr="00000000">
        <w:rPr>
          <w:rtl w:val="0"/>
        </w:rPr>
      </w:r>
    </w:p>
    <w:sectPr>
      <w:headerReference r:id="rId5" w:type="default"/>
      <w:headerReference r:id="rId6" w:type="first"/>
      <w:footerReference r:id="rId7" w:type="default"/>
      <w:pgSz w:h="11906" w:w="16838"/>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720" w:lineRule="auto"/>
      <w:contextualSpacing w:val="0"/>
      <w:rPr/>
    </w:pPr>
    <w:r w:rsidDel="00000000" w:rsidR="00000000" w:rsidRPr="00000000">
      <w:rPr>
        <w:rtl w:val="0"/>
      </w:rPr>
      <w:t xml:space="preserve">ITC309 – Software Development Project 2 - C3</w:t>
      <w:tab/>
      <w:tab/>
      <w:tab/>
      <w:tab/>
      <w:tab/>
      <w:tab/>
      <w:tab/>
      <w:tab/>
      <w:tab/>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tbl>
    <w:tblPr>
      <w:tblStyle w:val="Table6"/>
      <w:tblW w:w="1395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ITC309 - Team Orange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Team: Murray | Shaun | Tim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C3 Iteration Plan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Period:  7 Aug - 20 Aug</w:t>
          </w:r>
        </w:p>
      </w:tc>
    </w:tr>
  </w:tbl>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tbl>
    <w:tblPr>
      <w:tblStyle w:val="Table7"/>
      <w:tblW w:w="1395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ITC309 - Team Orange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Team:  Murray | Shaun | Tim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C3 Iteration Plan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Period:  </w:t>
          </w:r>
        </w:p>
      </w:tc>
    </w:tr>
  </w:tbl>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A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1"/>
      <w:smallCaps w:val="0"/>
      <w:strike w:val="0"/>
      <w:color w:val="666666"/>
      <w:sz w:val="30"/>
      <w:szCs w:val="30"/>
      <w:u w:val="none"/>
      <w:shd w:fill="auto" w:val="clear"/>
      <w:vertAlign w:val="baseline"/>
    </w:rPr>
  </w:style>
  <w:style w:type="table" w:styleId="Table1">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