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Scenario 2: Test 2 Contact Management 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 xml:space="preserve">Scenario Description:</w:t>
        <w:br w:type="textWrapping"/>
        <w:br w:type="textWrapping"/>
        <w:t xml:space="preserve">Managing contact within the Instant Messaging Service is critical as core functionality. The testing will allow the project to verify contact and channel access management can be achieved.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Test Functions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</w:t>
      </w:r>
      <w:r w:rsidDel="00000000" w:rsidR="00000000" w:rsidRPr="00000000">
        <w:rPr>
          <w:rtl w:val="0"/>
        </w:rPr>
        <w:t xml:space="preserve">llowing tests will cover </w:t>
      </w:r>
      <w:r w:rsidDel="00000000" w:rsidR="00000000" w:rsidRPr="00000000">
        <w:rPr>
          <w:rtl w:val="0"/>
        </w:rPr>
        <w:t xml:space="preserve">this scenario: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.1 Test </w:t>
      </w:r>
      <w:r w:rsidDel="00000000" w:rsidR="00000000" w:rsidRPr="00000000">
        <w:rPr>
          <w:rtl w:val="0"/>
        </w:rPr>
        <w:t xml:space="preserve">Create Contacts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.2 Test </w:t>
      </w:r>
      <w:r w:rsidDel="00000000" w:rsidR="00000000" w:rsidRPr="00000000">
        <w:rPr>
          <w:rtl w:val="0"/>
        </w:rPr>
        <w:t xml:space="preserve">Read Contacts.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.3 Test </w:t>
      </w:r>
      <w:r w:rsidDel="00000000" w:rsidR="00000000" w:rsidRPr="00000000">
        <w:rPr>
          <w:rtl w:val="0"/>
        </w:rPr>
        <w:t xml:space="preserve">Amend Contacts.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znysh7" w:id="0"/>
      <w:bookmarkEnd w:id="0"/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testing will incorporate the critical use cases, Implement “View Chats” Use Case and Implement “Chat” Use Case as evidence API will support critical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Test Components/Requirements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Running XMPP Server.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Knowledge of XMPP Administration functionality.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Knowledge of core XMPP functionality.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Knowledge of Maven build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IDE with XMPP Integration.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20" w:line="240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Test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2.1: Create Contacts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tyjcwt" w:id="1"/>
      <w:bookmarkEnd w:id="1"/>
      <w:r w:rsidDel="00000000" w:rsidR="00000000" w:rsidRPr="00000000">
        <w:rPr>
          <w:rtl w:val="0"/>
        </w:rPr>
        <w:t xml:space="preserve">Function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120" w:line="240" w:lineRule="auto"/>
        <w:ind w:right="0"/>
        <w:contextualSpacing w:val="0"/>
        <w:jc w:val="left"/>
        <w:rPr/>
      </w:pPr>
      <w:bookmarkStart w:colFirst="0" w:colLast="0" w:name="_j0mfhbedfddt" w:id="2"/>
      <w:bookmarkEnd w:id="2"/>
      <w:r w:rsidDel="00000000" w:rsidR="00000000" w:rsidRPr="00000000">
        <w:rPr>
          <w:rtl w:val="0"/>
        </w:rPr>
        <w:t xml:space="preserve">The function will establish a connection with the XMPP Server, login as a user and </w:t>
      </w: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rtl w:val="0"/>
        </w:rPr>
        <w:t xml:space="preserve">contact list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Testing Requirements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test function covers the following specific testing requirements: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Establish connection to XMPP Serve</w:t>
      </w: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Login with </w:t>
      </w:r>
      <w:r w:rsidDel="00000000" w:rsidR="00000000" w:rsidRPr="00000000">
        <w:rPr>
          <w:rtl w:val="0"/>
        </w:rPr>
        <w:t xml:space="preserve">User Account.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Creating XMPP Roster.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1t3h5sf" w:id="3"/>
      <w:bookmarkEnd w:id="3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Connecting Server Host address teamorange.space.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credentials Name: &lt;API&gt;user, Password: &lt;API&gt;user.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12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contact list called teamorange and assign tim, murray, shaun and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ikguk9gmvw33" w:id="4"/>
      <w:bookmarkEnd w:id="4"/>
      <w:r w:rsidDel="00000000" w:rsidR="00000000" w:rsidRPr="00000000">
        <w:rPr>
          <w:rtl w:val="0"/>
        </w:rPr>
        <w:t xml:space="preserve">Teardown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1080"/>
        </w:tabs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Console output of successful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Steps</w:t>
      </w:r>
    </w:p>
    <w:tbl>
      <w:tblPr>
        <w:tblStyle w:val="Table1"/>
        <w:bidiVisual w:val="0"/>
        <w:tblW w:w="8708.0" w:type="dxa"/>
        <w:jc w:val="left"/>
        <w:tblInd w:w="-11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738"/>
        <w:gridCol w:w="3416"/>
        <w:gridCol w:w="3795"/>
        <w:gridCol w:w="759"/>
        <w:tblGridChange w:id="0">
          <w:tblGrid>
            <w:gridCol w:w="738"/>
            <w:gridCol w:w="3416"/>
            <w:gridCol w:w="3795"/>
            <w:gridCol w:w="759"/>
          </w:tblGrid>
        </w:tblGridChange>
      </w:tblGrid>
      <w:tr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 #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Action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Expected Results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Pass/ Fail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Establish connection and logon as user.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exceptions.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new XMPP Roster on Server.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Roster Created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 add entries to Roster.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exceptions.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B accepts entries.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User added to Roster.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Test Execution</w:t>
      </w:r>
    </w:p>
    <w:tbl>
      <w:tblPr>
        <w:tblStyle w:val="Table2"/>
        <w:bidiVisual w:val="0"/>
        <w:tblW w:w="8748.0" w:type="dxa"/>
        <w:jc w:val="left"/>
        <w:tblInd w:w="-11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20"/>
      </w:tblPr>
      <w:tblGrid>
        <w:gridCol w:w="1818"/>
        <w:gridCol w:w="1530"/>
        <w:gridCol w:w="1303"/>
        <w:gridCol w:w="1667"/>
        <w:gridCol w:w="2430"/>
        <w:tblGridChange w:id="0">
          <w:tblGrid>
            <w:gridCol w:w="1818"/>
            <w:gridCol w:w="1530"/>
            <w:gridCol w:w="1303"/>
            <w:gridCol w:w="1667"/>
            <w:gridCol w:w="24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Phase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Test Function 2.2: Read Contacts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9cueqwurcl36" w:id="5"/>
      <w:bookmarkEnd w:id="5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j0mfhbedfddt" w:id="2"/>
      <w:bookmarkEnd w:id="2"/>
      <w:r w:rsidDel="00000000" w:rsidR="00000000" w:rsidRPr="00000000">
        <w:rPr>
          <w:rtl w:val="0"/>
        </w:rPr>
        <w:t xml:space="preserve">The function will establish a connection with the XMPP Server, login as a user and read contact list. 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Testing Requirements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test function covers the following specific testing 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Establish connection to XMPP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Login with User Account.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Reading XMPP Roster.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axml1rb3srqo" w:id="6"/>
      <w:bookmarkEnd w:id="6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Connecting Server Host address teamorange.space.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User credentials Name: &lt;API&gt;user, Password: &lt;API&gt;user.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Read contact list called teamorange and return contacts.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u7w7u2xqgef8" w:id="7"/>
      <w:bookmarkEnd w:id="7"/>
      <w:r w:rsidDel="00000000" w:rsidR="00000000" w:rsidRPr="00000000">
        <w:rPr>
          <w:rtl w:val="0"/>
        </w:rPr>
        <w:t xml:space="preserve">Teardown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1080"/>
        </w:tabs>
        <w:ind w:left="360"/>
        <w:contextualSpacing w:val="1"/>
        <w:rPr/>
      </w:pPr>
      <w:r w:rsidDel="00000000" w:rsidR="00000000" w:rsidRPr="00000000">
        <w:rPr>
          <w:rtl w:val="0"/>
        </w:rPr>
        <w:t xml:space="preserve">Console output of successful steps.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Function Steps</w:t>
      </w:r>
    </w:p>
    <w:tbl>
      <w:tblPr>
        <w:tblStyle w:val="Table3"/>
        <w:bidiVisual w:val="0"/>
        <w:tblW w:w="8708.0" w:type="dxa"/>
        <w:jc w:val="left"/>
        <w:tblInd w:w="-11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738"/>
        <w:gridCol w:w="3416"/>
        <w:gridCol w:w="3795"/>
        <w:gridCol w:w="759"/>
        <w:tblGridChange w:id="0">
          <w:tblGrid>
            <w:gridCol w:w="738"/>
            <w:gridCol w:w="3416"/>
            <w:gridCol w:w="3795"/>
            <w:gridCol w:w="759"/>
          </w:tblGrid>
        </w:tblGridChange>
      </w:tblGrid>
      <w:tr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 #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Action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Expected Results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Pass/ Fail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Establish connection and logon as user.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exceptions.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teamorange Roster.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Roster returned.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Iterate contacts, print contacts to console.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list of contacts from roster.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3770pv490mtp" w:id="8"/>
      <w:bookmarkEnd w:id="8"/>
      <w:r w:rsidDel="00000000" w:rsidR="00000000" w:rsidRPr="00000000">
        <w:rPr>
          <w:rtl w:val="0"/>
        </w:rPr>
        <w:t xml:space="preserve">Test Execution</w:t>
      </w:r>
    </w:p>
    <w:tbl>
      <w:tblPr>
        <w:tblStyle w:val="Table4"/>
        <w:bidiVisual w:val="0"/>
        <w:tblW w:w="8748.0" w:type="dxa"/>
        <w:jc w:val="left"/>
        <w:tblInd w:w="-11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20"/>
      </w:tblPr>
      <w:tblGrid>
        <w:gridCol w:w="1818"/>
        <w:gridCol w:w="1530"/>
        <w:gridCol w:w="1303"/>
        <w:gridCol w:w="1667"/>
        <w:gridCol w:w="2430"/>
        <w:tblGridChange w:id="0">
          <w:tblGrid>
            <w:gridCol w:w="1818"/>
            <w:gridCol w:w="1530"/>
            <w:gridCol w:w="1303"/>
            <w:gridCol w:w="1667"/>
            <w:gridCol w:w="24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Phase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Test Function 2.3: Amend Contacts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wzyhk2scxvv" w:id="9"/>
      <w:bookmarkEnd w:id="9"/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j0mfhbedfddt" w:id="2"/>
      <w:bookmarkEnd w:id="2"/>
      <w:r w:rsidDel="00000000" w:rsidR="00000000" w:rsidRPr="00000000">
        <w:rPr>
          <w:rtl w:val="0"/>
        </w:rPr>
        <w:t xml:space="preserve">The function will establish a connection with the XMPP Server, login as a user and read contact list. 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r w:rsidDel="00000000" w:rsidR="00000000" w:rsidRPr="00000000">
        <w:rPr>
          <w:rtl w:val="0"/>
        </w:rPr>
        <w:t xml:space="preserve">Testing Requirements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test function covers the following specific testing 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Establish connection to XMPP 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Login with User Account.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Amending XMPP Roster.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3jlra9dfov7t" w:id="10"/>
      <w:bookmarkEnd w:id="10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Connecting Server Host address teamorange.space.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User credentials Name: &lt;API&gt;user, Password: &lt;API&gt;user.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360"/>
        <w:contextualSpacing w:val="1"/>
        <w:rPr/>
      </w:pPr>
      <w:r w:rsidDel="00000000" w:rsidR="00000000" w:rsidRPr="00000000">
        <w:rPr>
          <w:rtl w:val="0"/>
        </w:rPr>
        <w:t xml:space="preserve">Amend contact list called teamorange and return contacts.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8mdvndkw2ugg" w:id="11"/>
      <w:bookmarkEnd w:id="11"/>
      <w:r w:rsidDel="00000000" w:rsidR="00000000" w:rsidRPr="00000000">
        <w:rPr>
          <w:rtl w:val="0"/>
        </w:rPr>
        <w:t xml:space="preserve">Teardown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1080"/>
        </w:tabs>
        <w:ind w:left="360"/>
        <w:contextualSpacing w:val="1"/>
        <w:rPr/>
      </w:pPr>
      <w:r w:rsidDel="00000000" w:rsidR="00000000" w:rsidRPr="00000000">
        <w:rPr>
          <w:rtl w:val="0"/>
        </w:rPr>
        <w:t xml:space="preserve">Console output of successful steps.</w:t>
      </w:r>
    </w:p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kdexef3thgpg" w:id="12"/>
      <w:bookmarkEnd w:id="12"/>
      <w:r w:rsidDel="00000000" w:rsidR="00000000" w:rsidRPr="00000000">
        <w:rPr>
          <w:rtl w:val="0"/>
        </w:rPr>
        <w:t xml:space="preserve">Function Steps</w:t>
      </w:r>
    </w:p>
    <w:tbl>
      <w:tblPr>
        <w:tblStyle w:val="Table5"/>
        <w:bidiVisual w:val="0"/>
        <w:tblW w:w="8708.0" w:type="dxa"/>
        <w:jc w:val="left"/>
        <w:tblInd w:w="-11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00"/>
      </w:tblPr>
      <w:tblGrid>
        <w:gridCol w:w="738"/>
        <w:gridCol w:w="3416"/>
        <w:gridCol w:w="3795"/>
        <w:gridCol w:w="759"/>
        <w:tblGridChange w:id="0">
          <w:tblGrid>
            <w:gridCol w:w="738"/>
            <w:gridCol w:w="3416"/>
            <w:gridCol w:w="3795"/>
            <w:gridCol w:w="759"/>
          </w:tblGrid>
        </w:tblGridChange>
      </w:tblGrid>
      <w:tr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Step #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 Action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Expected Results</w:t>
            </w:r>
          </w:p>
        </w:tc>
        <w:tc>
          <w:tcPr>
            <w:shd w:fill="000080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Pass/ Fail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Establish connection and logon as user.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exceptions.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teamorange Roster.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Roster returned.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User admin to entries to Roster.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exceptions.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admin accepts entries.</w:t>
            </w:r>
          </w:p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TRUE Boolean, User added to Roster.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Iterate contacts, print contacts to console.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contact on roster list.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pBdr/>
        <w:tabs>
          <w:tab w:val="left" w:pos="1080"/>
        </w:tabs>
        <w:contextualSpacing w:val="0"/>
        <w:rPr/>
      </w:pPr>
      <w:bookmarkStart w:colFirst="0" w:colLast="0" w:name="_g55qctnkwrf2" w:id="13"/>
      <w:bookmarkEnd w:id="13"/>
      <w:r w:rsidDel="00000000" w:rsidR="00000000" w:rsidRPr="00000000">
        <w:rPr>
          <w:rtl w:val="0"/>
        </w:rPr>
        <w:t xml:space="preserve">Test Execution</w:t>
      </w:r>
    </w:p>
    <w:tbl>
      <w:tblPr>
        <w:tblStyle w:val="Table6"/>
        <w:bidiVisual w:val="0"/>
        <w:tblW w:w="8748.0" w:type="dxa"/>
        <w:jc w:val="left"/>
        <w:tblInd w:w="-11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020"/>
      </w:tblPr>
      <w:tblGrid>
        <w:gridCol w:w="1818"/>
        <w:gridCol w:w="1530"/>
        <w:gridCol w:w="1303"/>
        <w:gridCol w:w="1667"/>
        <w:gridCol w:w="2430"/>
        <w:tblGridChange w:id="0">
          <w:tblGrid>
            <w:gridCol w:w="1818"/>
            <w:gridCol w:w="1530"/>
            <w:gridCol w:w="1303"/>
            <w:gridCol w:w="1667"/>
            <w:gridCol w:w="24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Phase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80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color="000000" w:space="1" w:sz="4" w:val="single"/>
      </w:pBdr>
      <w:tabs>
        <w:tab w:val="center" w:pos="4320"/>
        <w:tab w:val="right" w:pos="8640"/>
      </w:tabs>
      <w:spacing w:after="720" w:before="120" w:line="240" w:lineRule="auto"/>
      <w:ind w:left="0" w:right="-7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Page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 </w:t>
    </w:r>
    <w:fldSimple w:instr="PAGE" w:fldLock="0" w:dirty="0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r>
    </w:fldSimple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r>
    </w:fldSimple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 | 7/22/2015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&lt;company name&gt;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keepNext w:val="0"/>
      <w:keepLines w:val="0"/>
      <w:pBdr/>
      <w:spacing w:after="0" w:before="0" w:lineRule="auto"/>
      <w:contextualSpacing w:val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bookmarkStart w:colFirst="0" w:colLast="0" w:name="_cmk1ko72exmz" w:id="14"/>
    <w:bookmarkEnd w:id="14"/>
    <w:r w:rsidDel="00000000" w:rsidR="00000000" w:rsidRPr="00000000">
      <w:rPr>
        <w:sz w:val="36"/>
        <w:szCs w:val="36"/>
        <w:rtl w:val="0"/>
      </w:rPr>
      <w:t xml:space="preserve">CONFIDE Instant Messaging Service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120" w:line="240" w:lineRule="auto"/>
      <w:ind w:left="0" w:right="0" w:firstLine="0"/>
      <w:contextualSpacing w:val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b w:val="1"/>
        <w:sz w:val="16"/>
        <w:szCs w:val="16"/>
        <w:rtl w:val="0"/>
      </w:rPr>
      <w:t xml:space="preserve">Test 2 Contact Management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12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tabs>
        <w:tab w:val="left" w:pos="1080"/>
      </w:tabs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120" w:before="240" w:line="240" w:lineRule="auto"/>
      <w:ind w:left="720" w:right="0" w:hanging="72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/>
      <w:spacing w:after="0" w:before="120" w:line="240" w:lineRule="auto"/>
      <w:ind w:left="-45" w:right="0" w:firstLine="0"/>
      <w:jc w:val="center"/>
    </w:pPr>
    <w:rPr>
      <w:rFonts w:ascii="Open Sans" w:cs="Open Sans" w:eastAsia="Open Sans" w:hAnsi="Open Sans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before="12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/>
    </w:tcPr>
    <w:tblStylePr w:type="band1Horz"/>
    <w:tblStylePr w:type="band1Vert"/>
    <w:tblStylePr w:type="band2Horz"/>
    <w:tblStylePr w:type="band2Vert"/>
    <w:tblStylePr w:type="firstCol"/>
    <w:tblStylePr w:type="firstRow">
      <w:pPr>
        <w:pBdr/>
        <w:contextualSpacing w:val="1"/>
      </w:pPr>
      <w:rPr>
        <w:b w:val="1"/>
        <w:color w:val="ffffff"/>
      </w:rPr>
      <w:tcPr>
        <w:shd w:fill="000080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  <w:color w:val="000000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  <w:color w:val="000000"/>
      </w:rPr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before="12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/>
    </w:tcPr>
    <w:tblStylePr w:type="band1Horz"/>
    <w:tblStylePr w:type="band1Vert"/>
    <w:tblStylePr w:type="band2Horz"/>
    <w:tblStylePr w:type="band2Vert"/>
    <w:tblStylePr w:type="firstCol"/>
    <w:tblStylePr w:type="firstRow">
      <w:pPr>
        <w:pBdr/>
        <w:contextualSpacing w:val="1"/>
      </w:pPr>
      <w:rPr>
        <w:b w:val="1"/>
        <w:color w:val="ffffff"/>
      </w:rPr>
      <w:tcPr>
        <w:shd w:fill="000080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  <w:color w:val="000000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  <w:color w:val="000000"/>
      </w:rPr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before="12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/>
    </w:tcPr>
    <w:tblStylePr w:type="band1Horz"/>
    <w:tblStylePr w:type="band1Vert"/>
    <w:tblStylePr w:type="band2Horz"/>
    <w:tblStylePr w:type="band2Vert"/>
    <w:tblStylePr w:type="firstCol"/>
    <w:tblStylePr w:type="firstRow">
      <w:pPr>
        <w:pBdr/>
        <w:contextualSpacing w:val="1"/>
      </w:pPr>
      <w:rPr>
        <w:b w:val="1"/>
        <w:color w:val="ffffff"/>
      </w:rPr>
      <w:tcPr>
        <w:shd w:fill="000080"/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  <w:color w:val="000000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  <w:color w:val="000000"/>
      </w:rPr>
      <w:tcPr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