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548EC" w14:textId="77777777" w:rsidR="00B3106D" w:rsidRDefault="00762D36" w:rsidP="00762D36">
      <w:pPr>
        <w:pStyle w:val="Title"/>
        <w:rPr>
          <w:lang w:val="hu-HU"/>
        </w:rPr>
      </w:pPr>
      <w:r w:rsidRPr="00762D36">
        <w:rPr>
          <w:lang w:val="hu-HU"/>
        </w:rPr>
        <w:t>Introduction to Automation</w:t>
      </w:r>
    </w:p>
    <w:p w14:paraId="121AB166" w14:textId="3330F3AE" w:rsidR="00762D36" w:rsidRDefault="00B3106D" w:rsidP="00762D36">
      <w:pPr>
        <w:pStyle w:val="Title"/>
        <w:rPr>
          <w:lang w:val="hu-HU"/>
        </w:rPr>
      </w:pPr>
      <w:r>
        <w:rPr>
          <w:lang w:val="hu-HU"/>
        </w:rPr>
        <w:t>(</w:t>
      </w:r>
      <w:r w:rsidR="00762D36" w:rsidRPr="00762D36">
        <w:rPr>
          <w:lang w:val="hu-HU"/>
        </w:rPr>
        <w:t>Ansible, Infrastructure as Code</w:t>
      </w:r>
      <w:r>
        <w:rPr>
          <w:lang w:val="hu-HU"/>
        </w:rPr>
        <w:t>, GitOps)</w:t>
      </w:r>
    </w:p>
    <w:p w14:paraId="3D8FA030" w14:textId="77777777" w:rsidR="00B3106D" w:rsidRDefault="00B3106D" w:rsidP="00B3106D">
      <w:pPr>
        <w:rPr>
          <w:lang w:val="hu-HU"/>
        </w:rPr>
      </w:pPr>
    </w:p>
    <w:p w14:paraId="16B3D45E" w14:textId="65D0A132" w:rsidR="00B3106D" w:rsidRPr="00B3106D" w:rsidRDefault="00B3106D" w:rsidP="00B3106D">
      <w:pPr>
        <w:pStyle w:val="Heading2"/>
        <w:rPr>
          <w:lang w:val="hu-HU"/>
        </w:rPr>
      </w:pPr>
      <w:r>
        <w:rPr>
          <w:lang w:val="hu-HU"/>
        </w:rPr>
        <w:t>Table of contents</w:t>
      </w:r>
    </w:p>
    <w:p w14:paraId="30EC03D7" w14:textId="77777777" w:rsidR="00B3106D" w:rsidRPr="00B3106D" w:rsidRDefault="00B3106D" w:rsidP="00B3106D">
      <w:pPr>
        <w:rPr>
          <w:lang w:val="hu-HU"/>
        </w:rPr>
      </w:pPr>
    </w:p>
    <w:p w14:paraId="40C2FF0D" w14:textId="29084322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r>
        <w:rPr>
          <w:szCs w:val="22"/>
          <w:lang w:val="hu-HU"/>
        </w:rPr>
        <w:fldChar w:fldCharType="begin"/>
      </w:r>
      <w:r>
        <w:rPr>
          <w:szCs w:val="22"/>
          <w:lang w:val="hu-HU"/>
        </w:rPr>
        <w:instrText xml:space="preserve"> TOC \o "1-1" \h \z \u </w:instrText>
      </w:r>
      <w:r>
        <w:rPr>
          <w:szCs w:val="22"/>
          <w:lang w:val="hu-HU"/>
        </w:rPr>
        <w:fldChar w:fldCharType="separate"/>
      </w:r>
      <w:hyperlink w:anchor="_Toc209703606" w:history="1">
        <w:r w:rsidRPr="00C84963">
          <w:rPr>
            <w:rStyle w:val="Hyperlink"/>
            <w:noProof/>
          </w:rPr>
          <w:t>1.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Why Do We Automate?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BF6945" w14:textId="62C2A91B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07" w:history="1">
        <w:r w:rsidRPr="00C84963">
          <w:rPr>
            <w:rStyle w:val="Hyperlink"/>
            <w:noProof/>
          </w:rPr>
          <w:t>2.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Introduction to Ansible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3643D9" w14:textId="4B4CEF31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08" w:history="1">
        <w:r w:rsidRPr="00C84963">
          <w:rPr>
            <w:rStyle w:val="Hyperlink"/>
            <w:noProof/>
          </w:rPr>
          <w:t>3.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Infrastructure as Code (IaC)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D5B620" w14:textId="2DAFF859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09" w:history="1">
        <w:r w:rsidRPr="00C84963">
          <w:rPr>
            <w:rStyle w:val="Hyperlink"/>
            <w:noProof/>
          </w:rPr>
          <w:t>4.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Combining Automation + Ansible + IaC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B89861" w14:textId="2394A43A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10" w:history="1">
        <w:r w:rsidRPr="00C84963">
          <w:rPr>
            <w:rStyle w:val="Hyperlink"/>
            <w:noProof/>
          </w:rPr>
          <w:t>5.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Benefits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BAA844" w14:textId="2779852E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11" w:history="1">
        <w:r w:rsidRPr="00C84963">
          <w:rPr>
            <w:rStyle w:val="Hyperlink"/>
            <w:noProof/>
          </w:rPr>
          <w:t>6.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Next Steps for Learners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D6092D" w14:textId="4D61E552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12" w:history="1">
        <w:r w:rsidRPr="00C84963">
          <w:rPr>
            <w:rStyle w:val="Hyperlink"/>
            <w:noProof/>
          </w:rPr>
          <w:t>7.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Visual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2AE055" w14:textId="11F06FF5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13" w:history="1">
        <w:r w:rsidRPr="00C84963">
          <w:rPr>
            <w:rStyle w:val="Hyperlink"/>
            <w:noProof/>
          </w:rPr>
          <w:t>8.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Suggested Training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ED06AE" w14:textId="3991B47A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14" w:history="1">
        <w:r w:rsidRPr="00C84963">
          <w:rPr>
            <w:rStyle w:val="Hyperlink"/>
            <w:noProof/>
          </w:rPr>
          <w:t>9.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Recommended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606F9" w14:textId="27061591" w:rsidR="00B3106D" w:rsidRDefault="00B3106D">
      <w:pPr>
        <w:pStyle w:val="TOC1"/>
        <w:tabs>
          <w:tab w:val="left" w:pos="720"/>
          <w:tab w:val="right" w:leader="dot" w:pos="9016"/>
        </w:tabs>
        <w:rPr>
          <w:rFonts w:asciiTheme="minorHAnsi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209703615" w:history="1">
        <w:r w:rsidRPr="00C84963">
          <w:rPr>
            <w:rStyle w:val="Hyperlink"/>
            <w:noProof/>
          </w:rPr>
          <w:t>10.</w:t>
        </w:r>
        <w:r>
          <w:rPr>
            <w:rFonts w:asciiTheme="minorHAnsi" w:hAnsiTheme="minorHAnsi"/>
            <w:noProof/>
            <w:kern w:val="2"/>
            <w:sz w:val="24"/>
            <w:szCs w:val="24"/>
            <w:lang w:val="hu-HU" w:eastAsia="hu-HU"/>
            <w14:ligatures w14:val="standardContextual"/>
          </w:rPr>
          <w:tab/>
        </w:r>
        <w:r w:rsidRPr="00C84963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_Toc209703615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3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E27E8F" w14:textId="3FE6360E" w:rsidR="00B3106D" w:rsidRPr="00B3106D" w:rsidRDefault="00B3106D" w:rsidP="00B3106D">
      <w:pPr>
        <w:rPr>
          <w:lang w:val="hu-HU"/>
        </w:rPr>
      </w:pPr>
      <w:r>
        <w:rPr>
          <w:rFonts w:ascii="Verdana" w:hAnsi="Verdana"/>
          <w:sz w:val="22"/>
          <w:szCs w:val="22"/>
          <w:lang w:val="hu-HU"/>
        </w:rPr>
        <w:fldChar w:fldCharType="end"/>
      </w:r>
    </w:p>
    <w:p w14:paraId="251443B0" w14:textId="60252620" w:rsidR="00762D36" w:rsidRPr="00762D36" w:rsidRDefault="00762D36" w:rsidP="00B3106D">
      <w:pPr>
        <w:pStyle w:val="Heading1"/>
      </w:pPr>
      <w:bookmarkStart w:id="0" w:name="_Toc209703606"/>
      <w:r w:rsidRPr="00762D36">
        <w:t>Why Do We Automate?</w:t>
      </w:r>
      <w:bookmarkEnd w:id="0"/>
    </w:p>
    <w:p w14:paraId="1575822B" w14:textId="77777777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t>The Problem with Manual Work</w:t>
      </w:r>
    </w:p>
    <w:p w14:paraId="580F6D2F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Traditionally, managing infrastructure and applications was done manually:</w:t>
      </w:r>
    </w:p>
    <w:p w14:paraId="62DC7B70" w14:textId="77777777" w:rsidR="00762D36" w:rsidRPr="00762D36" w:rsidRDefault="00762D36" w:rsidP="00762D36">
      <w:pPr>
        <w:numPr>
          <w:ilvl w:val="0"/>
          <w:numId w:val="3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Manually installing packages on servers.</w:t>
      </w:r>
    </w:p>
    <w:p w14:paraId="3F786FF3" w14:textId="77777777" w:rsidR="00762D36" w:rsidRPr="00762D36" w:rsidRDefault="00762D36" w:rsidP="00762D36">
      <w:pPr>
        <w:numPr>
          <w:ilvl w:val="0"/>
          <w:numId w:val="3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Editing configuration files by hand.</w:t>
      </w:r>
    </w:p>
    <w:p w14:paraId="0A6B8536" w14:textId="77777777" w:rsidR="00762D36" w:rsidRPr="00762D36" w:rsidRDefault="00762D36" w:rsidP="00762D36">
      <w:pPr>
        <w:numPr>
          <w:ilvl w:val="0"/>
          <w:numId w:val="3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Deploying updates by copying files via scp or rsync.</w:t>
      </w:r>
    </w:p>
    <w:p w14:paraId="59E22A7A" w14:textId="77777777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t>Challenges of manual processes: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282"/>
      </w:tblGrid>
      <w:tr w:rsidR="00762D36" w:rsidRPr="00762D36" w14:paraId="7E8EAEFF" w14:textId="77777777" w:rsidTr="00762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47D8F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9D1BEB9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Why It's a Problem</w:t>
            </w:r>
          </w:p>
        </w:tc>
      </w:tr>
      <w:tr w:rsidR="00762D36" w:rsidRPr="00762D36" w14:paraId="31C6441E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6D2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Human error</w:t>
            </w:r>
          </w:p>
        </w:tc>
        <w:tc>
          <w:tcPr>
            <w:tcW w:w="0" w:type="auto"/>
            <w:vAlign w:val="center"/>
            <w:hideMark/>
          </w:tcPr>
          <w:p w14:paraId="1D53C556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Mistakes happen, especially when steps are complex or repetitive.</w:t>
            </w:r>
          </w:p>
        </w:tc>
      </w:tr>
      <w:tr w:rsidR="00762D36" w:rsidRPr="00762D36" w14:paraId="5CB67F0A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FE8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Inconsistent environments</w:t>
            </w:r>
          </w:p>
        </w:tc>
        <w:tc>
          <w:tcPr>
            <w:tcW w:w="0" w:type="auto"/>
            <w:vAlign w:val="center"/>
            <w:hideMark/>
          </w:tcPr>
          <w:p w14:paraId="324358E8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"It works on my machine" because no two environments are configured the same way.</w:t>
            </w:r>
          </w:p>
        </w:tc>
      </w:tr>
      <w:tr w:rsidR="00762D36" w:rsidRPr="00762D36" w14:paraId="02C2E3C2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9CC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lastRenderedPageBreak/>
              <w:t>Slow deployments</w:t>
            </w:r>
          </w:p>
        </w:tc>
        <w:tc>
          <w:tcPr>
            <w:tcW w:w="0" w:type="auto"/>
            <w:vAlign w:val="center"/>
            <w:hideMark/>
          </w:tcPr>
          <w:p w14:paraId="5D6EE7E3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Manual setup can take hours or days.</w:t>
            </w:r>
          </w:p>
        </w:tc>
      </w:tr>
      <w:tr w:rsidR="00762D36" w:rsidRPr="00762D36" w14:paraId="30C4C8B2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395C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Poor scalability</w:t>
            </w:r>
          </w:p>
        </w:tc>
        <w:tc>
          <w:tcPr>
            <w:tcW w:w="0" w:type="auto"/>
            <w:vAlign w:val="center"/>
            <w:hideMark/>
          </w:tcPr>
          <w:p w14:paraId="15AD3486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Adding more servers increases manual workload linearly.</w:t>
            </w:r>
          </w:p>
        </w:tc>
      </w:tr>
      <w:tr w:rsidR="00762D36" w:rsidRPr="00762D36" w14:paraId="5B6E78D8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1EF6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Difficult to audit</w:t>
            </w:r>
          </w:p>
        </w:tc>
        <w:tc>
          <w:tcPr>
            <w:tcW w:w="0" w:type="auto"/>
            <w:vAlign w:val="center"/>
            <w:hideMark/>
          </w:tcPr>
          <w:p w14:paraId="1E34675F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Hard to track who did what and when.</w:t>
            </w:r>
          </w:p>
        </w:tc>
      </w:tr>
    </w:tbl>
    <w:p w14:paraId="4D187A6C" w14:textId="77777777" w:rsid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15059BFD" w14:textId="00B57A10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t>Benefits of Automation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331"/>
      </w:tblGrid>
      <w:tr w:rsidR="00762D36" w:rsidRPr="00762D36" w14:paraId="17234B8C" w14:textId="77777777" w:rsidTr="00762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DF348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AAAD7BD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Description</w:t>
            </w:r>
          </w:p>
        </w:tc>
      </w:tr>
      <w:tr w:rsidR="00762D36" w:rsidRPr="00762D36" w14:paraId="7A528C0C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0430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27AB8679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Every server or environment is configured exactly the same way.</w:t>
            </w:r>
          </w:p>
        </w:tc>
      </w:tr>
      <w:tr w:rsidR="00762D36" w:rsidRPr="00762D36" w14:paraId="34406BF5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9C20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0194388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Automated processes run in minutes instead of hours.</w:t>
            </w:r>
          </w:p>
        </w:tc>
      </w:tr>
      <w:tr w:rsidR="00762D36" w:rsidRPr="00762D36" w14:paraId="364A3738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6EA5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1F38536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Reduces human error by removing repetitive manual steps.</w:t>
            </w:r>
          </w:p>
        </w:tc>
      </w:tr>
      <w:tr w:rsidR="00762D36" w:rsidRPr="00762D36" w14:paraId="3D43F179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2793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A3C102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Easily scale infrastructure to hundreds or thousands of nodes.</w:t>
            </w:r>
          </w:p>
        </w:tc>
      </w:tr>
      <w:tr w:rsidR="00762D36" w:rsidRPr="00762D36" w14:paraId="73B2FE80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71DE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14:paraId="1D84335B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Automation scripts provide a clear record of changes.</w:t>
            </w:r>
          </w:p>
        </w:tc>
      </w:tr>
      <w:tr w:rsidR="00762D36" w:rsidRPr="00762D36" w14:paraId="04D9303D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A698A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Agility</w:t>
            </w:r>
          </w:p>
        </w:tc>
        <w:tc>
          <w:tcPr>
            <w:tcW w:w="0" w:type="auto"/>
            <w:vAlign w:val="center"/>
            <w:hideMark/>
          </w:tcPr>
          <w:p w14:paraId="3A0FA27C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Quickly adapt to changes in business needs.</w:t>
            </w:r>
          </w:p>
        </w:tc>
      </w:tr>
    </w:tbl>
    <w:p w14:paraId="40D3FE19" w14:textId="77777777" w:rsid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271D4814" w14:textId="7A5242A7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t>Real-World Example</w:t>
      </w:r>
    </w:p>
    <w:p w14:paraId="2962ED53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Imagine setting up 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>10 web servers</w:t>
      </w:r>
      <w:r w:rsidRPr="00762D36">
        <w:rPr>
          <w:rFonts w:ascii="Verdana" w:hAnsi="Verdana"/>
          <w:sz w:val="22"/>
          <w:szCs w:val="22"/>
          <w:lang w:val="hu-HU"/>
        </w:rPr>
        <w:t>:</w:t>
      </w:r>
    </w:p>
    <w:p w14:paraId="53375C9F" w14:textId="77777777" w:rsidR="00762D36" w:rsidRPr="00762D36" w:rsidRDefault="00762D36" w:rsidP="00762D36">
      <w:pPr>
        <w:numPr>
          <w:ilvl w:val="0"/>
          <w:numId w:val="4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Manual way</w:t>
      </w:r>
      <w:r w:rsidRPr="00762D36">
        <w:rPr>
          <w:rFonts w:ascii="Verdana" w:hAnsi="Verdana"/>
          <w:sz w:val="22"/>
          <w:szCs w:val="22"/>
          <w:lang w:val="hu-HU"/>
        </w:rPr>
        <w:t xml:space="preserve">: SSH into each server, install Nginx, configure it, open firewall rules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takes hours, error-prone.</w:t>
      </w:r>
    </w:p>
    <w:p w14:paraId="0DE926F1" w14:textId="77777777" w:rsidR="00762D36" w:rsidRPr="00762D36" w:rsidRDefault="00762D36" w:rsidP="00762D36">
      <w:pPr>
        <w:numPr>
          <w:ilvl w:val="0"/>
          <w:numId w:val="4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Automated way</w:t>
      </w:r>
      <w:r w:rsidRPr="00762D36">
        <w:rPr>
          <w:rFonts w:ascii="Verdana" w:hAnsi="Verdana"/>
          <w:sz w:val="22"/>
          <w:szCs w:val="22"/>
          <w:lang w:val="hu-HU"/>
        </w:rPr>
        <w:t xml:space="preserve">: Run one Ansible playbook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all servers are ready in minutes, identical, and logged.</w:t>
      </w:r>
    </w:p>
    <w:p w14:paraId="3EF4560B" w14:textId="77777777" w:rsid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229BF954" w14:textId="168E46C0" w:rsidR="00762D36" w:rsidRPr="00762D36" w:rsidRDefault="00762D36" w:rsidP="00B3106D">
      <w:pPr>
        <w:pStyle w:val="Heading1"/>
      </w:pPr>
      <w:bookmarkStart w:id="1" w:name="_Toc209703607"/>
      <w:r w:rsidRPr="00762D36">
        <w:t>Introduction to Ansible</w:t>
      </w:r>
      <w:bookmarkEnd w:id="1"/>
    </w:p>
    <w:p w14:paraId="54B8CFB3" w14:textId="77777777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t>What is Ansible?</w:t>
      </w:r>
    </w:p>
    <w:p w14:paraId="5104EB1B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Ansible is an 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>open-source automation tool</w:t>
      </w:r>
      <w:r w:rsidRPr="00762D36">
        <w:rPr>
          <w:rFonts w:ascii="Verdana" w:hAnsi="Verdana"/>
          <w:sz w:val="22"/>
          <w:szCs w:val="22"/>
          <w:lang w:val="hu-HU"/>
        </w:rPr>
        <w:t xml:space="preserve"> that helps you:</w:t>
      </w:r>
    </w:p>
    <w:p w14:paraId="44BC45EC" w14:textId="77777777" w:rsidR="00762D36" w:rsidRPr="00762D36" w:rsidRDefault="00762D36" w:rsidP="00762D36">
      <w:pPr>
        <w:numPr>
          <w:ilvl w:val="0"/>
          <w:numId w:val="5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Provision servers</w:t>
      </w:r>
    </w:p>
    <w:p w14:paraId="05D343C8" w14:textId="77777777" w:rsidR="00762D36" w:rsidRPr="00762D36" w:rsidRDefault="00762D36" w:rsidP="00762D36">
      <w:pPr>
        <w:numPr>
          <w:ilvl w:val="0"/>
          <w:numId w:val="5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Configure infrastructure</w:t>
      </w:r>
    </w:p>
    <w:p w14:paraId="14DC095B" w14:textId="77777777" w:rsidR="00762D36" w:rsidRPr="00762D36" w:rsidRDefault="00762D36" w:rsidP="00762D36">
      <w:pPr>
        <w:numPr>
          <w:ilvl w:val="0"/>
          <w:numId w:val="5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lastRenderedPageBreak/>
        <w:t>Deploy applications</w:t>
      </w:r>
    </w:p>
    <w:p w14:paraId="585F964A" w14:textId="77777777" w:rsidR="00762D36" w:rsidRPr="00762D36" w:rsidRDefault="00762D36" w:rsidP="00762D36">
      <w:pPr>
        <w:numPr>
          <w:ilvl w:val="0"/>
          <w:numId w:val="5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Manage complex IT workflows</w:t>
      </w:r>
    </w:p>
    <w:p w14:paraId="6615717E" w14:textId="77777777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t>Key Characteristics:</w:t>
      </w:r>
    </w:p>
    <w:p w14:paraId="5FAFDC18" w14:textId="77777777" w:rsidR="00762D36" w:rsidRPr="00762D36" w:rsidRDefault="00762D36" w:rsidP="00762D36">
      <w:pPr>
        <w:numPr>
          <w:ilvl w:val="0"/>
          <w:numId w:val="6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Agentless</w:t>
      </w:r>
      <w:r w:rsidRPr="00762D36">
        <w:rPr>
          <w:rFonts w:ascii="Verdana" w:hAnsi="Verdana"/>
          <w:sz w:val="22"/>
          <w:szCs w:val="22"/>
          <w:lang w:val="hu-HU"/>
        </w:rPr>
        <w:t xml:space="preserve">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No special software needed on managed nodes, just SSH and Python.</w:t>
      </w:r>
    </w:p>
    <w:p w14:paraId="789B5F14" w14:textId="77777777" w:rsidR="00762D36" w:rsidRPr="00762D36" w:rsidRDefault="00762D36" w:rsidP="00762D36">
      <w:pPr>
        <w:numPr>
          <w:ilvl w:val="0"/>
          <w:numId w:val="6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Declarative</w:t>
      </w:r>
      <w:r w:rsidRPr="00762D36">
        <w:rPr>
          <w:rFonts w:ascii="Verdana" w:hAnsi="Verdana"/>
          <w:sz w:val="22"/>
          <w:szCs w:val="22"/>
          <w:lang w:val="hu-HU"/>
        </w:rPr>
        <w:t xml:space="preserve">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You describe the desired state, and Ansible makes it happen.</w:t>
      </w:r>
    </w:p>
    <w:p w14:paraId="7B9B84B6" w14:textId="77777777" w:rsidR="00762D36" w:rsidRPr="00762D36" w:rsidRDefault="00762D36" w:rsidP="00762D36">
      <w:pPr>
        <w:numPr>
          <w:ilvl w:val="0"/>
          <w:numId w:val="6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Idempotent</w:t>
      </w:r>
      <w:r w:rsidRPr="00762D36">
        <w:rPr>
          <w:rFonts w:ascii="Verdana" w:hAnsi="Verdana"/>
          <w:sz w:val="22"/>
          <w:szCs w:val="22"/>
          <w:lang w:val="hu-HU"/>
        </w:rPr>
        <w:t xml:space="preserve">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Running the same playbook multiple times won't break things.</w:t>
      </w:r>
    </w:p>
    <w:p w14:paraId="0F6CD541" w14:textId="77777777" w:rsid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4E0BDDC2" w14:textId="09D6C5BF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t>Ansible Core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284"/>
      </w:tblGrid>
      <w:tr w:rsidR="00762D36" w:rsidRPr="00762D36" w14:paraId="2B9CDCDD" w14:textId="77777777" w:rsidTr="00762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737CA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F3411D5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Explanation</w:t>
            </w:r>
          </w:p>
        </w:tc>
      </w:tr>
      <w:tr w:rsidR="00762D36" w:rsidRPr="00762D36" w14:paraId="65AC6CE7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E4E0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7E463000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 list of servers or devices you manage, written in a simple text file.</w:t>
            </w:r>
          </w:p>
        </w:tc>
      </w:tr>
      <w:tr w:rsidR="00762D36" w:rsidRPr="00762D36" w14:paraId="5238AD95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D25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FC3B662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 unit of work Ansible can do (e.g., install a package, manage a service).</w:t>
            </w:r>
          </w:p>
        </w:tc>
      </w:tr>
      <w:tr w:rsidR="00762D36" w:rsidRPr="00762D36" w14:paraId="10AD7970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211E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Playbook</w:t>
            </w:r>
          </w:p>
        </w:tc>
        <w:tc>
          <w:tcPr>
            <w:tcW w:w="0" w:type="auto"/>
            <w:vAlign w:val="center"/>
            <w:hideMark/>
          </w:tcPr>
          <w:p w14:paraId="2CCB5CA2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 YAML file describing tasks to run on hosts.</w:t>
            </w:r>
          </w:p>
        </w:tc>
      </w:tr>
      <w:tr w:rsidR="00762D36" w:rsidRPr="00762D36" w14:paraId="31C1BEF3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7535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75562F2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 structured way to organize playbooks, variables, and files.</w:t>
            </w:r>
          </w:p>
        </w:tc>
      </w:tr>
      <w:tr w:rsidR="00762D36" w:rsidRPr="00762D36" w14:paraId="6335ADE9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2C5E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3FE05EA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 single action (e.g., "Install Nginx").</w:t>
            </w:r>
          </w:p>
        </w:tc>
      </w:tr>
      <w:tr w:rsidR="00762D36" w:rsidRPr="00762D36" w14:paraId="5B64291F" w14:textId="77777777" w:rsidTr="00762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D9D90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Idempotence</w:t>
            </w:r>
          </w:p>
        </w:tc>
        <w:tc>
          <w:tcPr>
            <w:tcW w:w="0" w:type="auto"/>
            <w:vAlign w:val="center"/>
            <w:hideMark/>
          </w:tcPr>
          <w:p w14:paraId="2B724F97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Ensures running tasks repeatedly doesn’t cause unintended changes.</w:t>
            </w:r>
          </w:p>
        </w:tc>
      </w:tr>
    </w:tbl>
    <w:p w14:paraId="3EEC31A1" w14:textId="77777777" w:rsid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583F9C4D" w14:textId="717C0C2E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t>How Ansible Works</w:t>
      </w:r>
    </w:p>
    <w:p w14:paraId="1B5C13B6" w14:textId="77777777" w:rsidR="00762D36" w:rsidRPr="00762D36" w:rsidRDefault="00762D36" w:rsidP="00762D36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You write a playbook</w:t>
      </w:r>
      <w:r w:rsidRPr="00762D36">
        <w:rPr>
          <w:rFonts w:ascii="Verdana" w:hAnsi="Verdana"/>
          <w:sz w:val="22"/>
          <w:szCs w:val="22"/>
          <w:lang w:val="hu-HU"/>
        </w:rPr>
        <w:t xml:space="preserve"> describing the desired configuration.</w:t>
      </w:r>
    </w:p>
    <w:p w14:paraId="366CE983" w14:textId="77777777" w:rsidR="00762D36" w:rsidRPr="00762D36" w:rsidRDefault="00762D36" w:rsidP="00762D36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Ansible connects via SSH</w:t>
      </w:r>
      <w:r w:rsidRPr="00762D36">
        <w:rPr>
          <w:rFonts w:ascii="Verdana" w:hAnsi="Verdana"/>
          <w:sz w:val="22"/>
          <w:szCs w:val="22"/>
          <w:lang w:val="hu-HU"/>
        </w:rPr>
        <w:t xml:space="preserve"> to each target machine.</w:t>
      </w:r>
    </w:p>
    <w:p w14:paraId="0B470981" w14:textId="77777777" w:rsidR="00762D36" w:rsidRPr="00762D36" w:rsidRDefault="00762D36" w:rsidP="00762D36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Tasks are executed</w:t>
      </w:r>
      <w:r w:rsidRPr="00762D36">
        <w:rPr>
          <w:rFonts w:ascii="Verdana" w:hAnsi="Verdana"/>
          <w:sz w:val="22"/>
          <w:szCs w:val="22"/>
          <w:lang w:val="hu-HU"/>
        </w:rPr>
        <w:t xml:space="preserve"> using modules (like package, service, copy).</w:t>
      </w:r>
    </w:p>
    <w:p w14:paraId="3F445535" w14:textId="77777777" w:rsidR="00762D36" w:rsidRPr="00762D36" w:rsidRDefault="00762D36" w:rsidP="00762D36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System state is enforced</w:t>
      </w:r>
      <w:r w:rsidRPr="00762D36">
        <w:rPr>
          <w:rFonts w:ascii="Verdana" w:hAnsi="Verdana"/>
          <w:sz w:val="22"/>
          <w:szCs w:val="22"/>
          <w:lang w:val="hu-HU"/>
        </w:rPr>
        <w:t xml:space="preserve"> and logged.</w:t>
      </w:r>
    </w:p>
    <w:p w14:paraId="735D233F" w14:textId="77777777" w:rsid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1158EFB5" w14:textId="4B75702C" w:rsidR="00762D36" w:rsidRPr="00762D36" w:rsidRDefault="00762D36" w:rsidP="00762D36">
      <w:pPr>
        <w:pStyle w:val="Heading2"/>
        <w:rPr>
          <w:lang w:val="hu-HU"/>
        </w:rPr>
      </w:pPr>
      <w:r w:rsidRPr="00762D36">
        <w:rPr>
          <w:lang w:val="hu-HU"/>
        </w:rPr>
        <w:lastRenderedPageBreak/>
        <w:t>Example: Ansible Playbook</w:t>
      </w:r>
    </w:p>
    <w:p w14:paraId="1BF09B98" w14:textId="77777777" w:rsid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Here’s a simple playbook to install and start Nginx:</w:t>
      </w:r>
    </w:p>
    <w:p w14:paraId="0379F5D2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788DC977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>---</w:t>
      </w:r>
    </w:p>
    <w:p w14:paraId="7276E3B9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>- name: Install and configure web server</w:t>
      </w:r>
    </w:p>
    <w:p w14:paraId="560B1609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hosts: webservers</w:t>
      </w:r>
    </w:p>
    <w:p w14:paraId="02592B6B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become: yes</w:t>
      </w:r>
    </w:p>
    <w:p w14:paraId="31E35AAC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</w:p>
    <w:p w14:paraId="7A1A582B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tasks:</w:t>
      </w:r>
    </w:p>
    <w:p w14:paraId="5FB558BD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- name: Install Nginx</w:t>
      </w:r>
    </w:p>
    <w:p w14:paraId="4B1A32E3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  dnf:</w:t>
      </w:r>
    </w:p>
    <w:p w14:paraId="471EFB57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    name: nginx</w:t>
      </w:r>
    </w:p>
    <w:p w14:paraId="0A9D2062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    state: present</w:t>
      </w:r>
    </w:p>
    <w:p w14:paraId="48F01908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</w:p>
    <w:p w14:paraId="3DFD220C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- name: Start and enable Nginx</w:t>
      </w:r>
    </w:p>
    <w:p w14:paraId="330FED8B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  systemd:</w:t>
      </w:r>
    </w:p>
    <w:p w14:paraId="0518B668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    name: nginx</w:t>
      </w:r>
    </w:p>
    <w:p w14:paraId="201A5D25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    state: started</w:t>
      </w:r>
    </w:p>
    <w:p w14:paraId="2E74121C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 xml:space="preserve">        enabled: true</w:t>
      </w:r>
    </w:p>
    <w:p w14:paraId="35E78275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Run it:</w:t>
      </w:r>
    </w:p>
    <w:p w14:paraId="0D848485" w14:textId="77777777" w:rsidR="00762D36" w:rsidRPr="00762D36" w:rsidRDefault="00762D36" w:rsidP="00762D36">
      <w:pPr>
        <w:jc w:val="both"/>
        <w:rPr>
          <w:rFonts w:ascii="Courier New" w:hAnsi="Courier New" w:cs="Courier New"/>
          <w:sz w:val="22"/>
          <w:szCs w:val="22"/>
          <w:lang w:val="hu-HU"/>
        </w:rPr>
      </w:pPr>
      <w:r w:rsidRPr="00762D36">
        <w:rPr>
          <w:rFonts w:ascii="Courier New" w:hAnsi="Courier New" w:cs="Courier New"/>
          <w:sz w:val="22"/>
          <w:szCs w:val="22"/>
          <w:lang w:val="hu-HU"/>
        </w:rPr>
        <w:t>ansible-playbook -i inventory.ini setup-web.yml</w:t>
      </w:r>
    </w:p>
    <w:p w14:paraId="2C78D95A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3C90BCBD" w14:textId="03D76933" w:rsidR="00762D36" w:rsidRPr="00762D36" w:rsidRDefault="00762D36" w:rsidP="00B3106D">
      <w:pPr>
        <w:pStyle w:val="Heading1"/>
      </w:pPr>
      <w:bookmarkStart w:id="2" w:name="_Toc209703608"/>
      <w:r w:rsidRPr="00762D36">
        <w:t>Infrastructure as Code (IaC)</w:t>
      </w:r>
      <w:bookmarkEnd w:id="2"/>
    </w:p>
    <w:p w14:paraId="17A568D8" w14:textId="77777777" w:rsidR="00762D36" w:rsidRPr="00762D36" w:rsidRDefault="00762D36" w:rsidP="004F0A09">
      <w:pPr>
        <w:pStyle w:val="Heading2"/>
        <w:rPr>
          <w:lang w:val="hu-HU"/>
        </w:rPr>
      </w:pPr>
      <w:r w:rsidRPr="00762D36">
        <w:rPr>
          <w:lang w:val="hu-HU"/>
        </w:rPr>
        <w:t>What is IaC?</w:t>
      </w:r>
    </w:p>
    <w:p w14:paraId="3FB3D334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Infrastructure as Code (IaC)</w:t>
      </w:r>
      <w:r w:rsidRPr="00762D36">
        <w:rPr>
          <w:rFonts w:ascii="Verdana" w:hAnsi="Verdana"/>
          <w:sz w:val="22"/>
          <w:szCs w:val="22"/>
          <w:lang w:val="hu-HU"/>
        </w:rPr>
        <w:t xml:space="preserve"> is the practice of 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>managing and provisioning infrastructure through code</w:t>
      </w:r>
      <w:r w:rsidRPr="00762D36">
        <w:rPr>
          <w:rFonts w:ascii="Verdana" w:hAnsi="Verdana"/>
          <w:sz w:val="22"/>
          <w:szCs w:val="22"/>
          <w:lang w:val="hu-HU"/>
        </w:rPr>
        <w:t>, rather than manually through GUIs or CLI commands.</w:t>
      </w:r>
    </w:p>
    <w:p w14:paraId="70BA3639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Examples of things you can manage with IaC:</w:t>
      </w:r>
    </w:p>
    <w:p w14:paraId="32BF1BB9" w14:textId="77777777" w:rsidR="00762D36" w:rsidRPr="00762D36" w:rsidRDefault="00762D36" w:rsidP="00762D36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Servers (physical or virtual)</w:t>
      </w:r>
    </w:p>
    <w:p w14:paraId="68975B27" w14:textId="77777777" w:rsidR="00762D36" w:rsidRPr="00762D36" w:rsidRDefault="00762D36" w:rsidP="00762D36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Cloud resources (AWS, Azure, GCP)</w:t>
      </w:r>
    </w:p>
    <w:p w14:paraId="1190C3EF" w14:textId="77777777" w:rsidR="00762D36" w:rsidRPr="00762D36" w:rsidRDefault="00762D36" w:rsidP="00762D36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Networks and firewalls</w:t>
      </w:r>
    </w:p>
    <w:p w14:paraId="79B9565A" w14:textId="77777777" w:rsidR="00762D36" w:rsidRPr="00762D36" w:rsidRDefault="00762D36" w:rsidP="00762D36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Load balancers</w:t>
      </w:r>
    </w:p>
    <w:p w14:paraId="5632B32E" w14:textId="77777777" w:rsidR="00762D36" w:rsidRPr="00762D36" w:rsidRDefault="00762D36" w:rsidP="00762D36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lastRenderedPageBreak/>
        <w:t>Databases</w:t>
      </w:r>
    </w:p>
    <w:p w14:paraId="02A68C3B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08EA7EBA" w14:textId="2FDE6A73" w:rsidR="00762D36" w:rsidRPr="00762D36" w:rsidRDefault="00762D36" w:rsidP="004F0A09">
      <w:pPr>
        <w:pStyle w:val="Heading2"/>
        <w:rPr>
          <w:lang w:val="hu-HU"/>
        </w:rPr>
      </w:pPr>
      <w:r w:rsidRPr="00762D36">
        <w:rPr>
          <w:lang w:val="hu-HU"/>
        </w:rPr>
        <w:t>Why IaC Matters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731"/>
      </w:tblGrid>
      <w:tr w:rsidR="00762D36" w:rsidRPr="00762D36" w14:paraId="154FCC5B" w14:textId="77777777" w:rsidTr="004F0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C4D5C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1E008735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Explanation</w:t>
            </w:r>
          </w:p>
        </w:tc>
      </w:tr>
      <w:tr w:rsidR="00762D36" w:rsidRPr="00762D36" w14:paraId="09066FB7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793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6B997EF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Store infrastructure definitions in Git like application code.</w:t>
            </w:r>
          </w:p>
        </w:tc>
      </w:tr>
      <w:tr w:rsidR="00762D36" w:rsidRPr="00762D36" w14:paraId="7880DC82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6252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11E0CF6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Teams can review changes via pull requests before applying them.</w:t>
            </w:r>
          </w:p>
        </w:tc>
      </w:tr>
      <w:tr w:rsidR="00762D36" w:rsidRPr="00762D36" w14:paraId="64A80855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5560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Reproducibility</w:t>
            </w:r>
          </w:p>
        </w:tc>
        <w:tc>
          <w:tcPr>
            <w:tcW w:w="0" w:type="auto"/>
            <w:vAlign w:val="center"/>
            <w:hideMark/>
          </w:tcPr>
          <w:p w14:paraId="290FF7F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Build identical environments across dev, test, and production.</w:t>
            </w:r>
          </w:p>
        </w:tc>
      </w:tr>
      <w:tr w:rsidR="00762D36" w:rsidRPr="00762D36" w14:paraId="0E9A2C90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9AAB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51BE5A47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Quickly rebuild environments from code if something fails.</w:t>
            </w:r>
          </w:p>
        </w:tc>
      </w:tr>
      <w:tr w:rsidR="00762D36" w:rsidRPr="00762D36" w14:paraId="67B3E173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50D3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CA5978E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The code itself becomes the documentation.</w:t>
            </w:r>
          </w:p>
        </w:tc>
      </w:tr>
    </w:tbl>
    <w:p w14:paraId="0DB8730A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06D04ED2" w14:textId="3F39211F" w:rsidR="00762D36" w:rsidRPr="00762D36" w:rsidRDefault="00762D36" w:rsidP="004F0A09">
      <w:pPr>
        <w:pStyle w:val="Heading2"/>
        <w:rPr>
          <w:lang w:val="hu-HU"/>
        </w:rPr>
      </w:pPr>
      <w:r w:rsidRPr="00762D36">
        <w:rPr>
          <w:lang w:val="hu-HU"/>
        </w:rPr>
        <w:t>IaC Workflow Example</w:t>
      </w:r>
    </w:p>
    <w:p w14:paraId="006C88D0" w14:textId="77777777" w:rsidR="00762D36" w:rsidRPr="00762D36" w:rsidRDefault="00762D36" w:rsidP="00762D36">
      <w:pPr>
        <w:numPr>
          <w:ilvl w:val="0"/>
          <w:numId w:val="9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Developer writes a playbook defining a new web server setup.</w:t>
      </w:r>
    </w:p>
    <w:p w14:paraId="5EC941B7" w14:textId="77777777" w:rsidR="00762D36" w:rsidRPr="00762D36" w:rsidRDefault="00762D36" w:rsidP="00762D36">
      <w:pPr>
        <w:numPr>
          <w:ilvl w:val="0"/>
          <w:numId w:val="9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Playbook is committed to GitHub/GitLab.</w:t>
      </w:r>
    </w:p>
    <w:p w14:paraId="69EB057C" w14:textId="77777777" w:rsidR="00762D36" w:rsidRPr="00762D36" w:rsidRDefault="00762D36" w:rsidP="00762D36">
      <w:pPr>
        <w:numPr>
          <w:ilvl w:val="0"/>
          <w:numId w:val="9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CI/CD pipeline runs the playbook automatically.</w:t>
      </w:r>
    </w:p>
    <w:p w14:paraId="783E62F3" w14:textId="77777777" w:rsidR="00762D36" w:rsidRPr="00762D36" w:rsidRDefault="00762D36" w:rsidP="00762D36">
      <w:pPr>
        <w:numPr>
          <w:ilvl w:val="0"/>
          <w:numId w:val="9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Infrastructure is deployed consistently across all environments.</w:t>
      </w:r>
    </w:p>
    <w:p w14:paraId="0E569A38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65F5E215" w14:textId="6E6E08DB" w:rsidR="00762D36" w:rsidRPr="00762D36" w:rsidRDefault="00762D36" w:rsidP="004F0A09">
      <w:pPr>
        <w:pStyle w:val="Heading2"/>
        <w:rPr>
          <w:lang w:val="hu-HU"/>
        </w:rPr>
      </w:pPr>
      <w:r w:rsidRPr="00762D36">
        <w:rPr>
          <w:lang w:val="hu-HU"/>
        </w:rPr>
        <w:t>Example IaC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320"/>
        <w:gridCol w:w="3062"/>
      </w:tblGrid>
      <w:tr w:rsidR="00762D36" w:rsidRPr="00762D36" w14:paraId="21EFAC71" w14:textId="77777777" w:rsidTr="004F0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F31AC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751587F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6BCBEC7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With IaC (Ansible)</w:t>
            </w:r>
          </w:p>
        </w:tc>
      </w:tr>
      <w:tr w:rsidR="00762D36" w:rsidRPr="00762D36" w14:paraId="5330916A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1DDB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Create server</w:t>
            </w:r>
          </w:p>
        </w:tc>
        <w:tc>
          <w:tcPr>
            <w:tcW w:w="0" w:type="auto"/>
            <w:vAlign w:val="center"/>
            <w:hideMark/>
          </w:tcPr>
          <w:p w14:paraId="460113E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CLI or cloud console</w:t>
            </w:r>
          </w:p>
        </w:tc>
        <w:tc>
          <w:tcPr>
            <w:tcW w:w="0" w:type="auto"/>
            <w:vAlign w:val="center"/>
            <w:hideMark/>
          </w:tcPr>
          <w:p w14:paraId="326476DC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Code in a playbook</w:t>
            </w:r>
          </w:p>
        </w:tc>
      </w:tr>
      <w:tr w:rsidR="00762D36" w:rsidRPr="00762D36" w14:paraId="47368974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71E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Configure firewall</w:t>
            </w:r>
          </w:p>
        </w:tc>
        <w:tc>
          <w:tcPr>
            <w:tcW w:w="0" w:type="auto"/>
            <w:vAlign w:val="center"/>
            <w:hideMark/>
          </w:tcPr>
          <w:p w14:paraId="14E8FE4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SSH + firewall-cmd</w:t>
            </w:r>
          </w:p>
        </w:tc>
        <w:tc>
          <w:tcPr>
            <w:tcW w:w="0" w:type="auto"/>
            <w:vAlign w:val="center"/>
            <w:hideMark/>
          </w:tcPr>
          <w:p w14:paraId="496F204A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Automated task</w:t>
            </w:r>
          </w:p>
        </w:tc>
      </w:tr>
      <w:tr w:rsidR="00762D36" w:rsidRPr="00762D36" w14:paraId="00C949F2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4076D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Install web server</w:t>
            </w:r>
          </w:p>
        </w:tc>
        <w:tc>
          <w:tcPr>
            <w:tcW w:w="0" w:type="auto"/>
            <w:vAlign w:val="center"/>
            <w:hideMark/>
          </w:tcPr>
          <w:p w14:paraId="56DDA3BB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SSH + dnf install</w:t>
            </w:r>
          </w:p>
        </w:tc>
        <w:tc>
          <w:tcPr>
            <w:tcW w:w="0" w:type="auto"/>
            <w:vAlign w:val="center"/>
            <w:hideMark/>
          </w:tcPr>
          <w:p w14:paraId="0FDF338C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Automated task</w:t>
            </w:r>
          </w:p>
        </w:tc>
      </w:tr>
      <w:tr w:rsidR="00762D36" w:rsidRPr="00762D36" w14:paraId="3F4D9A99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7259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Document steps</w:t>
            </w:r>
          </w:p>
        </w:tc>
        <w:tc>
          <w:tcPr>
            <w:tcW w:w="0" w:type="auto"/>
            <w:vAlign w:val="center"/>
            <w:hideMark/>
          </w:tcPr>
          <w:p w14:paraId="6EFDAB5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Wiki page</w:t>
            </w:r>
          </w:p>
        </w:tc>
        <w:tc>
          <w:tcPr>
            <w:tcW w:w="0" w:type="auto"/>
            <w:vAlign w:val="center"/>
            <w:hideMark/>
          </w:tcPr>
          <w:p w14:paraId="14A2A982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Code is the documentation</w:t>
            </w:r>
          </w:p>
        </w:tc>
      </w:tr>
      <w:tr w:rsidR="00762D36" w:rsidRPr="00762D36" w14:paraId="1764B69A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A62B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Repeat for 10 servers</w:t>
            </w:r>
          </w:p>
        </w:tc>
        <w:tc>
          <w:tcPr>
            <w:tcW w:w="0" w:type="auto"/>
            <w:vAlign w:val="center"/>
            <w:hideMark/>
          </w:tcPr>
          <w:p w14:paraId="28637725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10x manual work</w:t>
            </w:r>
          </w:p>
        </w:tc>
        <w:tc>
          <w:tcPr>
            <w:tcW w:w="0" w:type="auto"/>
            <w:vAlign w:val="center"/>
            <w:hideMark/>
          </w:tcPr>
          <w:p w14:paraId="0ADE90C6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Run once, scale to 10</w:t>
            </w:r>
          </w:p>
        </w:tc>
      </w:tr>
    </w:tbl>
    <w:p w14:paraId="3973413D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4A61C309" w14:textId="0E46548E" w:rsidR="00762D36" w:rsidRPr="004F0A09" w:rsidRDefault="00762D36" w:rsidP="00B3106D">
      <w:pPr>
        <w:pStyle w:val="Heading1"/>
      </w:pPr>
      <w:bookmarkStart w:id="3" w:name="_Toc209703609"/>
      <w:r w:rsidRPr="004F0A09">
        <w:lastRenderedPageBreak/>
        <w:t>Combining Automation + Ansible + IaC</w:t>
      </w:r>
      <w:bookmarkEnd w:id="3"/>
    </w:p>
    <w:p w14:paraId="47DFE4BB" w14:textId="16CEBE23" w:rsidR="004F0A09" w:rsidRPr="004F0A09" w:rsidRDefault="004F0A09" w:rsidP="004F0A09">
      <w:pPr>
        <w:pStyle w:val="Heading2"/>
        <w:rPr>
          <w:lang w:val="hu-HU"/>
        </w:rPr>
      </w:pPr>
      <w:r>
        <w:rPr>
          <w:lang w:val="hu-HU"/>
        </w:rPr>
        <w:t>Approach</w:t>
      </w:r>
    </w:p>
    <w:p w14:paraId="2383FC19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When you use Ansible for IaC, you get a 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>powerful, unified approach</w:t>
      </w:r>
      <w:r w:rsidRPr="00762D36">
        <w:rPr>
          <w:rFonts w:ascii="Verdana" w:hAnsi="Verdana"/>
          <w:sz w:val="22"/>
          <w:szCs w:val="22"/>
          <w:lang w:val="hu-HU"/>
        </w:rPr>
        <w:t>:</w:t>
      </w:r>
    </w:p>
    <w:p w14:paraId="196B1E08" w14:textId="77777777" w:rsidR="00762D36" w:rsidRPr="00762D36" w:rsidRDefault="00762D36" w:rsidP="00762D36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Infrastructure is defined as YAML playbooks.</w:t>
      </w:r>
    </w:p>
    <w:p w14:paraId="3D6BCF4E" w14:textId="77777777" w:rsidR="00762D36" w:rsidRPr="00762D36" w:rsidRDefault="00762D36" w:rsidP="00762D36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Configurations are 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>automated</w:t>
      </w:r>
      <w:r w:rsidRPr="00762D36">
        <w:rPr>
          <w:rFonts w:ascii="Verdana" w:hAnsi="Verdana"/>
          <w:sz w:val="22"/>
          <w:szCs w:val="22"/>
          <w:lang w:val="hu-HU"/>
        </w:rPr>
        <w:t xml:space="preserve"> and 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>repeatable</w:t>
      </w:r>
      <w:r w:rsidRPr="00762D36">
        <w:rPr>
          <w:rFonts w:ascii="Verdana" w:hAnsi="Verdana"/>
          <w:sz w:val="22"/>
          <w:szCs w:val="22"/>
          <w:lang w:val="hu-HU"/>
        </w:rPr>
        <w:t>.</w:t>
      </w:r>
    </w:p>
    <w:p w14:paraId="6BFCB83A" w14:textId="77777777" w:rsidR="00762D36" w:rsidRPr="00762D36" w:rsidRDefault="00762D36" w:rsidP="00762D36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All changes are 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>version-controlled</w:t>
      </w:r>
      <w:r w:rsidRPr="00762D36">
        <w:rPr>
          <w:rFonts w:ascii="Verdana" w:hAnsi="Verdana"/>
          <w:sz w:val="22"/>
          <w:szCs w:val="22"/>
          <w:lang w:val="hu-HU"/>
        </w:rPr>
        <w:t>.</w:t>
      </w:r>
    </w:p>
    <w:p w14:paraId="5934818E" w14:textId="77777777" w:rsidR="00762D36" w:rsidRPr="00762D36" w:rsidRDefault="00762D36" w:rsidP="00762D36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The process can be integrated with CI/CD pipelines.</w:t>
      </w:r>
    </w:p>
    <w:p w14:paraId="25926E41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14526819" w14:textId="06BD41D0" w:rsidR="00762D36" w:rsidRPr="00762D36" w:rsidRDefault="00762D36" w:rsidP="004F0A09">
      <w:pPr>
        <w:pStyle w:val="Heading2"/>
        <w:rPr>
          <w:lang w:val="hu-HU"/>
        </w:rPr>
      </w:pPr>
      <w:r w:rsidRPr="00762D36">
        <w:rPr>
          <w:lang w:val="hu-HU"/>
        </w:rPr>
        <w:t>Common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5953"/>
      </w:tblGrid>
      <w:tr w:rsidR="00762D36" w:rsidRPr="00762D36" w14:paraId="7A3D8771" w14:textId="77777777" w:rsidTr="004F0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05515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87CE3D7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Example</w:t>
            </w:r>
          </w:p>
        </w:tc>
      </w:tr>
      <w:tr w:rsidR="00762D36" w:rsidRPr="00762D36" w14:paraId="41E37403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002D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Server provisioning</w:t>
            </w:r>
          </w:p>
        </w:tc>
        <w:tc>
          <w:tcPr>
            <w:tcW w:w="0" w:type="auto"/>
            <w:vAlign w:val="center"/>
            <w:hideMark/>
          </w:tcPr>
          <w:p w14:paraId="074D7739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Deploy 50 cloud VMs on AWS in minutes</w:t>
            </w:r>
          </w:p>
        </w:tc>
      </w:tr>
      <w:tr w:rsidR="00762D36" w:rsidRPr="00762D36" w14:paraId="0876B388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7AAB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1DFCDB53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Ensure every server has the correct users, packages, and services</w:t>
            </w:r>
          </w:p>
        </w:tc>
      </w:tr>
      <w:tr w:rsidR="00762D36" w:rsidRPr="00762D36" w14:paraId="2A53432E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1A9C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Application deployment</w:t>
            </w:r>
          </w:p>
        </w:tc>
        <w:tc>
          <w:tcPr>
            <w:tcW w:w="0" w:type="auto"/>
            <w:vAlign w:val="center"/>
            <w:hideMark/>
          </w:tcPr>
          <w:p w14:paraId="3353A0F9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Zero-downtime rolling updates of a web application</w:t>
            </w:r>
          </w:p>
        </w:tc>
      </w:tr>
      <w:tr w:rsidR="00762D36" w:rsidRPr="00762D36" w14:paraId="4F2B4BD2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039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Security compliance</w:t>
            </w:r>
          </w:p>
        </w:tc>
        <w:tc>
          <w:tcPr>
            <w:tcW w:w="0" w:type="auto"/>
            <w:vAlign w:val="center"/>
            <w:hideMark/>
          </w:tcPr>
          <w:p w14:paraId="0DA6B2F0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Enforce password policies, firewall rules, and auditing settings</w:t>
            </w:r>
          </w:p>
        </w:tc>
      </w:tr>
      <w:tr w:rsidR="00762D36" w:rsidRPr="00762D36" w14:paraId="771BBAFE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9EB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24BCB94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Quickly rebuild production from code</w:t>
            </w:r>
          </w:p>
        </w:tc>
      </w:tr>
    </w:tbl>
    <w:p w14:paraId="510F5780" w14:textId="4BAD2676" w:rsidR="00762D36" w:rsidRPr="004F0A09" w:rsidRDefault="00762D36" w:rsidP="00B3106D">
      <w:pPr>
        <w:pStyle w:val="Heading1"/>
      </w:pPr>
      <w:bookmarkStart w:id="4" w:name="_Toc209703610"/>
      <w:r w:rsidRPr="004F0A09">
        <w:t>Benefits Summary</w:t>
      </w:r>
      <w:bookmarkEnd w:id="4"/>
    </w:p>
    <w:p w14:paraId="6FB2BA40" w14:textId="77777777" w:rsidR="004F0A09" w:rsidRPr="004F0A09" w:rsidRDefault="004F0A09" w:rsidP="004F0A09">
      <w:pPr>
        <w:rPr>
          <w:lang w:val="hu-H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5848"/>
      </w:tblGrid>
      <w:tr w:rsidR="00762D36" w:rsidRPr="00762D36" w14:paraId="0395414B" w14:textId="77777777" w:rsidTr="004F0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CBA91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BAE2A30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Benefit</w:t>
            </w:r>
          </w:p>
        </w:tc>
      </w:tr>
      <w:tr w:rsidR="00762D36" w:rsidRPr="00762D36" w14:paraId="024A158C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8329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F12761C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Deploy in minutes instead of hours or days.</w:t>
            </w:r>
          </w:p>
        </w:tc>
      </w:tr>
      <w:tr w:rsidR="00762D36" w:rsidRPr="00762D36" w14:paraId="211C428C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5B9F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20ACD2B6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Identical environments every time.</w:t>
            </w:r>
          </w:p>
        </w:tc>
      </w:tr>
      <w:tr w:rsidR="00762D36" w:rsidRPr="00762D36" w14:paraId="38A4EABB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B1B3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14:paraId="117B0CC0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Track who changed what and when via Git.</w:t>
            </w:r>
          </w:p>
        </w:tc>
      </w:tr>
      <w:tr w:rsidR="00762D36" w:rsidRPr="00762D36" w14:paraId="61569FED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DEA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9E28008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Manage 10 or 10,000 servers the same way.</w:t>
            </w:r>
          </w:p>
        </w:tc>
      </w:tr>
      <w:tr w:rsidR="00762D36" w:rsidRPr="00762D36" w14:paraId="1C90673E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2BF3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2C9CF5DA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Infrastructure changes reviewed like software code.</w:t>
            </w:r>
          </w:p>
        </w:tc>
      </w:tr>
      <w:tr w:rsidR="00762D36" w:rsidRPr="00762D36" w14:paraId="679D1E96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56E18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18ED6DE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Recover from failures by re-applying playbooks.</w:t>
            </w:r>
          </w:p>
        </w:tc>
      </w:tr>
    </w:tbl>
    <w:p w14:paraId="126C7323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314304B8" w14:textId="0BBB23EB" w:rsidR="004F0A09" w:rsidRPr="004F0A09" w:rsidRDefault="00762D36" w:rsidP="00B3106D">
      <w:pPr>
        <w:pStyle w:val="Heading1"/>
      </w:pPr>
      <w:bookmarkStart w:id="5" w:name="_Toc209703611"/>
      <w:r w:rsidRPr="004F0A09">
        <w:lastRenderedPageBreak/>
        <w:t>Next Steps for Learners</w:t>
      </w:r>
      <w:bookmarkEnd w:id="5"/>
    </w:p>
    <w:p w14:paraId="1300000D" w14:textId="77777777" w:rsidR="004F0A09" w:rsidRPr="004F0A09" w:rsidRDefault="004F0A09" w:rsidP="004F0A09">
      <w:pPr>
        <w:rPr>
          <w:lang w:val="hu-HU"/>
        </w:rPr>
      </w:pPr>
    </w:p>
    <w:p w14:paraId="1DCC900D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Install Ansible</w:t>
      </w:r>
      <w:r w:rsidRPr="00762D36">
        <w:rPr>
          <w:rFonts w:ascii="Verdana" w:hAnsi="Verdana"/>
          <w:sz w:val="22"/>
          <w:szCs w:val="22"/>
          <w:lang w:val="hu-HU"/>
        </w:rPr>
        <w:t>:</w:t>
      </w:r>
    </w:p>
    <w:p w14:paraId="4BBF027C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sudo dnf install ansible -y</w:t>
      </w:r>
    </w:p>
    <w:p w14:paraId="79CF3EFD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Set up an inventory file</w:t>
      </w:r>
      <w:r w:rsidRPr="00762D36">
        <w:rPr>
          <w:rFonts w:ascii="Verdana" w:hAnsi="Verdana"/>
          <w:sz w:val="22"/>
          <w:szCs w:val="22"/>
          <w:lang w:val="hu-HU"/>
        </w:rPr>
        <w:t>:</w:t>
      </w:r>
    </w:p>
    <w:p w14:paraId="1EB057FD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[webservers]</w:t>
      </w:r>
    </w:p>
    <w:p w14:paraId="6E2C43EC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192.168.1.10</w:t>
      </w:r>
    </w:p>
    <w:p w14:paraId="3336ABB9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192.168.1.11</w:t>
      </w:r>
    </w:p>
    <w:p w14:paraId="53669CC4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Run your first command</w:t>
      </w:r>
      <w:r w:rsidRPr="00762D36">
        <w:rPr>
          <w:rFonts w:ascii="Verdana" w:hAnsi="Verdana"/>
          <w:sz w:val="22"/>
          <w:szCs w:val="22"/>
          <w:lang w:val="hu-HU"/>
        </w:rPr>
        <w:t>:</w:t>
      </w:r>
    </w:p>
    <w:p w14:paraId="2298ECC3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ansible all -i inventory.ini -m ping</w:t>
      </w:r>
    </w:p>
    <w:p w14:paraId="5FBFBB59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Write your first playbook</w:t>
      </w:r>
      <w:r w:rsidRPr="00762D36">
        <w:rPr>
          <w:rFonts w:ascii="Verdana" w:hAnsi="Verdana"/>
          <w:sz w:val="22"/>
          <w:szCs w:val="22"/>
          <w:lang w:val="hu-HU"/>
        </w:rPr>
        <w:t xml:space="preserve"> (install Nginx, as shown above).</w:t>
      </w:r>
    </w:p>
    <w:p w14:paraId="59831C3F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Use Git</w:t>
      </w:r>
      <w:r w:rsidRPr="00762D36">
        <w:rPr>
          <w:rFonts w:ascii="Verdana" w:hAnsi="Verdana"/>
          <w:sz w:val="22"/>
          <w:szCs w:val="22"/>
          <w:lang w:val="hu-HU"/>
        </w:rPr>
        <w:t xml:space="preserve"> to version-control your playbooks.</w:t>
      </w:r>
    </w:p>
    <w:p w14:paraId="15DF91B4" w14:textId="77777777" w:rsidR="00762D36" w:rsidRPr="00762D36" w:rsidRDefault="00762D36" w:rsidP="00762D36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Explore advanced topics</w:t>
      </w:r>
      <w:r w:rsidRPr="00762D36">
        <w:rPr>
          <w:rFonts w:ascii="Verdana" w:hAnsi="Verdana"/>
          <w:sz w:val="22"/>
          <w:szCs w:val="22"/>
          <w:lang w:val="hu-HU"/>
        </w:rPr>
        <w:t>:</w:t>
      </w:r>
    </w:p>
    <w:p w14:paraId="3CE560AF" w14:textId="77777777" w:rsidR="00762D36" w:rsidRPr="00762D36" w:rsidRDefault="00762D36" w:rsidP="00762D36">
      <w:pPr>
        <w:numPr>
          <w:ilvl w:val="1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Roles and collections</w:t>
      </w:r>
    </w:p>
    <w:p w14:paraId="46BAFF8D" w14:textId="77777777" w:rsidR="00762D36" w:rsidRPr="00762D36" w:rsidRDefault="00762D36" w:rsidP="00762D36">
      <w:pPr>
        <w:numPr>
          <w:ilvl w:val="1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Dynamic inventory</w:t>
      </w:r>
    </w:p>
    <w:p w14:paraId="0EEAA63B" w14:textId="770A4F29" w:rsidR="00762D36" w:rsidRDefault="004F0A09" w:rsidP="00762D36">
      <w:pPr>
        <w:numPr>
          <w:ilvl w:val="1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>
        <w:rPr>
          <w:rFonts w:ascii="Verdana" w:hAnsi="Verdana"/>
          <w:sz w:val="22"/>
          <w:szCs w:val="22"/>
          <w:lang w:val="hu-HU"/>
        </w:rPr>
        <w:t>AAP Controller for</w:t>
      </w:r>
      <w:r w:rsidR="00762D36" w:rsidRPr="00762D36">
        <w:rPr>
          <w:rFonts w:ascii="Verdana" w:hAnsi="Verdana"/>
          <w:sz w:val="22"/>
          <w:szCs w:val="22"/>
          <w:lang w:val="hu-HU"/>
        </w:rPr>
        <w:t xml:space="preserve"> centralized management</w:t>
      </w:r>
    </w:p>
    <w:p w14:paraId="4C66EED5" w14:textId="297201F0" w:rsidR="004F0A09" w:rsidRDefault="004F0A09" w:rsidP="00762D36">
      <w:pPr>
        <w:numPr>
          <w:ilvl w:val="1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>
        <w:rPr>
          <w:rFonts w:ascii="Verdana" w:hAnsi="Verdana"/>
          <w:sz w:val="22"/>
          <w:szCs w:val="22"/>
          <w:lang w:val="hu-HU"/>
        </w:rPr>
        <w:t>Execution Environments for encapsulated ansible dependencies</w:t>
      </w:r>
    </w:p>
    <w:p w14:paraId="2F5D30B9" w14:textId="518CBBE7" w:rsidR="004F0A09" w:rsidRPr="00762D36" w:rsidRDefault="004F0A09" w:rsidP="00762D36">
      <w:pPr>
        <w:numPr>
          <w:ilvl w:val="1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>
        <w:rPr>
          <w:rFonts w:ascii="Verdana" w:hAnsi="Verdana"/>
          <w:sz w:val="22"/>
          <w:szCs w:val="22"/>
          <w:lang w:val="hu-HU"/>
        </w:rPr>
        <w:t>Navigator for a one-shop tool set</w:t>
      </w:r>
    </w:p>
    <w:p w14:paraId="5AF7EF63" w14:textId="77777777" w:rsidR="00762D36" w:rsidRPr="00762D36" w:rsidRDefault="00762D36" w:rsidP="00762D36">
      <w:pPr>
        <w:numPr>
          <w:ilvl w:val="1"/>
          <w:numId w:val="11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CI/CD integration</w:t>
      </w:r>
    </w:p>
    <w:p w14:paraId="79AE5180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5AECF803" w14:textId="131D3D3F" w:rsidR="00762D36" w:rsidRPr="00762D36" w:rsidRDefault="00762D36" w:rsidP="00B3106D">
      <w:pPr>
        <w:pStyle w:val="Heading1"/>
      </w:pPr>
      <w:bookmarkStart w:id="6" w:name="_Toc209703612"/>
      <w:r w:rsidRPr="00762D36">
        <w:t>Visual Workflow</w:t>
      </w:r>
      <w:bookmarkEnd w:id="6"/>
    </w:p>
    <w:p w14:paraId="596438F6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4FF37D0E" w14:textId="63C360C4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[Write Playbook]</w:t>
      </w:r>
    </w:p>
    <w:p w14:paraId="4B11667D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      </w:t>
      </w:r>
      <w:r w:rsidRPr="00762D36">
        <w:rPr>
          <w:rFonts w:ascii="Arial" w:hAnsi="Arial" w:cs="Arial"/>
          <w:sz w:val="22"/>
          <w:szCs w:val="22"/>
          <w:lang w:val="hu-HU"/>
        </w:rPr>
        <w:t>↓</w:t>
      </w:r>
    </w:p>
    <w:p w14:paraId="7595B288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[Commit to Git]</w:t>
      </w:r>
    </w:p>
    <w:p w14:paraId="0AEF058B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      </w:t>
      </w:r>
      <w:r w:rsidRPr="00762D36">
        <w:rPr>
          <w:rFonts w:ascii="Arial" w:hAnsi="Arial" w:cs="Arial"/>
          <w:sz w:val="22"/>
          <w:szCs w:val="22"/>
          <w:lang w:val="hu-HU"/>
        </w:rPr>
        <w:t>↓</w:t>
      </w:r>
    </w:p>
    <w:p w14:paraId="0EB45BF9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[CI/CD Pipeline]</w:t>
      </w:r>
    </w:p>
    <w:p w14:paraId="383914F5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      </w:t>
      </w:r>
      <w:r w:rsidRPr="00762D36">
        <w:rPr>
          <w:rFonts w:ascii="Arial" w:hAnsi="Arial" w:cs="Arial"/>
          <w:sz w:val="22"/>
          <w:szCs w:val="22"/>
          <w:lang w:val="hu-HU"/>
        </w:rPr>
        <w:t>↓</w:t>
      </w:r>
    </w:p>
    <w:p w14:paraId="00E5C902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[Ansible Applies Changes]</w:t>
      </w:r>
    </w:p>
    <w:p w14:paraId="0A5D0894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 xml:space="preserve">      </w:t>
      </w:r>
      <w:r w:rsidRPr="00762D36">
        <w:rPr>
          <w:rFonts w:ascii="Arial" w:hAnsi="Arial" w:cs="Arial"/>
          <w:sz w:val="22"/>
          <w:szCs w:val="22"/>
          <w:lang w:val="hu-HU"/>
        </w:rPr>
        <w:t>↓</w:t>
      </w:r>
    </w:p>
    <w:p w14:paraId="2E1EC7BF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[Infrastructure Updated]</w:t>
      </w:r>
    </w:p>
    <w:p w14:paraId="534A8AEF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060E4AE5" w14:textId="39199F1E" w:rsidR="00762D36" w:rsidRDefault="00762D36" w:rsidP="00B3106D">
      <w:pPr>
        <w:pStyle w:val="Heading1"/>
      </w:pPr>
      <w:bookmarkStart w:id="7" w:name="_Toc209703613"/>
      <w:r w:rsidRPr="00762D36">
        <w:lastRenderedPageBreak/>
        <w:t>Suggested Training Flow</w:t>
      </w:r>
      <w:bookmarkEnd w:id="7"/>
    </w:p>
    <w:p w14:paraId="035DA2F6" w14:textId="77777777" w:rsidR="004F0A09" w:rsidRPr="004F0A09" w:rsidRDefault="004F0A09" w:rsidP="004F0A09">
      <w:pPr>
        <w:rPr>
          <w:lang w:val="hu-H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2572"/>
        <w:gridCol w:w="5035"/>
      </w:tblGrid>
      <w:tr w:rsidR="00762D36" w:rsidRPr="00762D36" w14:paraId="36376279" w14:textId="77777777" w:rsidTr="004F0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9105B" w14:textId="77777777" w:rsidR="004F0A09" w:rsidRDefault="004F0A09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</w:p>
          <w:p w14:paraId="6D5BD415" w14:textId="26FA1D76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6E41FDD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8A75367" w14:textId="77777777" w:rsidR="00762D36" w:rsidRPr="00762D36" w:rsidRDefault="00762D36" w:rsidP="00762D36">
            <w:pPr>
              <w:jc w:val="both"/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b/>
                <w:bCs/>
                <w:sz w:val="22"/>
                <w:szCs w:val="22"/>
                <w:lang w:val="hu-HU"/>
              </w:rPr>
              <w:t>Hands-On Exercise</w:t>
            </w:r>
          </w:p>
        </w:tc>
      </w:tr>
      <w:tr w:rsidR="00762D36" w:rsidRPr="00762D36" w14:paraId="4766B6AF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7D73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DE4ED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Why Automate?</w:t>
            </w:r>
          </w:p>
        </w:tc>
        <w:tc>
          <w:tcPr>
            <w:tcW w:w="0" w:type="auto"/>
            <w:vAlign w:val="center"/>
            <w:hideMark/>
          </w:tcPr>
          <w:p w14:paraId="7482579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Compare manual vs automated server setup</w:t>
            </w:r>
          </w:p>
        </w:tc>
      </w:tr>
      <w:tr w:rsidR="00762D36" w:rsidRPr="00762D36" w14:paraId="53193369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4365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D56223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Intro to Ansible</w:t>
            </w:r>
          </w:p>
        </w:tc>
        <w:tc>
          <w:tcPr>
            <w:tcW w:w="0" w:type="auto"/>
            <w:vAlign w:val="center"/>
            <w:hideMark/>
          </w:tcPr>
          <w:p w14:paraId="1622E0DD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Install Ansible, run ping module</w:t>
            </w:r>
          </w:p>
        </w:tc>
      </w:tr>
      <w:tr w:rsidR="00762D36" w:rsidRPr="00762D36" w14:paraId="0E9DE605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614AC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E3AF94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Ansible Basics</w:t>
            </w:r>
          </w:p>
        </w:tc>
        <w:tc>
          <w:tcPr>
            <w:tcW w:w="0" w:type="auto"/>
            <w:vAlign w:val="center"/>
            <w:hideMark/>
          </w:tcPr>
          <w:p w14:paraId="14D370DF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Create a playbook to install Nginx</w:t>
            </w:r>
          </w:p>
        </w:tc>
      </w:tr>
      <w:tr w:rsidR="00762D36" w:rsidRPr="00762D36" w14:paraId="74A6579C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FA79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CED7B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Infrastructure as Code</w:t>
            </w:r>
          </w:p>
        </w:tc>
        <w:tc>
          <w:tcPr>
            <w:tcW w:w="0" w:type="auto"/>
            <w:vAlign w:val="center"/>
            <w:hideMark/>
          </w:tcPr>
          <w:p w14:paraId="01354BB7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Store playbooks in Git</w:t>
            </w:r>
          </w:p>
        </w:tc>
      </w:tr>
      <w:tr w:rsidR="00762D36" w:rsidRPr="00762D36" w14:paraId="6A45A8B7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BFB5A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667E7E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Real-World Scenario</w:t>
            </w:r>
          </w:p>
        </w:tc>
        <w:tc>
          <w:tcPr>
            <w:tcW w:w="0" w:type="auto"/>
            <w:vAlign w:val="center"/>
            <w:hideMark/>
          </w:tcPr>
          <w:p w14:paraId="160F769A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Deploy a multi-tier app using Ansible</w:t>
            </w:r>
          </w:p>
        </w:tc>
      </w:tr>
      <w:tr w:rsidR="00762D36" w:rsidRPr="00762D36" w14:paraId="0FE3D41C" w14:textId="77777777" w:rsidTr="004F0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6C38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525DDD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Wrap-Up</w:t>
            </w:r>
          </w:p>
        </w:tc>
        <w:tc>
          <w:tcPr>
            <w:tcW w:w="0" w:type="auto"/>
            <w:vAlign w:val="center"/>
            <w:hideMark/>
          </w:tcPr>
          <w:p w14:paraId="4BE79FA1" w14:textId="77777777" w:rsidR="00762D36" w:rsidRPr="00762D36" w:rsidRDefault="00762D36" w:rsidP="00762D36">
            <w:pPr>
              <w:jc w:val="both"/>
              <w:rPr>
                <w:rFonts w:ascii="Verdana" w:hAnsi="Verdana"/>
                <w:sz w:val="22"/>
                <w:szCs w:val="22"/>
                <w:lang w:val="hu-HU"/>
              </w:rPr>
            </w:pPr>
            <w:r w:rsidRPr="00762D36">
              <w:rPr>
                <w:rFonts w:ascii="Verdana" w:hAnsi="Verdana"/>
                <w:sz w:val="22"/>
                <w:szCs w:val="22"/>
                <w:lang w:val="hu-HU"/>
              </w:rPr>
              <w:t>Review benefits and next steps</w:t>
            </w:r>
          </w:p>
        </w:tc>
      </w:tr>
    </w:tbl>
    <w:p w14:paraId="77EC71D3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4BB4F697" w14:textId="3BFDC0CA" w:rsidR="00762D36" w:rsidRPr="00762D36" w:rsidRDefault="00762D36" w:rsidP="00B3106D">
      <w:pPr>
        <w:pStyle w:val="Heading1"/>
      </w:pPr>
      <w:bookmarkStart w:id="8" w:name="_Toc209703614"/>
      <w:r w:rsidRPr="00762D36">
        <w:t>Recommended Tools</w:t>
      </w:r>
      <w:bookmarkEnd w:id="8"/>
    </w:p>
    <w:p w14:paraId="7864CBE1" w14:textId="77777777" w:rsidR="00762D36" w:rsidRPr="00762D36" w:rsidRDefault="00762D36" w:rsidP="00762D36">
      <w:pPr>
        <w:numPr>
          <w:ilvl w:val="0"/>
          <w:numId w:val="12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Ansible</w:t>
      </w:r>
      <w:r w:rsidRPr="00762D36">
        <w:rPr>
          <w:rFonts w:ascii="Verdana" w:hAnsi="Verdana"/>
          <w:sz w:val="22"/>
          <w:szCs w:val="22"/>
          <w:lang w:val="hu-HU"/>
        </w:rPr>
        <w:t xml:space="preserve">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Core automation tool</w:t>
      </w:r>
    </w:p>
    <w:p w14:paraId="4DEE6C73" w14:textId="77777777" w:rsidR="00762D36" w:rsidRPr="00762D36" w:rsidRDefault="00762D36" w:rsidP="00762D36">
      <w:pPr>
        <w:numPr>
          <w:ilvl w:val="0"/>
          <w:numId w:val="12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Git</w:t>
      </w:r>
      <w:r w:rsidRPr="00762D36">
        <w:rPr>
          <w:rFonts w:ascii="Verdana" w:hAnsi="Verdana"/>
          <w:sz w:val="22"/>
          <w:szCs w:val="22"/>
          <w:lang w:val="hu-HU"/>
        </w:rPr>
        <w:t xml:space="preserve">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Version control for playbooks</w:t>
      </w:r>
    </w:p>
    <w:p w14:paraId="4EC35F67" w14:textId="77777777" w:rsidR="00762D36" w:rsidRPr="00762D36" w:rsidRDefault="00762D36" w:rsidP="00762D36">
      <w:pPr>
        <w:numPr>
          <w:ilvl w:val="0"/>
          <w:numId w:val="12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Podman/Docker</w:t>
      </w:r>
      <w:r w:rsidRPr="00762D36">
        <w:rPr>
          <w:rFonts w:ascii="Verdana" w:hAnsi="Verdana"/>
          <w:sz w:val="22"/>
          <w:szCs w:val="22"/>
          <w:lang w:val="hu-HU"/>
        </w:rPr>
        <w:t xml:space="preserve">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For local test environments</w:t>
      </w:r>
    </w:p>
    <w:p w14:paraId="1DEF63D0" w14:textId="77777777" w:rsidR="00762D36" w:rsidRDefault="00762D36" w:rsidP="00762D36">
      <w:pPr>
        <w:numPr>
          <w:ilvl w:val="0"/>
          <w:numId w:val="12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VS Code</w:t>
      </w:r>
      <w:r w:rsidRPr="00762D36">
        <w:rPr>
          <w:rFonts w:ascii="Verdana" w:hAnsi="Verdana"/>
          <w:sz w:val="22"/>
          <w:szCs w:val="22"/>
          <w:lang w:val="hu-HU"/>
        </w:rPr>
        <w:t xml:space="preserve"> </w:t>
      </w:r>
      <w:r w:rsidRPr="00762D36">
        <w:rPr>
          <w:rFonts w:ascii="Arial" w:hAnsi="Arial" w:cs="Arial"/>
          <w:sz w:val="22"/>
          <w:szCs w:val="22"/>
          <w:lang w:val="hu-HU"/>
        </w:rPr>
        <w:t>→</w:t>
      </w:r>
      <w:r w:rsidRPr="00762D36">
        <w:rPr>
          <w:rFonts w:ascii="Verdana" w:hAnsi="Verdana"/>
          <w:sz w:val="22"/>
          <w:szCs w:val="22"/>
          <w:lang w:val="hu-HU"/>
        </w:rPr>
        <w:t xml:space="preserve"> Editing YAML files with syntax highlighting</w:t>
      </w:r>
    </w:p>
    <w:p w14:paraId="1CEC5025" w14:textId="77777777" w:rsidR="004F0A09" w:rsidRPr="00762D36" w:rsidRDefault="004F0A09" w:rsidP="004F0A09">
      <w:pPr>
        <w:ind w:left="720"/>
        <w:jc w:val="both"/>
        <w:rPr>
          <w:rFonts w:ascii="Verdana" w:hAnsi="Verdana"/>
          <w:sz w:val="22"/>
          <w:szCs w:val="22"/>
          <w:lang w:val="hu-HU"/>
        </w:rPr>
      </w:pPr>
    </w:p>
    <w:p w14:paraId="035476E6" w14:textId="77777777" w:rsidR="004F0A09" w:rsidRDefault="004F0A09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19FB4E96" w14:textId="30CB53A4" w:rsidR="00762D36" w:rsidRDefault="00762D36" w:rsidP="00B3106D">
      <w:pPr>
        <w:pStyle w:val="Heading1"/>
      </w:pPr>
      <w:bookmarkStart w:id="9" w:name="_Toc209703615"/>
      <w:r w:rsidRPr="00762D36">
        <w:t>Summary</w:t>
      </w:r>
      <w:bookmarkEnd w:id="9"/>
    </w:p>
    <w:p w14:paraId="733AE618" w14:textId="77777777" w:rsidR="004F0A09" w:rsidRPr="004F0A09" w:rsidRDefault="004F0A09" w:rsidP="004F0A09">
      <w:pPr>
        <w:rPr>
          <w:lang w:val="hu-HU"/>
        </w:rPr>
      </w:pPr>
    </w:p>
    <w:p w14:paraId="5902A310" w14:textId="77777777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Automation with Ansible and IaC transforms the way we manage infrastructure:</w:t>
      </w:r>
    </w:p>
    <w:p w14:paraId="55367D18" w14:textId="77777777" w:rsidR="00762D36" w:rsidRPr="00762D36" w:rsidRDefault="00762D36" w:rsidP="00762D36">
      <w:pPr>
        <w:numPr>
          <w:ilvl w:val="0"/>
          <w:numId w:val="13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 xml:space="preserve">Manual work </w:t>
      </w:r>
      <w:r w:rsidRPr="00762D36">
        <w:rPr>
          <w:rFonts w:ascii="Arial" w:hAnsi="Arial" w:cs="Arial"/>
          <w:b/>
          <w:bCs/>
          <w:sz w:val="22"/>
          <w:szCs w:val="22"/>
          <w:lang w:val="hu-HU"/>
        </w:rPr>
        <w:t>→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 xml:space="preserve"> Code-driven processes</w:t>
      </w:r>
    </w:p>
    <w:p w14:paraId="2669EB38" w14:textId="77777777" w:rsidR="00762D36" w:rsidRPr="00762D36" w:rsidRDefault="00762D36" w:rsidP="00762D36">
      <w:pPr>
        <w:numPr>
          <w:ilvl w:val="0"/>
          <w:numId w:val="13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 xml:space="preserve">Slow, error-prone changes </w:t>
      </w:r>
      <w:r w:rsidRPr="00762D36">
        <w:rPr>
          <w:rFonts w:ascii="Arial" w:hAnsi="Arial" w:cs="Arial"/>
          <w:b/>
          <w:bCs/>
          <w:sz w:val="22"/>
          <w:szCs w:val="22"/>
          <w:lang w:val="hu-HU"/>
        </w:rPr>
        <w:t>→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 xml:space="preserve"> Fast, reliable deployments</w:t>
      </w:r>
    </w:p>
    <w:p w14:paraId="48719397" w14:textId="77777777" w:rsidR="00762D36" w:rsidRPr="00762D36" w:rsidRDefault="00762D36" w:rsidP="00762D36">
      <w:pPr>
        <w:numPr>
          <w:ilvl w:val="0"/>
          <w:numId w:val="13"/>
        </w:num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 xml:space="preserve">Hidden tribal knowledge </w:t>
      </w:r>
      <w:r w:rsidRPr="00762D36">
        <w:rPr>
          <w:rFonts w:ascii="Arial" w:hAnsi="Arial" w:cs="Arial"/>
          <w:b/>
          <w:bCs/>
          <w:sz w:val="22"/>
          <w:szCs w:val="22"/>
          <w:lang w:val="hu-HU"/>
        </w:rPr>
        <w:t>→</w:t>
      </w:r>
      <w:r w:rsidRPr="00762D36">
        <w:rPr>
          <w:rFonts w:ascii="Verdana" w:hAnsi="Verdana"/>
          <w:b/>
          <w:bCs/>
          <w:sz w:val="22"/>
          <w:szCs w:val="22"/>
          <w:lang w:val="hu-HU"/>
        </w:rPr>
        <w:t xml:space="preserve"> Transparent, version-controlled playbooks</w:t>
      </w:r>
    </w:p>
    <w:p w14:paraId="00A5DE78" w14:textId="77777777" w:rsidR="00B3106D" w:rsidRDefault="00B3106D" w:rsidP="00762D36">
      <w:pPr>
        <w:jc w:val="both"/>
        <w:rPr>
          <w:rFonts w:ascii="Verdana" w:hAnsi="Verdana"/>
          <w:sz w:val="22"/>
          <w:szCs w:val="22"/>
          <w:lang w:val="hu-HU"/>
        </w:rPr>
      </w:pPr>
    </w:p>
    <w:p w14:paraId="4837F64D" w14:textId="6AEF7D46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sz w:val="22"/>
          <w:szCs w:val="22"/>
          <w:lang w:val="hu-HU"/>
        </w:rPr>
        <w:t>The result is faster development cycles, scalable infrastructure, and reduced risk.</w:t>
      </w:r>
    </w:p>
    <w:p w14:paraId="1C44E5BB" w14:textId="77777777" w:rsidR="00B3106D" w:rsidRDefault="00B3106D" w:rsidP="00762D36">
      <w:pPr>
        <w:jc w:val="both"/>
        <w:rPr>
          <w:rFonts w:ascii="Verdana" w:hAnsi="Verdana"/>
          <w:b/>
          <w:bCs/>
          <w:sz w:val="22"/>
          <w:szCs w:val="22"/>
          <w:lang w:val="hu-HU"/>
        </w:rPr>
      </w:pPr>
    </w:p>
    <w:p w14:paraId="25F0B7C6" w14:textId="765454C4" w:rsidR="00762D36" w:rsidRPr="00762D36" w:rsidRDefault="00762D36" w:rsidP="00762D36">
      <w:pPr>
        <w:jc w:val="both"/>
        <w:rPr>
          <w:rFonts w:ascii="Verdana" w:hAnsi="Verdana"/>
          <w:sz w:val="22"/>
          <w:szCs w:val="22"/>
          <w:lang w:val="hu-HU"/>
        </w:rPr>
      </w:pPr>
      <w:r w:rsidRPr="00762D36">
        <w:rPr>
          <w:rFonts w:ascii="Verdana" w:hAnsi="Verdana"/>
          <w:b/>
          <w:bCs/>
          <w:sz w:val="22"/>
          <w:szCs w:val="22"/>
          <w:lang w:val="hu-HU"/>
        </w:rPr>
        <w:t>Key takeaway:</w:t>
      </w:r>
      <w:r w:rsidRPr="00762D36">
        <w:rPr>
          <w:rFonts w:ascii="Verdana" w:hAnsi="Verdana"/>
          <w:sz w:val="22"/>
          <w:szCs w:val="22"/>
          <w:lang w:val="hu-HU"/>
        </w:rPr>
        <w:t xml:space="preserve"> Treat infrastructure like code, automate everything possible, and use Ansible to enforce consistency and reliability across your environments.</w:t>
      </w:r>
    </w:p>
    <w:p w14:paraId="6BFC901D" w14:textId="77777777" w:rsidR="00766249" w:rsidRPr="00766249" w:rsidRDefault="00766249" w:rsidP="00FF2CA0">
      <w:pPr>
        <w:jc w:val="both"/>
        <w:rPr>
          <w:rFonts w:ascii="Verdana" w:hAnsi="Verdana"/>
          <w:sz w:val="22"/>
          <w:szCs w:val="22"/>
        </w:rPr>
      </w:pPr>
    </w:p>
    <w:sectPr w:rsidR="00766249" w:rsidRPr="00766249" w:rsidSect="00CF3FA2">
      <w:headerReference w:type="default" r:id="rId11"/>
      <w:footerReference w:type="default" r:id="rId12"/>
      <w:pgSz w:w="11906" w:h="16838" w:code="9"/>
      <w:pgMar w:top="1985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3B89D" w14:textId="77777777" w:rsidR="00B53053" w:rsidRDefault="00B53053" w:rsidP="004A2EFD">
      <w:r>
        <w:separator/>
      </w:r>
    </w:p>
  </w:endnote>
  <w:endnote w:type="continuationSeparator" w:id="0">
    <w:p w14:paraId="46BB0395" w14:textId="77777777" w:rsidR="00B53053" w:rsidRDefault="00B53053" w:rsidP="004A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6407A" w14:textId="77777777" w:rsidR="00CB51D7" w:rsidRPr="00CB51D7" w:rsidRDefault="00000000" w:rsidP="00CB51D7">
    <w:pPr>
      <w:pStyle w:val="Footer"/>
      <w:jc w:val="right"/>
      <w:rPr>
        <w:rFonts w:ascii="Verdana" w:hAnsi="Verdana"/>
        <w:color w:val="767171" w:themeColor="background2" w:themeShade="80"/>
        <w:sz w:val="14"/>
        <w:szCs w:val="14"/>
      </w:rPr>
    </w:pPr>
    <w:sdt>
      <w:sdtPr>
        <w:rPr>
          <w:rFonts w:ascii="Verdana" w:hAnsi="Verdana"/>
          <w:color w:val="767171" w:themeColor="background2" w:themeShade="80"/>
          <w:sz w:val="14"/>
          <w:szCs w:val="14"/>
        </w:rPr>
        <w:id w:val="2026135183"/>
        <w:docPartObj>
          <w:docPartGallery w:val="Page Numbers (Bottom of Page)"/>
          <w:docPartUnique/>
        </w:docPartObj>
      </w:sdtPr>
      <w:sdtContent>
        <w:r w:rsidR="00CB51D7" w:rsidRPr="00CB51D7">
          <w:rPr>
            <w:rFonts w:ascii="Verdana" w:hAnsi="Verdana"/>
            <w:color w:val="767171" w:themeColor="background2" w:themeShade="80"/>
            <w:sz w:val="14"/>
            <w:szCs w:val="14"/>
          </w:rPr>
          <w:fldChar w:fldCharType="begin"/>
        </w:r>
        <w:r w:rsidR="00CB51D7" w:rsidRPr="00CB51D7">
          <w:rPr>
            <w:rFonts w:ascii="Verdana" w:hAnsi="Verdana"/>
            <w:color w:val="767171" w:themeColor="background2" w:themeShade="80"/>
            <w:sz w:val="14"/>
            <w:szCs w:val="14"/>
          </w:rPr>
          <w:instrText>PAGE   \* MERGEFORMAT</w:instrText>
        </w:r>
        <w:r w:rsidR="00CB51D7" w:rsidRPr="00CB51D7">
          <w:rPr>
            <w:rFonts w:ascii="Verdana" w:hAnsi="Verdana"/>
            <w:color w:val="767171" w:themeColor="background2" w:themeShade="80"/>
            <w:sz w:val="14"/>
            <w:szCs w:val="14"/>
          </w:rPr>
          <w:fldChar w:fldCharType="separate"/>
        </w:r>
        <w:r w:rsidR="00CB51D7" w:rsidRPr="00CB51D7">
          <w:rPr>
            <w:rFonts w:ascii="Verdana" w:hAnsi="Verdana"/>
            <w:color w:val="767171" w:themeColor="background2" w:themeShade="80"/>
            <w:sz w:val="14"/>
            <w:szCs w:val="14"/>
            <w:lang w:val="hu-HU"/>
          </w:rPr>
          <w:t>2</w:t>
        </w:r>
        <w:r w:rsidR="00CB51D7" w:rsidRPr="00CB51D7">
          <w:rPr>
            <w:rFonts w:ascii="Verdana" w:hAnsi="Verdana"/>
            <w:color w:val="767171" w:themeColor="background2" w:themeShade="80"/>
            <w:sz w:val="14"/>
            <w:szCs w:val="14"/>
          </w:rPr>
          <w:fldChar w:fldCharType="end"/>
        </w:r>
      </w:sdtContent>
    </w:sdt>
  </w:p>
  <w:p w14:paraId="1CA45533" w14:textId="77777777" w:rsidR="002F178D" w:rsidRDefault="002F1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0952A" w14:textId="77777777" w:rsidR="00B53053" w:rsidRDefault="00B53053" w:rsidP="004A2EFD">
      <w:r>
        <w:separator/>
      </w:r>
    </w:p>
  </w:footnote>
  <w:footnote w:type="continuationSeparator" w:id="0">
    <w:p w14:paraId="367C1670" w14:textId="77777777" w:rsidR="00B53053" w:rsidRDefault="00B53053" w:rsidP="004A2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0079B" w14:textId="77777777" w:rsidR="000B7A49" w:rsidRDefault="00861A3A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6B4BFB52" wp14:editId="5CF56655">
          <wp:simplePos x="457200" y="457200"/>
          <wp:positionH relativeFrom="page">
            <wp:align>right</wp:align>
          </wp:positionH>
          <wp:positionV relativeFrom="paragraph">
            <wp:posOffset>-457200</wp:posOffset>
          </wp:positionV>
          <wp:extent cx="7560000" cy="10692000"/>
          <wp:effectExtent l="0" t="0" r="0" b="0"/>
          <wp:wrapNone/>
          <wp:docPr id="1628859157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218515" name="Kép 12902185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2CD7"/>
    <w:multiLevelType w:val="multilevel"/>
    <w:tmpl w:val="BCC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87352"/>
    <w:multiLevelType w:val="multilevel"/>
    <w:tmpl w:val="9E64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082B"/>
    <w:multiLevelType w:val="multilevel"/>
    <w:tmpl w:val="10F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D5EAF"/>
    <w:multiLevelType w:val="hybridMultilevel"/>
    <w:tmpl w:val="354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1F96"/>
    <w:multiLevelType w:val="hybridMultilevel"/>
    <w:tmpl w:val="C63C6CBA"/>
    <w:lvl w:ilvl="0" w:tplc="B1E2A39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6833F6"/>
    <w:multiLevelType w:val="multilevel"/>
    <w:tmpl w:val="355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A4185"/>
    <w:multiLevelType w:val="multilevel"/>
    <w:tmpl w:val="AEEA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F63AD"/>
    <w:multiLevelType w:val="multilevel"/>
    <w:tmpl w:val="3BC2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5010D"/>
    <w:multiLevelType w:val="multilevel"/>
    <w:tmpl w:val="FA7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3233A"/>
    <w:multiLevelType w:val="multilevel"/>
    <w:tmpl w:val="62C4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885E5B"/>
    <w:multiLevelType w:val="multilevel"/>
    <w:tmpl w:val="0B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15BE5"/>
    <w:multiLevelType w:val="multilevel"/>
    <w:tmpl w:val="4E8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4779E"/>
    <w:multiLevelType w:val="hybridMultilevel"/>
    <w:tmpl w:val="941A4D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6520BDE"/>
    <w:multiLevelType w:val="multilevel"/>
    <w:tmpl w:val="E2F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489365">
    <w:abstractNumId w:val="12"/>
  </w:num>
  <w:num w:numId="2" w16cid:durableId="1283801213">
    <w:abstractNumId w:val="3"/>
  </w:num>
  <w:num w:numId="3" w16cid:durableId="545336584">
    <w:abstractNumId w:val="13"/>
  </w:num>
  <w:num w:numId="4" w16cid:durableId="193277616">
    <w:abstractNumId w:val="2"/>
  </w:num>
  <w:num w:numId="5" w16cid:durableId="1272741418">
    <w:abstractNumId w:val="6"/>
  </w:num>
  <w:num w:numId="6" w16cid:durableId="1653676900">
    <w:abstractNumId w:val="8"/>
  </w:num>
  <w:num w:numId="7" w16cid:durableId="1567952899">
    <w:abstractNumId w:val="11"/>
  </w:num>
  <w:num w:numId="8" w16cid:durableId="851719967">
    <w:abstractNumId w:val="10"/>
  </w:num>
  <w:num w:numId="9" w16cid:durableId="1472675528">
    <w:abstractNumId w:val="5"/>
  </w:num>
  <w:num w:numId="10" w16cid:durableId="1474830816">
    <w:abstractNumId w:val="1"/>
  </w:num>
  <w:num w:numId="11" w16cid:durableId="408623593">
    <w:abstractNumId w:val="9"/>
  </w:num>
  <w:num w:numId="12" w16cid:durableId="887186667">
    <w:abstractNumId w:val="0"/>
  </w:num>
  <w:num w:numId="13" w16cid:durableId="706178994">
    <w:abstractNumId w:val="7"/>
  </w:num>
  <w:num w:numId="14" w16cid:durableId="32355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cumentProtection w:edit="readOnly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36"/>
    <w:rsid w:val="000309D0"/>
    <w:rsid w:val="000330DB"/>
    <w:rsid w:val="000359C4"/>
    <w:rsid w:val="00075AAB"/>
    <w:rsid w:val="000B2680"/>
    <w:rsid w:val="000B2CF3"/>
    <w:rsid w:val="000B7A49"/>
    <w:rsid w:val="000F3BF0"/>
    <w:rsid w:val="00100717"/>
    <w:rsid w:val="00100B81"/>
    <w:rsid w:val="0013552C"/>
    <w:rsid w:val="00136283"/>
    <w:rsid w:val="001713D9"/>
    <w:rsid w:val="001C7438"/>
    <w:rsid w:val="002328E5"/>
    <w:rsid w:val="00251FF9"/>
    <w:rsid w:val="00265A77"/>
    <w:rsid w:val="00271643"/>
    <w:rsid w:val="002B14C3"/>
    <w:rsid w:val="002F09D5"/>
    <w:rsid w:val="002F178D"/>
    <w:rsid w:val="003441E0"/>
    <w:rsid w:val="00350113"/>
    <w:rsid w:val="00360426"/>
    <w:rsid w:val="003F2958"/>
    <w:rsid w:val="004030B3"/>
    <w:rsid w:val="00433A27"/>
    <w:rsid w:val="0044782C"/>
    <w:rsid w:val="004A2EFD"/>
    <w:rsid w:val="004F0A09"/>
    <w:rsid w:val="005260A2"/>
    <w:rsid w:val="00552EF9"/>
    <w:rsid w:val="0057146A"/>
    <w:rsid w:val="006012F9"/>
    <w:rsid w:val="00602A94"/>
    <w:rsid w:val="006859E7"/>
    <w:rsid w:val="00691A00"/>
    <w:rsid w:val="006A6337"/>
    <w:rsid w:val="006B4379"/>
    <w:rsid w:val="006B78D1"/>
    <w:rsid w:val="00753C5E"/>
    <w:rsid w:val="00756E34"/>
    <w:rsid w:val="00762793"/>
    <w:rsid w:val="00762D36"/>
    <w:rsid w:val="00766249"/>
    <w:rsid w:val="007A2358"/>
    <w:rsid w:val="007F41D5"/>
    <w:rsid w:val="00861A3A"/>
    <w:rsid w:val="0087265A"/>
    <w:rsid w:val="008C2D8B"/>
    <w:rsid w:val="008C7B6E"/>
    <w:rsid w:val="008D6973"/>
    <w:rsid w:val="008F7D42"/>
    <w:rsid w:val="00974DEF"/>
    <w:rsid w:val="009811AB"/>
    <w:rsid w:val="009948FF"/>
    <w:rsid w:val="009B418C"/>
    <w:rsid w:val="009F67B1"/>
    <w:rsid w:val="00A3415F"/>
    <w:rsid w:val="00A354F5"/>
    <w:rsid w:val="00AA7E0D"/>
    <w:rsid w:val="00AF0033"/>
    <w:rsid w:val="00B14C01"/>
    <w:rsid w:val="00B3106D"/>
    <w:rsid w:val="00B34701"/>
    <w:rsid w:val="00B50F12"/>
    <w:rsid w:val="00B53053"/>
    <w:rsid w:val="00B57198"/>
    <w:rsid w:val="00B577A9"/>
    <w:rsid w:val="00B63BA3"/>
    <w:rsid w:val="00B82041"/>
    <w:rsid w:val="00B85BB4"/>
    <w:rsid w:val="00BA1DFE"/>
    <w:rsid w:val="00BE52BE"/>
    <w:rsid w:val="00BF34BB"/>
    <w:rsid w:val="00C07310"/>
    <w:rsid w:val="00C17045"/>
    <w:rsid w:val="00C34F11"/>
    <w:rsid w:val="00C83B9D"/>
    <w:rsid w:val="00C84095"/>
    <w:rsid w:val="00C84B59"/>
    <w:rsid w:val="00CB51D7"/>
    <w:rsid w:val="00CC1604"/>
    <w:rsid w:val="00CC6765"/>
    <w:rsid w:val="00CE7C74"/>
    <w:rsid w:val="00CF3FA2"/>
    <w:rsid w:val="00D92DF3"/>
    <w:rsid w:val="00DC0709"/>
    <w:rsid w:val="00E05CBA"/>
    <w:rsid w:val="00E16C4D"/>
    <w:rsid w:val="00E2006C"/>
    <w:rsid w:val="00E22200"/>
    <w:rsid w:val="00E8306E"/>
    <w:rsid w:val="00EB10EC"/>
    <w:rsid w:val="00EC1630"/>
    <w:rsid w:val="00EF0CFF"/>
    <w:rsid w:val="00F51CFF"/>
    <w:rsid w:val="00F82947"/>
    <w:rsid w:val="00FD1C0B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ED346"/>
  <w15:chartTrackingRefBased/>
  <w15:docId w15:val="{691F049E-8813-40DC-9B6A-B30FA0A7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59"/>
  </w:style>
  <w:style w:type="paragraph" w:styleId="Heading1">
    <w:name w:val="heading 1"/>
    <w:basedOn w:val="Normal"/>
    <w:next w:val="Normal"/>
    <w:link w:val="Heading1Char"/>
    <w:uiPriority w:val="9"/>
    <w:qFormat/>
    <w:rsid w:val="00B3106D"/>
    <w:pPr>
      <w:keepNext/>
      <w:keepLines/>
      <w:numPr>
        <w:numId w:val="14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12E56" w:themeColor="accent1" w:themeShade="BF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65A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B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23E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3E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23E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1E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23E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23E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43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1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E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F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2E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EFD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CB51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106D"/>
    <w:rPr>
      <w:rFonts w:asciiTheme="majorHAnsi" w:eastAsiaTheme="majorEastAsia" w:hAnsiTheme="majorHAnsi" w:cstheme="majorBidi"/>
      <w:color w:val="012E56" w:themeColor="accent1" w:themeShade="BF"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87265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B59"/>
    <w:rPr>
      <w:rFonts w:asciiTheme="majorHAnsi" w:eastAsiaTheme="majorEastAsia" w:hAnsiTheme="majorHAnsi" w:cstheme="majorBidi"/>
      <w:color w:val="023E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5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59"/>
    <w:rPr>
      <w:rFonts w:asciiTheme="majorHAnsi" w:eastAsiaTheme="majorEastAsia" w:hAnsiTheme="majorHAnsi" w:cstheme="majorBidi"/>
      <w:color w:val="023E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59"/>
    <w:rPr>
      <w:rFonts w:asciiTheme="majorHAnsi" w:eastAsiaTheme="majorEastAsia" w:hAnsiTheme="majorHAnsi" w:cstheme="majorBidi"/>
      <w:i/>
      <w:iCs/>
      <w:color w:val="023E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59"/>
    <w:rPr>
      <w:rFonts w:asciiTheme="majorHAnsi" w:eastAsiaTheme="majorEastAsia" w:hAnsiTheme="majorHAnsi" w:cstheme="majorBidi"/>
      <w:i/>
      <w:iCs/>
      <w:color w:val="011E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59"/>
    <w:rPr>
      <w:rFonts w:asciiTheme="majorHAnsi" w:eastAsiaTheme="majorEastAsia" w:hAnsiTheme="majorHAnsi" w:cstheme="majorBidi"/>
      <w:b/>
      <w:bCs/>
      <w:color w:val="023E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59"/>
    <w:rPr>
      <w:rFonts w:asciiTheme="majorHAnsi" w:eastAsiaTheme="majorEastAsia" w:hAnsiTheme="majorHAnsi" w:cstheme="majorBidi"/>
      <w:b/>
      <w:bCs/>
      <w:i/>
      <w:iCs/>
      <w:color w:val="023E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B5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4B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23E7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59"/>
    <w:rPr>
      <w:rFonts w:asciiTheme="majorHAnsi" w:eastAsiaTheme="majorEastAsia" w:hAnsiTheme="majorHAnsi" w:cstheme="majorBidi"/>
      <w:color w:val="023E7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B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4B59"/>
    <w:rPr>
      <w:b/>
      <w:bCs/>
    </w:rPr>
  </w:style>
  <w:style w:type="character" w:styleId="Emphasis">
    <w:name w:val="Emphasis"/>
    <w:basedOn w:val="DefaultParagraphFont"/>
    <w:uiPriority w:val="20"/>
    <w:qFormat/>
    <w:rsid w:val="00C84B59"/>
    <w:rPr>
      <w:i/>
      <w:iCs/>
    </w:rPr>
  </w:style>
  <w:style w:type="paragraph" w:styleId="NoSpacing">
    <w:name w:val="No Spacing"/>
    <w:link w:val="NoSpacingChar"/>
    <w:uiPriority w:val="1"/>
    <w:qFormat/>
    <w:rsid w:val="00C84B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B5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5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59"/>
    <w:pPr>
      <w:pBdr>
        <w:left w:val="single" w:sz="18" w:space="12" w:color="023E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23E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59"/>
    <w:rPr>
      <w:rFonts w:asciiTheme="majorHAnsi" w:eastAsiaTheme="majorEastAsia" w:hAnsiTheme="majorHAnsi" w:cstheme="majorBidi"/>
      <w:color w:val="023E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4B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B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B5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B5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4B5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B59"/>
    <w:pPr>
      <w:outlineLvl w:val="9"/>
    </w:pPr>
  </w:style>
  <w:style w:type="paragraph" w:customStyle="1" w:styleId="SMP">
    <w:name w:val="SMP"/>
    <w:basedOn w:val="Normal"/>
    <w:link w:val="SMPChar"/>
    <w:rsid w:val="002B14C3"/>
    <w:rPr>
      <w:rFonts w:ascii="Verdana" w:hAnsi="Verdana"/>
      <w:sz w:val="22"/>
    </w:rPr>
  </w:style>
  <w:style w:type="character" w:customStyle="1" w:styleId="SMPChar">
    <w:name w:val="SMP Char"/>
    <w:basedOn w:val="DefaultParagraphFont"/>
    <w:link w:val="SMP"/>
    <w:rsid w:val="002B14C3"/>
    <w:rPr>
      <w:rFonts w:ascii="Verdana" w:hAnsi="Verdan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C1630"/>
  </w:style>
  <w:style w:type="paragraph" w:styleId="NormalWeb">
    <w:name w:val="Normal (Web)"/>
    <w:basedOn w:val="Normal"/>
    <w:uiPriority w:val="99"/>
    <w:semiHidden/>
    <w:unhideWhenUsed/>
    <w:rsid w:val="003F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29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u-HU" w:eastAsia="hu-H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2958"/>
    <w:rPr>
      <w:rFonts w:ascii="Arial" w:eastAsia="Times New Roman" w:hAnsi="Arial" w:cs="Arial"/>
      <w:vanish/>
      <w:sz w:val="16"/>
      <w:szCs w:val="16"/>
      <w:lang w:val="hu-HU" w:eastAsia="hu-H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3106D"/>
    <w:pPr>
      <w:spacing w:after="100"/>
    </w:pPr>
    <w:rPr>
      <w:rFonts w:ascii="Verdana" w:hAnsi="Verdan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3106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3106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16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63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7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1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.csurgay\Downloads\Smp\Template\SMP_word_template_szines_jobb_logo.dotx" TargetMode="External"/></Relationships>
</file>

<file path=word/theme/theme1.xml><?xml version="1.0" encoding="utf-8"?>
<a:theme xmlns:a="http://schemas.openxmlformats.org/drawingml/2006/main" name="Office-téma">
  <a:themeElements>
    <a:clrScheme name="SMP_Solutions">
      <a:dk1>
        <a:sysClr val="windowText" lastClr="000000"/>
      </a:dk1>
      <a:lt1>
        <a:sysClr val="window" lastClr="FFFFFF"/>
      </a:lt1>
      <a:dk2>
        <a:srgbClr val="023E74"/>
      </a:dk2>
      <a:lt2>
        <a:srgbClr val="E7E6E6"/>
      </a:lt2>
      <a:accent1>
        <a:srgbClr val="023E74"/>
      </a:accent1>
      <a:accent2>
        <a:srgbClr val="A9E069"/>
      </a:accent2>
      <a:accent3>
        <a:srgbClr val="5B9BD5"/>
      </a:accent3>
      <a:accent4>
        <a:srgbClr val="D1EFBC"/>
      </a:accent4>
      <a:accent5>
        <a:srgbClr val="004E8D"/>
      </a:accent5>
      <a:accent6>
        <a:srgbClr val="17A4DC"/>
      </a:accent6>
      <a:hlink>
        <a:srgbClr val="73D4F3"/>
      </a:hlink>
      <a:folHlink>
        <a:srgbClr val="D1EFB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8CF25F93B0C9E4DBBBD845F12F2756A" ma:contentTypeVersion="3" ma:contentTypeDescription="Új dokumentum létrehozása." ma:contentTypeScope="" ma:versionID="375276d71576fde323fb7994e0eb7ae8">
  <xsd:schema xmlns:xsd="http://www.w3.org/2001/XMLSchema" xmlns:xs="http://www.w3.org/2001/XMLSchema" xmlns:p="http://schemas.microsoft.com/office/2006/metadata/properties" xmlns:ns2="cbb7c7f2-b4a1-4fca-81f1-e06fc74806c5" targetNamespace="http://schemas.microsoft.com/office/2006/metadata/properties" ma:root="true" ma:fieldsID="1303246a6c07b5ee45f93af3f0303d04" ns2:_="">
    <xsd:import namespace="cbb7c7f2-b4a1-4fca-81f1-e06fc7480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7c7f2-b4a1-4fca-81f1-e06fc7480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AD355F-9299-47CF-AB58-F3EB5E0BB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E4AE50-6634-4BC6-9785-B0B7C59DB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0F40DA-20E0-4950-B057-472A2CEB6F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246DC-6E13-4C07-BBC3-EC642B6AE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7c7f2-b4a1-4fca-81f1-e06fc7480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SMP_word_template_szines_jobb_logo.dotx</Template>
  <TotalTime>142</TotalTime>
  <Pages>8</Pages>
  <Words>1022</Words>
  <Characters>7056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SMP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Csurgay Péter</dc:creator>
  <cp:keywords/>
  <dc:description/>
  <cp:lastModifiedBy>Csurgay Péter</cp:lastModifiedBy>
  <cp:revision>2</cp:revision>
  <cp:lastPrinted>2025-09-26T11:08:00Z</cp:lastPrinted>
  <dcterms:created xsi:type="dcterms:W3CDTF">2025-09-25T10:42:00Z</dcterms:created>
  <dcterms:modified xsi:type="dcterms:W3CDTF">2025-09-26T11:08:00Z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0x01010048CF25F93B0C9E4DBBBD845F12F2756A</vt:lpwstr>
  </property>
</Properties>
</file>