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融合方案执行计划（方案2）</w:t>
      </w:r>
    </w:p>
    <w:p>
      <w:pPr>
        <w:ind w:left="284"/>
        <w:jc w:val="both"/>
        <w:spacing w:lineRule="auto"/>
      </w:pPr>
      <w:r>
        <w:rPr/>
        <w:t xml:space="preserve">记录日期:2026-09-03 · 来源:DeepSeek 对话分享</w:t>
      </w:r>
    </w:p>
    <w:p>
      <w:pPr>
        <w:pStyle w:val="Heading2"/>
        <w:spacing w:lineRule="auto"/>
      </w:pPr>
      <w:r>
        <w:rPr/>
        <w:t xml:space="preserve">原始需求</w:t>
      </w:r>
    </w:p>
    <w:p>
      <w:pPr>
        <w:ind w:left="284"/>
        <w:jc w:val="both"/>
        <w:spacing w:lineRule="auto"/>
      </w:pPr>
      <w:r>
        <w:rPr/>
        <w:t xml:space="preserve">因为页面涉及到前端呈现逻辑/后端接口逻辑，谁的页面谁来做可以避免很多沟通。 页面多加些导航栏，基站/核心网 各呈现各自的。</w:t>
      </w:r>
      <w:r>
        <w:rPr/>
        <w:t xml:space="preserve">如果是基于核心网网管，使用 react；核心网负责适配相关分权分域、转发、tls、版本等通用功能；基站负责将目前基站的页面在核心网代码仓库用 react 实现，功能基站自己定，并与基站后端交互。</w:t>
      </w:r>
      <w:r>
        <w:rPr/>
        <w:t xml:space="preserve">如果是基于基站网管，使用 vue；基站负责适配相关公共部分；核心网负责将目前核心网功能使用 vue 加在基站网管，负责跟 5gc 后端交互。</w:t>
      </w:r>
      <w:r>
        <w:rPr/>
        <w:t xml:space="preserve">现在用方案 2，我们把核心网网管在基站仓库用 react 实现。</w:t>
      </w:r>
      <w:r>
        <w:rPr/>
        <w:t xml:space="preserve">整理了一份融合方案执行计划</w:t>
      </w:r>
    </w:p>
    <w:p>
      <w:pPr>
        <w:pStyle w:val="Heading2"/>
        <w:spacing w:lineRule="auto"/>
      </w:pPr>
      <w:r>
        <w:rPr/>
        <w:t xml:space="preserve">执行计划</w:t>
      </w:r>
    </w:p>
    <w:p>
      <w:pPr>
        <w:spacing w:lineRule="auto"/>
      </w:pPr>
      <w:r>
        <w:rPr/>
        <w:t xml:space="preserve">好的，基于你们最终确定的 </w:t>
      </w:r>
      <w:r>
        <w:rPr>
          <w:b/>
        </w:rPr>
        <w:t xml:space="preserve">方案2</w:t>
      </w:r>
      <w:r>
        <w:rPr/>
        <w:t xml:space="preserve">，帮你重新整理一份完整的融合方案执行计划。</w:t>
      </w:r>
    </w:p>
    <w:p>
      <w:pPr>
        <w:pStyle w:val="Heading3"/>
        <w:spacing w:lineRule="auto"/>
      </w:pPr>
      <w:r>
        <w:rPr/>
        <w:t xml:space="preserve">一、方案概述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融合方式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基于对方基站网管（OMC），在其代码仓库中新增核心网管模块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前端框架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Vue.js（对方基站网管使用 Vue，复用现有框架）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核心网模块实现方式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我方将核心网管功能使用 </w:t>
            </w:r>
          </w:p>
          <w:p>
            <w:pPr>
              <w:spacing w:lineRule="auto"/>
            </w:pPr>
            <w:r>
              <w:rPr>
                <w:b/>
              </w:rPr>
              <w:t xml:space="preserve">Vue</w:t>
            </w:r>
          </w:p>
          <w:p>
            <w:pPr>
              <w:spacing w:lineRule="auto"/>
            </w:pPr>
            <w:r>
              <w:rPr/>
              <w:t xml:space="preserve"> 重新实现，嵌入基站网管仓库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后端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完全不变</w:t>
            </w:r>
          </w:p>
          <w:p>
            <w:pPr>
              <w:spacing w:lineRule="auto"/>
            </w:pPr>
            <w:r>
              <w:rPr/>
              <w:t xml:space="preserve">：基站侧 Java 后端，核心网侧 Golang 后端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页面分工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基站页面 → 对方负责；核心网页面 → 我方负责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主导方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对方（基站网管团队）主导整体融合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我方角色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在基站网管仓库中，用 Vue 开发核心网管功能模块，负责与 5GC 后端交互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二、融合后的架构</w:t>
      </w:r>
    </w:p>
    <w:p>
      <w:pPr>
        <w:spacing w:lineRule="auto"/>
      </w:pPr>
      <w:r>
        <w:rPr>
          <w:b/>
        </w:rPr>
        <w:t xml:space="preserve">〔架构图 · Mermaid 源码，需在支持 Mermaid 的渲染器中查看图形〕</w:t>
      </w:r>
    </w:p>
    <w:p>
      <w:pPr>
        <w:spacing w:lineRule="auto"/>
      </w:pPr>
      <w:r>
        <w:rPr>
          <w:rFonts w:ascii="Courier" w:hAnsi="Courier"/>
        </w:rPr>
        <w:t xml:space="preserve">flowchart TB     subgraph Title["融合网管架构（方案2：基于基站网管）"]         direction TB     end      subgraph User["用户层"]         Browser["浏览器&lt;br/&gt;统一入口"]     end      subgraph Frontend["前端层（Vue 技术栈）"]         direction TB         OMC["基站网管主框架（Vue）&lt;br/&gt;对方主导"]          subgraph Modules["功能模块"]             BSS_Module["基站网管模块&lt;br/&gt;（对方负责）"]             CNS_Module["核心网管模块&lt;br/&gt;（我方用 Vue 开发）"]         end          OMC --&gt; Modules     end      subgraph Backend["后端层（完全不变）"]         direction LR         JavaAPI["Java Spring Boot&lt;br/&gt;基站网管后端"]         GoAPI["Golang&lt;br/&gt;核心网管后端"]     end      subgraph Managed["被管网元层（完全不变）"]         direction LR         BBU["BBU&lt;br/&gt;C/C++"]         Core["5GC&lt;br/&gt;Golang"]     end      Browser --&gt; OMC     BSS_Module &lt;==&gt;|"RESTful API"| JavaAPI     CNS_Module &lt;==&gt;|"RESTful API"| GoAPI     JavaAPI &lt;==&gt;|"SNMP / TR-069"| BBU     GoAPI &lt;==&gt;|"gRPC / HTTP/2"| Core      style Title fill:#f9f9f9,stroke:#333,stroke-width:2px     style User fill:#e8f4f8,stroke:#2b6cb0,stroke-width:1px     style Frontend fill:#f0fff4,stroke:#38a169,stroke-width:2px     style OMC fill:#d4edda,stroke:#28a745,stroke-width:3px     style BSS_Module fill:#cfe2ff,stroke:#0d6efd,stroke-width:2px     style CNS_Module fill:#fef3c7,stroke:#d69e2e,stroke-width:2px     style Backend fill:#f3e8ff,stroke:#805ad5,stroke-width:1px     style Managed fill:#fff3e0,stroke:#ef6c00,stroke-width:1px </w:t>
      </w:r>
    </w:p>
    <w:p>
      <w:pPr>
        <w:pStyle w:val="Heading3"/>
        <w:spacing w:lineRule="auto"/>
      </w:pPr>
      <w:r>
        <w:rPr/>
        <w:t xml:space="preserve">三、页面分工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页面/功能模块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基站网管功能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已有功能，保持不变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基础框架/公共组件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菜单、导航、布局、SSO、分权分域、转发、TLS、版本管理等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核心网管功能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我方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在基站仓库中用 Vue 重新实现核心网管页面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核心网管后端交互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我方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RESTful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我方开发的 Vue 页面调用 Golang 后端接口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四、分阶段计划</w:t>
      </w:r>
    </w:p>
    <w:p>
      <w:pPr>
        <w:pStyle w:val="Heading4"/>
        <w:spacing w:lineRule="auto"/>
      </w:pPr>
      <w:r>
        <w:rPr/>
        <w:t xml:space="preserve">第一阶段（9月底）：基础功能实现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优先级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功能模块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具体内容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框架适配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在基站网管 Vue 仓库中，新增核心网管路由/菜单入口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 + 对方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网元列表展示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 5GC 网元列表（AMF/SMF/UPF/UDM/NRF），含状态、IP、版本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网元详情查看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点击网元查看详细配置信息和运行状态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基础告警列表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 5GC 告警信息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公共组件对接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适配对方的分权分域、转发、TLS、版本管理等通用能力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网元基础操作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网元重启、配置查询等简单操作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后续阶段（待协商）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预计时间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第二阶段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完整告警管理、性能监控、拓扑展示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10月-11月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第三阶段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配置下发、批量操作、自动化运维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12月+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基站侧演进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基站功能增强、优化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持续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五、需要向对方索取的材料清单</w:t>
      </w:r>
    </w:p>
    <w:p>
      <w:pPr>
        <w:pStyle w:val="Heading4"/>
        <w:spacing w:lineRule="auto"/>
      </w:pPr>
      <w:r>
        <w:rPr/>
        <w:t xml:space="preserve">5.1 基站前端（Vue 仓库）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紧急程度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基站 Vue 前端代码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完整源代码，包含路由、菜单、公共组件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前端工程化配置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package.json、vue.config.js、构建脚本、环境变量配置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本地开发/调试方法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如何启动、调试、代理配置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公共组件/工具库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分权分域、转发、TLS、版本管理等通用能力的使用方式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路由/菜单配置规范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如何在现有系统中新增菜单和路由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 设计规范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颜色、字体、组件库、布局标准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SSO/认证对接方式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登录态获取、用户信息、权限校验方式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高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5.2 基站后端（Java）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紧急程度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Java 后端 API 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Swagger/OpenAPI 或 Postman 接口定义（部分功能可能需联调）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联调环境信息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测试环境地址、数据库、账号权限等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高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5.3 核心网后端（Golang）— 我方已有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Golang API 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5GC 网管 RESTful API 接口定义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我方已有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开发/测试环境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Golang 后端服务地址、账号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我方已有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六、我方需要做的工作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工作项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获取对方 Vue 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找对方拿到完整的基站网管前端仓库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搭建本地开发环境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在本地把对方 Vue 项目跑起来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熟悉代码结构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了解路由、菜单、公共组件、API 调用方式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对接公共能力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适配分权分域、转发、TLS、版本管理等通用能力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开发核心网模块（Vue）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 Vue 实现网元列表、详情、告警等核心功能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与 Golang 后端联调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我方开发的 Vue 页面调用 Golang 后端接口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集成到主框架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将核心网模块注册到对方主框架的菜单/路由中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提交/合并代码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代码合入对方仓库，部署测试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七、研发流程（基于对方仓库）</w:t>
      </w:r>
    </w:p>
    <w:p>
      <w:pPr>
        <w:spacing w:lineRule="auto"/>
      </w:pPr>
      <w:r>
        <w:rPr>
          <w:b/>
        </w:rPr>
        <w:t xml:space="preserve">〔架构图 · Mermaid 源码，需在支持 Mermaid 的渲染器中查看图形〕</w:t>
      </w:r>
    </w:p>
    <w:p>
      <w:pPr>
        <w:spacing w:lineRule="auto"/>
      </w:pPr>
      <w:r>
        <w:rPr>
          <w:rFonts w:ascii="Courier" w:hAnsi="Courier"/>
        </w:rPr>
        <w:t xml:space="preserve">flowchart LR     subgraph Step1["1. 环境搭建"]         A1["获取代码"] --&gt; A2["安装依赖"] --&gt; A3["本地启动"]     end      subgraph Step2["2. 开发"]         B1["熟悉代码结构"] --&gt; B2["对接公共能力"] --&gt; B3["开发核心网模块"]     end      subgraph Step3["3. 联调"]         C1["前端 ↔ Golang 后端联调"] --&gt; C2["前端 ↔ Java 后端联调"]     end      subgraph Step4["4. 集成"]         D1["注册路由/菜单"] --&gt; D2["集成测试"] --&gt; D3["代码合入"]     end      Step1 --&gt; Step2 --&gt; Step3 --&gt; Step4      style Step1 fill:#e8f4f8,stroke:#2b6cb0,stroke-width:1px     style Step2 fill:#f0fff4,stroke:#38a169,stroke-width:1px     style Step3 fill:#fef3c7,stroke:#d69e2e,stroke-width:1px     style Step4 fill:#f3e8ff,stroke:#805ad5,stroke-width:1px </w:t>
      </w:r>
    </w:p>
    <w:p>
      <w:pPr>
        <w:pStyle w:val="Heading3"/>
        <w:spacing w:lineRule="auto"/>
      </w:pPr>
      <w:r>
        <w:rPr/>
        <w:t xml:space="preserve">八、职责分工总结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职责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对方（基站网管团队）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提供 Vue 代码仓库、公共能力（分权分域/转发/TLS/版本管理）、UI 规范、联调环境；主导整体融合架构设计；负责基站侧页面和功能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我方（核心网管团队）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在基站 Vue 仓库中开发核心网管功能模块；适配对方公共组件；与 Golang 后端联调；确保核心网功能正常运行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九、关键风险与应对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应对措施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对方代码仓库获取延迟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我方无法启动开发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提前沟通，明确需求，尽快拿到代码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公共组件/能力文档不全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我方无法正确适配分权分域等能力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找对方接口人一对一沟通，或参考现有代码仿写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Vue 版本/技术栈差异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我方不熟悉对方技术栈（如 Vue 2 vs Vue 3、UI 组件库差异）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提前确认技术栈版本，我方团队提前学习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联调环境不稳定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无法正常联调测试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搭建本地 Mock 服务，减少对远端环境依赖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 风格不一致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核心网模块与基站模块视觉割裂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尽早拿到 UI 规范，严格按规范开发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代码合入冲突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合并代码时产生大量冲突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频繁拉取最新代码，保持与主分支同步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十、下一步行动清单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序号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行动项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截止时间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找对方获取基站 Vue 前端代码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尽快 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找对方获取公共组件/能力使用文档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尽快 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找对方获取 UI 设计规范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确认对方 Vue 技术栈版本（Vue 2/3、UI 库等）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在本地搭建对方 Vue 项目开发环境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熟悉代码结构，确定核心网模块插入点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确认第一阶段功能范围（P0/P1 具体需求）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启动核心网模块 Vue 开发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与对方确认联调时间、环境、接口人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待定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十一、沟通口径（发给对方）</w:t>
      </w:r>
    </w:p>
    <w:p>
      <w:pPr>
        <w:ind w:left="284"/>
        <w:jc w:val="both"/>
        <w:spacing w:lineRule="auto"/>
      </w:pPr>
      <w:r>
        <w:rPr/>
        <w:t xml:space="preserve">张月兵/杨鹏：</w:t>
      </w:r>
      <w:r>
        <w:rPr/>
        <w:t xml:space="preserve">根据上午沟通，确认采用 </w:t>
      </w:r>
      <w:r>
        <w:rPr>
          <w:b/>
        </w:rPr>
        <w:t xml:space="preserve">方案2</w:t>
      </w:r>
      <w:r>
        <w:rPr/>
        <w:t xml:space="preserve">：基于基站网管（Vue）进行融合，我方将核心网管功能在基站仓库中用 Vue 重新实现。</w:t>
      </w:r>
      <w:r>
        <w:rPr/>
        <w:t xml:space="preserve">为启动开发，需贵方协助提供以下材料：</w:t>
      </w:r>
      <w:r>
        <w:rPr>
          <w:b/>
        </w:rPr>
        <w:t xml:space="preserve">前端相关：</w:t>
      </w:r>
      <w:r>
        <w:rPr/>
        <w:t xml:space="preserve">基站 Vue 前端完整代码仓库</w:t>
      </w:r>
      <w:r>
        <w:rPr/>
        <w:t xml:space="preserve">前端工程化配置（package.json、构建脚本、环境变量等）</w:t>
      </w:r>
      <w:r>
        <w:rPr/>
        <w:t xml:space="preserve">本地开发/调试方法文档</w:t>
      </w:r>
      <w:r>
        <w:rPr/>
        <w:t xml:space="preserve">公共组件/工具库使用说明（分权分域、转发、TLS、版本管理等）</w:t>
      </w:r>
      <w:r>
        <w:rPr/>
        <w:t xml:space="preserve">菜单/路由新增规范</w:t>
      </w:r>
      <w:r>
        <w:rPr/>
        <w:t xml:space="preserve">UI 设计规范（颜色、字体、组件库等）</w:t>
      </w:r>
      <w:r>
        <w:rPr/>
        <w:t xml:space="preserve">SSO/认证对接方式</w:t>
      </w:r>
      <w:r>
        <w:rPr>
          <w:b/>
        </w:rPr>
        <w:t xml:space="preserve">后端相关：</w:t>
      </w:r>
      <w:r>
        <w:rPr/>
        <w:t xml:space="preserve"> 8. Java 后端 API 文档（Swagger/OpenAPI） 9. 联调测试环境信息</w:t>
      </w:r>
      <w:r>
        <w:rPr/>
        <w:t xml:space="preserve">我方收到材料后，会尽快启动开发，第一阶段（9月底）聚焦核心网网元列表、详情展示和基础告警功能。后续联调时间我们再约。</w:t>
      </w:r>
      <w:r>
        <w:rPr/>
        <w:t xml:space="preserve">感谢！🙏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融合方案执行计划（方案2）</dc:title>
  <dc:subject>核心网管融合方案执行计划</dc:subject>
  <dc:creator>html-to-docx</dc:creator>
  <cp:keywords>html-to-docx</cp:keywords>
  <dc:description/>
  <cp:lastModifiedBy>html-to-docx</cp:lastModifiedBy>
  <cp:revision>1</cp:revision>
  <dcterms:created xsi:type="dcterms:W3CDTF">2026-09-03T13:27:11.415Z</dcterms:created>
  <dcterms:modified xsi:type="dcterms:W3CDTF">2026-09-03T13:27:11.415Z</dcterms:modified>
</cp:coreProperties>
</file>