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5765043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590F6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590F61" w:rsidRDefault="00590F61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AD6CA2F34EBE4198800B2715C572F2A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590F61" w:rsidRDefault="00590F61" w:rsidP="00590F6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UTN</w:t>
                    </w:r>
                  </w:p>
                </w:tc>
              </w:sdtContent>
            </w:sdt>
          </w:tr>
          <w:tr w:rsidR="00590F61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590F61" w:rsidRDefault="00590F61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ñía"/>
                  <w:id w:val="15676123"/>
                  <w:placeholder>
                    <w:docPart w:val="FF13A1F3C3034AFE8761F6FD3C2B1FB5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590F61" w:rsidRDefault="00867CD8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DIPLOMATURA PYTHON</w:t>
                    </w:r>
                    <w:r w:rsidR="00590F61">
                      <w:rPr>
                        <w:color w:val="76923C" w:themeColor="accent3" w:themeShade="BF"/>
                      </w:rPr>
                      <w:t xml:space="preserve"> NIVEL INICIAL</w:t>
                    </w:r>
                  </w:p>
                </w:sdtContent>
              </w:sdt>
              <w:p w:rsidR="00590F61" w:rsidRDefault="00590F61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placeholder>
                    <w:docPart w:val="2BD92024496049D888ACA8B7B29765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90F61" w:rsidRDefault="00590F61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Carla Svampa</w:t>
                    </w:r>
                  </w:p>
                </w:sdtContent>
              </w:sdt>
              <w:p w:rsidR="00590F61" w:rsidRDefault="00590F61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590F61" w:rsidRDefault="00590F61"/>
        <w:p w:rsidR="00590F61" w:rsidRDefault="00590F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90F61">
            <w:tc>
              <w:tcPr>
                <w:tcW w:w="0" w:type="auto"/>
              </w:tcPr>
              <w:p w:rsidR="00590F61" w:rsidRDefault="00590F61" w:rsidP="00590F61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REGISTRO DE LIQUIDACIONES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>]</w:t>
                </w:r>
              </w:p>
            </w:tc>
          </w:tr>
          <w:tr w:rsidR="00590F61">
            <w:sdt>
              <w:sdtPr>
                <w:rPr>
                  <w:color w:val="808080" w:themeColor="background1" w:themeShade="80"/>
                </w:rPr>
                <w:alias w:val="Descripción brev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590F61" w:rsidRDefault="00590F61" w:rsidP="00590F61">
                    <w:pPr>
                      <w:pStyle w:val="Sinespaciado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Funcionamiento y descripción de la app.</w:t>
                    </w:r>
                  </w:p>
                </w:tc>
              </w:sdtContent>
            </w:sdt>
          </w:tr>
        </w:tbl>
        <w:p w:rsidR="00590F61" w:rsidRDefault="00590F61"/>
        <w:p w:rsidR="00590F61" w:rsidRDefault="00590F61">
          <w:r>
            <w:br w:type="page"/>
          </w:r>
        </w:p>
      </w:sdtContent>
    </w:sdt>
    <w:p w:rsidR="00EA3A42" w:rsidRDefault="00590F61" w:rsidP="00FE043E">
      <w:pPr>
        <w:ind w:firstLine="708"/>
      </w:pPr>
      <w:r>
        <w:lastRenderedPageBreak/>
        <w:t>La app creada “Registro de liquidaciones” está basada en el registro administrativo que realizo en mi trabajo actual. Permite registrar los pagos realizados y los montos facturados de cada liquidación, con su fecha de cierre (fecha en la que se liquida), el detalle de la misma, y si se ha recibido el pago correspondiente por parte de la empresa, de corresponder.</w:t>
      </w:r>
      <w:r w:rsidR="00DE12B8">
        <w:t xml:space="preserve"> También permite calcular totales facturados o pagados, por empresa, por mes o de todos los registros cargados. </w:t>
      </w:r>
    </w:p>
    <w:p w:rsidR="00590F61" w:rsidRDefault="00590F61" w:rsidP="00FE043E">
      <w:pPr>
        <w:ind w:firstLine="708"/>
      </w:pPr>
      <w:r>
        <w:t>Para el</w:t>
      </w:r>
      <w:r w:rsidR="00091783">
        <w:t xml:space="preserve"> desarrollo he utilizado </w:t>
      </w:r>
      <w:r w:rsidR="00091783" w:rsidRPr="00091783">
        <w:t>Python 3.11.0</w:t>
      </w:r>
      <w:r w:rsidR="00091783">
        <w:t xml:space="preserve">, sqlite3 para la base de datos y </w:t>
      </w:r>
      <w:proofErr w:type="spellStart"/>
      <w:r w:rsidR="00091783">
        <w:t>tkinter</w:t>
      </w:r>
      <w:proofErr w:type="spellEnd"/>
      <w:r w:rsidR="00091783">
        <w:t xml:space="preserve"> con todas sus librerías para la interfaz visual. </w:t>
      </w:r>
    </w:p>
    <w:p w:rsidR="00091783" w:rsidRDefault="00091783"/>
    <w:p w:rsidR="00091783" w:rsidRDefault="00091783">
      <w:r>
        <w:t xml:space="preserve">FUNCIONAMIENTO: </w:t>
      </w:r>
    </w:p>
    <w:p w:rsidR="00091783" w:rsidRDefault="00091783" w:rsidP="00FE043E">
      <w:pPr>
        <w:ind w:firstLine="708"/>
      </w:pPr>
      <w:r>
        <w:t xml:space="preserve">Al iniciar la app, se muestran automáticamente todos los datos que haya cargados en la base de datos. Si no hay ninguno, no mostrará nada. </w:t>
      </w:r>
    </w:p>
    <w:p w:rsidR="00FE043E" w:rsidRDefault="00091783" w:rsidP="00FE043E">
      <w:pPr>
        <w:ind w:firstLine="708"/>
      </w:pPr>
      <w:r>
        <w:t>En la primer</w:t>
      </w:r>
      <w:r w:rsidR="00FE043E">
        <w:t>a</w:t>
      </w:r>
      <w:r>
        <w:t xml:space="preserve"> columna tenemos los </w:t>
      </w:r>
      <w:proofErr w:type="spellStart"/>
      <w:r>
        <w:t>imputs</w:t>
      </w:r>
      <w:proofErr w:type="spellEnd"/>
      <w:r>
        <w:t xml:space="preserve"> para cargar los datos a la base. Siendo obligatorios los campos “id”, “empresa”, “detalle” y “fecha”. He incluido texto de ayuda adicional en el campo “id” y “fecha” como referencias para completar los mismos, ya que el ID debe ser único y la fecha debe cumplir el formato DD/MM/AAAA. En caso de no completar algún dato, si el ID se repite o si la fecha no cumple con el formato, se despliega el mensaje de error correspondiente. Si todos los campos se completaron correctamente, obtendremos un mensaje de “éxito”. </w:t>
      </w:r>
      <w:r w:rsidR="00FE043E">
        <w:t>Una vez cargados los datos, los campos se vacían para permitir la carga de una nueva liquidación.</w:t>
      </w:r>
    </w:p>
    <w:p w:rsidR="00091783" w:rsidRDefault="00091783" w:rsidP="00FE043E">
      <w:pPr>
        <w:ind w:firstLine="708"/>
      </w:pPr>
      <w:r>
        <w:t>En este punto no logré que, si se ingresa otro valor que no sea numérico en los campos “mo</w:t>
      </w:r>
      <w:r w:rsidR="00286E00">
        <w:t>nto pagado” y “monto facturado”</w:t>
      </w:r>
      <w:r>
        <w:t xml:space="preserve">, se despliegue el mensaje de error correspondiente. Intenté con las siguientes lógicas pero solo obtengo el error por consola: 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try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pagado =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float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pagado)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comisiones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=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float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(comisiones)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except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ValueError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("Error", "Los valores de monto pagado o monto facturado no son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return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   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if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isinstance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pagado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, 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int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, float)) or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isinstance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comisiones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, 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int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, float)):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("Error: 'Monto Pagado' y 'Monto Facturado' deben ser valores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return</w:t>
      </w:r>
      <w:proofErr w:type="spellEnd"/>
      <w:proofErr w:type="gramEnd"/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# Verifica que los valores de pagado y comisiones sean numéricos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patronPago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= r'^[+-]?\d*\.?\d+$'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if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re.match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patronPago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,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pagado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) or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re.match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(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patronPago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,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comisiones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):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lastRenderedPageBreak/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("Error", "Los valores de monto pagado o monto facturado no son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return</w:t>
      </w:r>
      <w:proofErr w:type="spellEnd"/>
      <w:proofErr w:type="gramEnd"/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# Convertir los valores a números de punto flotante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pagado =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float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pagado)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comisiones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=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float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(comisiones)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def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es_numero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(valor):</w:t>
      </w:r>
    </w:p>
    <w:p w:rsidR="00867CD8" w:rsidRPr="00DE12B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DE12B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gramStart"/>
      <w:r w:rsidRPr="00DE12B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try</w:t>
      </w:r>
      <w:proofErr w:type="gramEnd"/>
      <w:r w:rsidRPr="00DE12B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   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float(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valor)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   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return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True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except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ValueError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    #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("Error", "Los valores de monto pagado o monto facturado no son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return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False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>   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if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not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es_numero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(pagado)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or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not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es_numero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(comisiones):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("Error", "Los valores de monto pagado o monto facturado no son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   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return</w:t>
      </w:r>
      <w:proofErr w:type="gramEnd"/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# </w:t>
      </w:r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if</w:t>
      </w:r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pagado.isnumeric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 xml:space="preserve">() or not </w:t>
      </w:r>
      <w:proofErr w:type="spell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comisiones.isnumeric</w:t>
      </w:r>
      <w:proofErr w:type="spell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val="en-US" w:eastAsia="es-AR"/>
        </w:rPr>
        <w:t>():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val="en-US"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showerror</w:t>
      </w:r>
      <w:proofErr w:type="spellEnd"/>
      <w:proofErr w:type="gramEnd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("Error", "Los valores de monto pagado o monto facturado no son numéricos.")</w:t>
      </w:r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  <w:r w:rsidRPr="00867CD8"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  <w:t xml:space="preserve">    </w:t>
      </w:r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 xml:space="preserve">#     </w:t>
      </w:r>
      <w:proofErr w:type="spellStart"/>
      <w:proofErr w:type="gramStart"/>
      <w:r w:rsidRPr="00867CD8">
        <w:rPr>
          <w:rFonts w:ascii="Consolas" w:eastAsia="Times New Roman" w:hAnsi="Consolas" w:cs="Times New Roman"/>
          <w:color w:val="7CA668"/>
          <w:sz w:val="21"/>
          <w:szCs w:val="21"/>
          <w:lang w:eastAsia="es-AR"/>
        </w:rPr>
        <w:t>return</w:t>
      </w:r>
      <w:proofErr w:type="spellEnd"/>
      <w:proofErr w:type="gramEnd"/>
    </w:p>
    <w:p w:rsidR="00867CD8" w:rsidRPr="00867CD8" w:rsidRDefault="00867CD8" w:rsidP="00867C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AR"/>
        </w:rPr>
      </w:pPr>
    </w:p>
    <w:p w:rsidR="00867CD8" w:rsidRDefault="00867CD8"/>
    <w:p w:rsidR="00FE043E" w:rsidRDefault="00CC667F" w:rsidP="00DE12B8">
      <w:pPr>
        <w:ind w:firstLine="708"/>
      </w:pPr>
      <w:r>
        <w:t xml:space="preserve">En la segunda columna, tenemos la opción de “Buscar por empresa” o “Buscar por Mes”. Los resultados se muestran en pantalla al hacer </w:t>
      </w:r>
      <w:proofErr w:type="spellStart"/>
      <w:r>
        <w:t>click</w:t>
      </w:r>
      <w:proofErr w:type="spellEnd"/>
      <w:r>
        <w:t xml:space="preserve"> en “Filtrar”. El programa permite filtrar por empresa, por mes o por ambas. </w:t>
      </w:r>
      <w:r w:rsidR="00DE12B8">
        <w:t>El campo de Filtro por mes tiene también texto de ayuda para indicarle al usuario el formato en el que tiene que buscar, y en caso de no ingresar un valor correcto, recibirá una alerta de error, solicitando el ingreso correcto del dato en el formato solicitado.</w:t>
      </w:r>
    </w:p>
    <w:p w:rsidR="00FE043E" w:rsidRDefault="00CC667F" w:rsidP="00FE043E">
      <w:pPr>
        <w:ind w:firstLine="708"/>
      </w:pPr>
      <w:r>
        <w:t xml:space="preserve">Para volver a la vista de todos los datos </w:t>
      </w:r>
      <w:r w:rsidR="00DE12B8">
        <w:t>cargados</w:t>
      </w:r>
      <w:r w:rsidR="000C59FE">
        <w:t xml:space="preserve">, podemos hacer </w:t>
      </w:r>
      <w:proofErr w:type="spellStart"/>
      <w:r w:rsidR="000C59FE">
        <w:t>click</w:t>
      </w:r>
      <w:proofErr w:type="spellEnd"/>
      <w:r w:rsidR="000C59FE">
        <w:t xml:space="preserve"> en “eliminar filtro” o simplemente en “filtrar” si no hay datos cargados en ninguno de los dos campos. </w:t>
      </w:r>
    </w:p>
    <w:p w:rsidR="00DE12B8" w:rsidRDefault="000C59FE" w:rsidP="00FE043E">
      <w:pPr>
        <w:ind w:firstLine="708"/>
      </w:pPr>
      <w:r>
        <w:t>El botón “Calcular Totales” agrega una fila y calcula el total facturado y el total pagado de las liquidaciones que se muestran en pantalla, lo que es útil para ver cuánto se pagó</w:t>
      </w:r>
      <w:r w:rsidR="00286E00">
        <w:t>/facturó por empresa o por mes.</w:t>
      </w:r>
      <w:r>
        <w:t xml:space="preserve"> </w:t>
      </w:r>
      <w:r w:rsidR="00867CD8">
        <w:t xml:space="preserve">Para dejar de ver los totales en pantalla, se debe hacer </w:t>
      </w:r>
      <w:proofErr w:type="spellStart"/>
      <w:r w:rsidR="00867CD8">
        <w:t>click</w:t>
      </w:r>
      <w:proofErr w:type="spellEnd"/>
      <w:r w:rsidR="00867CD8">
        <w:t xml:space="preserve"> en “eliminar Filtro”. </w:t>
      </w:r>
    </w:p>
    <w:p w:rsidR="000C59FE" w:rsidRDefault="00286E00" w:rsidP="00FE043E">
      <w:pPr>
        <w:ind w:firstLine="708"/>
      </w:pPr>
      <w:r>
        <w:t>El botón “Borrar elemento seleccionado” elimina la fila seleccionada de la vista, y devuelve un mensaje de éxito mostrando los datos el</w:t>
      </w:r>
      <w:r w:rsidR="00DE12B8">
        <w:t xml:space="preserve">iminados. Si se hace </w:t>
      </w:r>
      <w:proofErr w:type="spellStart"/>
      <w:r w:rsidR="00DE12B8">
        <w:t>click</w:t>
      </w:r>
      <w:proofErr w:type="spellEnd"/>
      <w:r w:rsidR="00DE12B8">
        <w:t xml:space="preserve"> en este botón</w:t>
      </w:r>
      <w:r>
        <w:t xml:space="preserve"> y no hay un elemento seleccionado, </w:t>
      </w:r>
      <w:r w:rsidR="00DE12B8">
        <w:t xml:space="preserve">se </w:t>
      </w:r>
      <w:r>
        <w:t xml:space="preserve">emitirá un mensaje indicándole al usuario que debe seleccionar un elemento. </w:t>
      </w:r>
    </w:p>
    <w:p w:rsidR="00A818F9" w:rsidRDefault="00286E00" w:rsidP="00A818F9">
      <w:pPr>
        <w:ind w:firstLine="708"/>
      </w:pPr>
      <w:r>
        <w:lastRenderedPageBreak/>
        <w:t>El botón “Editar elemento seleccionado” despliega en la misma pantalla los campos de entrada completados con los datos de la fila seleccionada para su edición, y aparecen los botones “guardar” y “cancelar</w:t>
      </w:r>
      <w:r w:rsidR="00867CD8">
        <w:t xml:space="preserve"> edición</w:t>
      </w:r>
      <w:r>
        <w:t>”. Los campos ID y Fecha tienen texto de ayuda para guiar al usuario. Los elementos “id”, “empresa”, “detalle” y  “fecha” son obliga</w:t>
      </w:r>
      <w:r w:rsidR="00DE12B8">
        <w:t>torios, si alguno queda vacío</w:t>
      </w:r>
      <w:r>
        <w:t xml:space="preserve"> se </w:t>
      </w:r>
      <w:r w:rsidR="00DE12B8">
        <w:t xml:space="preserve">despliega </w:t>
      </w:r>
      <w:r>
        <w:t>un mensaje de error que lo describe. En este caso, si se ingresan “monto facturado” y “monto pagado” con otros caracteres que no sean números también emite</w:t>
      </w:r>
      <w:r w:rsidR="00FE043E">
        <w:t xml:space="preserve"> un mansaje de</w:t>
      </w:r>
      <w:r>
        <w:t xml:space="preserve"> error inf</w:t>
      </w:r>
      <w:r w:rsidR="00867CD8">
        <w:t xml:space="preserve">ormando que estos campos deben ser numéricos. Al hacer </w:t>
      </w:r>
      <w:proofErr w:type="spellStart"/>
      <w:r w:rsidR="00867CD8">
        <w:t>click</w:t>
      </w:r>
      <w:proofErr w:type="spellEnd"/>
      <w:r w:rsidR="00867CD8">
        <w:t xml:space="preserve"> en “guardar” se recibe un mensaje de éxito y desaparecen los cuadros de texto de edición, con sus etiquetas y sus botones. Al  hacer </w:t>
      </w:r>
      <w:proofErr w:type="spellStart"/>
      <w:r w:rsidR="00867CD8">
        <w:t>click</w:t>
      </w:r>
      <w:proofErr w:type="spellEnd"/>
      <w:r w:rsidR="00867CD8">
        <w:t xml:space="preserve"> en “cancelar edición” desaparecen los cuadros de texto de edición, con sus etiquetas y botones. </w:t>
      </w:r>
      <w:r w:rsidR="00FE043E">
        <w:t xml:space="preserve">Si se hace </w:t>
      </w:r>
      <w:proofErr w:type="spellStart"/>
      <w:r w:rsidR="00FE043E">
        <w:t>click</w:t>
      </w:r>
      <w:proofErr w:type="spellEnd"/>
      <w:r w:rsidR="00FE043E">
        <w:t xml:space="preserve"> en “Editar elemento seleccionado” sin haber seleccionado una fila de la vista, emite un mensaje indicando que se debe seleccionar la fila a editar. </w:t>
      </w:r>
      <w:bookmarkStart w:id="0" w:name="_GoBack"/>
      <w:bookmarkEnd w:id="0"/>
    </w:p>
    <w:p w:rsidR="00286E00" w:rsidRDefault="00286E00"/>
    <w:p w:rsidR="00091783" w:rsidRDefault="00091783"/>
    <w:sectPr w:rsidR="00091783" w:rsidSect="00590F6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61"/>
    <w:rsid w:val="00091783"/>
    <w:rsid w:val="000C59FE"/>
    <w:rsid w:val="00286E00"/>
    <w:rsid w:val="00590F61"/>
    <w:rsid w:val="006077A3"/>
    <w:rsid w:val="00867CD8"/>
    <w:rsid w:val="00A818F9"/>
    <w:rsid w:val="00CC667F"/>
    <w:rsid w:val="00DE12B8"/>
    <w:rsid w:val="00EA3A42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0F6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F6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0F6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F61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6CA2F34EBE4198800B2715C572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CC356-FE95-43B6-879E-6F104E60FAF6}"/>
      </w:docPartPr>
      <w:docPartBody>
        <w:p w:rsidR="00FB679A" w:rsidRDefault="00E30061" w:rsidP="00E30061">
          <w:pPr>
            <w:pStyle w:val="AD6CA2F34EBE4198800B2715C572F2A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  <w:docPart>
      <w:docPartPr>
        <w:name w:val="FF13A1F3C3034AFE8761F6FD3C2B1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EE3D-9D79-442D-9F3C-975A85F446F2}"/>
      </w:docPartPr>
      <w:docPartBody>
        <w:p w:rsidR="00FB679A" w:rsidRDefault="00E30061" w:rsidP="00E30061">
          <w:pPr>
            <w:pStyle w:val="FF13A1F3C3034AFE8761F6FD3C2B1FB5"/>
          </w:pPr>
          <w:r>
            <w:rPr>
              <w:color w:val="76923C" w:themeColor="accent3" w:themeShade="BF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61"/>
    <w:rsid w:val="00320FE2"/>
    <w:rsid w:val="007D4DDC"/>
    <w:rsid w:val="00821DA0"/>
    <w:rsid w:val="00E30061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6CA2F34EBE4198800B2715C572F2AC">
    <w:name w:val="AD6CA2F34EBE4198800B2715C572F2AC"/>
    <w:rsid w:val="00E30061"/>
  </w:style>
  <w:style w:type="paragraph" w:customStyle="1" w:styleId="FF13A1F3C3034AFE8761F6FD3C2B1FB5">
    <w:name w:val="FF13A1F3C3034AFE8761F6FD3C2B1FB5"/>
    <w:rsid w:val="00E30061"/>
  </w:style>
  <w:style w:type="paragraph" w:customStyle="1" w:styleId="2BD92024496049D888ACA8B7B2976506">
    <w:name w:val="2BD92024496049D888ACA8B7B2976506"/>
    <w:rsid w:val="00E30061"/>
  </w:style>
  <w:style w:type="paragraph" w:customStyle="1" w:styleId="58DA8A5C70EB441E8CCE5A6E1B21E653">
    <w:name w:val="58DA8A5C70EB441E8CCE5A6E1B21E653"/>
    <w:rsid w:val="00E30061"/>
  </w:style>
  <w:style w:type="paragraph" w:customStyle="1" w:styleId="75838B99E7B641468F1673288650A35C">
    <w:name w:val="75838B99E7B641468F1673288650A35C"/>
    <w:rsid w:val="00E300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D6CA2F34EBE4198800B2715C572F2AC">
    <w:name w:val="AD6CA2F34EBE4198800B2715C572F2AC"/>
    <w:rsid w:val="00E30061"/>
  </w:style>
  <w:style w:type="paragraph" w:customStyle="1" w:styleId="FF13A1F3C3034AFE8761F6FD3C2B1FB5">
    <w:name w:val="FF13A1F3C3034AFE8761F6FD3C2B1FB5"/>
    <w:rsid w:val="00E30061"/>
  </w:style>
  <w:style w:type="paragraph" w:customStyle="1" w:styleId="2BD92024496049D888ACA8B7B2976506">
    <w:name w:val="2BD92024496049D888ACA8B7B2976506"/>
    <w:rsid w:val="00E30061"/>
  </w:style>
  <w:style w:type="paragraph" w:customStyle="1" w:styleId="58DA8A5C70EB441E8CCE5A6E1B21E653">
    <w:name w:val="58DA8A5C70EB441E8CCE5A6E1B21E653"/>
    <w:rsid w:val="00E30061"/>
  </w:style>
  <w:style w:type="paragraph" w:customStyle="1" w:styleId="75838B99E7B641468F1673288650A35C">
    <w:name w:val="75838B99E7B641468F1673288650A35C"/>
    <w:rsid w:val="00E300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UTN</PublishDate>
  <Abstract>Funcionamiento y descripción de la app.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851</Words>
  <Characters>4681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LIQUIDACIONES</vt:lpstr>
    </vt:vector>
  </TitlesOfParts>
  <Company>DIPLOMATURA PYTHON NIVEL INICIAL</Company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LIQUIDACIONES</dc:title>
  <dc:creator>Carla Svampa</dc:creator>
  <cp:lastModifiedBy>Carla Svampa</cp:lastModifiedBy>
  <cp:revision>6</cp:revision>
  <dcterms:created xsi:type="dcterms:W3CDTF">2023-10-02T14:48:00Z</dcterms:created>
  <dcterms:modified xsi:type="dcterms:W3CDTF">2023-10-03T13:40:00Z</dcterms:modified>
</cp:coreProperties>
</file>