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BF6BD1" w:rsidRPr="00D25559" w:rsidRDefault="00BF6BD1" w:rsidP="00BF6BD1">
      <w:pPr>
        <w:pStyle w:val="NoSpacing"/>
        <w:pBdr>
          <w:bottom w:val="double" w:sz="6" w:space="1" w:color="auto"/>
        </w:pBdr>
        <w:rPr>
          <w:rFonts w:cstheme="minorHAnsi"/>
          <w:sz w:val="24"/>
          <w:szCs w:val="24"/>
        </w:rPr>
      </w:pPr>
    </w:p>
    <w:p w14:paraId="0A37501D" w14:textId="77777777" w:rsidR="00BF6BD1" w:rsidRPr="00D25559" w:rsidRDefault="00BF6BD1" w:rsidP="00BF6BD1">
      <w:pPr>
        <w:pStyle w:val="NoSpacing"/>
        <w:rPr>
          <w:rFonts w:cstheme="minorHAnsi"/>
          <w:sz w:val="24"/>
          <w:szCs w:val="24"/>
        </w:rPr>
      </w:pPr>
    </w:p>
    <w:p w14:paraId="1E20A4B2" w14:textId="77777777" w:rsidR="0038173A" w:rsidRDefault="52D44556" w:rsidP="4BA7ECF7">
      <w:pPr>
        <w:pStyle w:val="NoSpacing"/>
        <w:rPr>
          <w:sz w:val="24"/>
          <w:szCs w:val="24"/>
        </w:rPr>
      </w:pPr>
      <w:r w:rsidRPr="52D44556">
        <w:rPr>
          <w:b/>
          <w:bCs/>
          <w:sz w:val="24"/>
          <w:szCs w:val="24"/>
        </w:rPr>
        <w:t xml:space="preserve">Assignment: </w:t>
      </w:r>
      <w:r w:rsidRPr="52D44556">
        <w:rPr>
          <w:sz w:val="24"/>
          <w:szCs w:val="24"/>
        </w:rPr>
        <w:t>SFM-1-Assignment</w:t>
      </w:r>
    </w:p>
    <w:p w14:paraId="59B4D463" w14:textId="6B24E953" w:rsidR="1BAA03A8" w:rsidRDefault="1BAA03A8" w:rsidP="1BAA03A8">
      <w:pPr>
        <w:rPr>
          <w:b/>
          <w:bCs/>
          <w:sz w:val="24"/>
          <w:szCs w:val="24"/>
        </w:rPr>
      </w:pPr>
      <w:r w:rsidRPr="1BAA03A8">
        <w:rPr>
          <w:b/>
          <w:bCs/>
          <w:sz w:val="24"/>
          <w:szCs w:val="24"/>
        </w:rPr>
        <w:t xml:space="preserve">Note: </w:t>
      </w:r>
      <w:r w:rsidRPr="1BAA03A8">
        <w:rPr>
          <w:rFonts w:ascii="Calibri" w:eastAsia="Calibri" w:hAnsi="Calibri" w:cs="Calibri"/>
          <w:sz w:val="24"/>
          <w:szCs w:val="24"/>
          <w:highlight w:val="yellow"/>
          <w:lang w:val="en-IN"/>
        </w:rPr>
        <w:t>If there are multiple files for the assignment, please zip all the files in .zip format.</w:t>
      </w:r>
    </w:p>
    <w:p w14:paraId="45660AC4" w14:textId="1965ACE8" w:rsidR="00BF6BD1" w:rsidRPr="00D25559" w:rsidRDefault="4BA7ECF7" w:rsidP="4BA7ECF7">
      <w:pPr>
        <w:pStyle w:val="NoSpacing"/>
        <w:rPr>
          <w:b/>
          <w:bCs/>
          <w:sz w:val="24"/>
          <w:szCs w:val="24"/>
        </w:rPr>
      </w:pPr>
      <w:r w:rsidRPr="4BA7ECF7">
        <w:rPr>
          <w:b/>
          <w:bCs/>
          <w:sz w:val="24"/>
          <w:szCs w:val="24"/>
        </w:rPr>
        <w:t xml:space="preserve">Submitted By: </w:t>
      </w:r>
      <w:r w:rsidR="009E3CF2" w:rsidRPr="00B96148">
        <w:rPr>
          <w:b/>
          <w:bCs/>
          <w:color w:val="0070C0"/>
          <w:sz w:val="24"/>
          <w:szCs w:val="24"/>
        </w:rPr>
        <w:t>Souvik Chanda</w:t>
      </w:r>
      <w:bookmarkStart w:id="0" w:name="_GoBack"/>
      <w:bookmarkEnd w:id="0"/>
    </w:p>
    <w:p w14:paraId="5DAB6C7B" w14:textId="77777777" w:rsidR="00BF6BD1" w:rsidRPr="00D25559" w:rsidRDefault="00BF6BD1" w:rsidP="00BF6BD1">
      <w:pPr>
        <w:pStyle w:val="NoSpacing"/>
        <w:pBdr>
          <w:bottom w:val="double" w:sz="6" w:space="1" w:color="auto"/>
        </w:pBdr>
        <w:rPr>
          <w:rFonts w:cstheme="minorHAnsi"/>
          <w:b/>
          <w:sz w:val="24"/>
          <w:szCs w:val="24"/>
        </w:rPr>
      </w:pPr>
    </w:p>
    <w:p w14:paraId="444A1408" w14:textId="77777777" w:rsidR="0055084F" w:rsidRPr="008F4983" w:rsidRDefault="4BA7ECF7" w:rsidP="4BA7ECF7">
      <w:pPr>
        <w:rPr>
          <w:sz w:val="24"/>
          <w:szCs w:val="24"/>
        </w:rPr>
      </w:pPr>
      <w:r w:rsidRPr="4BA7ECF7">
        <w:rPr>
          <w:b/>
          <w:bCs/>
          <w:sz w:val="24"/>
          <w:szCs w:val="24"/>
          <w:u w:val="single"/>
        </w:rPr>
        <w:t>INSTRUCTIONS</w:t>
      </w:r>
      <w:r w:rsidRPr="4BA7ECF7">
        <w:rPr>
          <w:sz w:val="24"/>
          <w:szCs w:val="24"/>
        </w:rPr>
        <w:t>:</w:t>
      </w:r>
    </w:p>
    <w:p w14:paraId="273C18ED" w14:textId="77777777" w:rsidR="0055084F" w:rsidRDefault="4BA7ECF7" w:rsidP="4BA7ECF7">
      <w:pPr>
        <w:rPr>
          <w:sz w:val="24"/>
          <w:szCs w:val="24"/>
        </w:rPr>
      </w:pPr>
      <w:r w:rsidRPr="4BA7ECF7">
        <w:rPr>
          <w:sz w:val="24"/>
          <w:szCs w:val="24"/>
        </w:rPr>
        <w:t xml:space="preserve">1. Use the MS Excel File “XL_FILE_ SFM-01_AssignmentData” to complete this assignment. Refer to relevant sheets within this Excel file to answer the respective questions given here. </w:t>
      </w:r>
    </w:p>
    <w:p w14:paraId="08E9FFBD" w14:textId="77777777" w:rsidR="004F14F9" w:rsidRDefault="687DC167" w:rsidP="4BA7ECF7">
      <w:pPr>
        <w:rPr>
          <w:sz w:val="24"/>
          <w:szCs w:val="24"/>
        </w:rPr>
      </w:pPr>
      <w:r w:rsidRPr="687DC167">
        <w:rPr>
          <w:sz w:val="24"/>
          <w:szCs w:val="24"/>
        </w:rPr>
        <w:t xml:space="preserve">2. Upload the updated MS Excel File and this word file to submit your work. </w:t>
      </w:r>
    </w:p>
    <w:p w14:paraId="4A64DE1E" w14:textId="3E2E41A2" w:rsidR="396168BB" w:rsidRDefault="687DC167" w:rsidP="396168BB">
      <w:r w:rsidRPr="687DC167">
        <w:rPr>
          <w:sz w:val="24"/>
          <w:szCs w:val="24"/>
        </w:rPr>
        <w:t xml:space="preserve">3. </w:t>
      </w:r>
      <w:r w:rsidRPr="687DC167">
        <w:rPr>
          <w:rFonts w:ascii="Calibri" w:eastAsia="Calibri" w:hAnsi="Calibri" w:cs="Calibri"/>
          <w:b/>
          <w:bCs/>
          <w:highlight w:val="yellow"/>
        </w:rPr>
        <w:t>Note: If there is more than one file kindly zip it in .zip format.</w:t>
      </w:r>
    </w:p>
    <w:p w14:paraId="06153364" w14:textId="77777777" w:rsidR="004F14F9" w:rsidRDefault="4BA7ECF7" w:rsidP="4BA7ECF7">
      <w:pPr>
        <w:rPr>
          <w:sz w:val="24"/>
          <w:szCs w:val="24"/>
        </w:rPr>
      </w:pPr>
      <w:r w:rsidRPr="4BA7ECF7">
        <w:rPr>
          <w:b/>
          <w:bCs/>
          <w:sz w:val="24"/>
          <w:szCs w:val="24"/>
        </w:rPr>
        <w:t>HINT:</w:t>
      </w:r>
      <w:r w:rsidRPr="4BA7ECF7">
        <w:rPr>
          <w:sz w:val="24"/>
          <w:szCs w:val="24"/>
        </w:rPr>
        <w:t xml:space="preserve"> Please refer to “In_Class_file”</w:t>
      </w:r>
      <w:proofErr w:type="gramStart"/>
      <w:r w:rsidRPr="4BA7ECF7">
        <w:rPr>
          <w:sz w:val="24"/>
          <w:szCs w:val="24"/>
        </w:rPr>
        <w:t>,</w:t>
      </w:r>
      <w:r>
        <w:t>“</w:t>
      </w:r>
      <w:proofErr w:type="spellStart"/>
      <w:proofErr w:type="gramEnd"/>
      <w:r w:rsidRPr="4BA7ECF7">
        <w:rPr>
          <w:sz w:val="24"/>
          <w:szCs w:val="24"/>
        </w:rPr>
        <w:t>XLP”and</w:t>
      </w:r>
      <w:proofErr w:type="spellEnd"/>
      <w:r w:rsidRPr="4BA7ECF7">
        <w:rPr>
          <w:sz w:val="24"/>
          <w:szCs w:val="24"/>
        </w:rPr>
        <w:t xml:space="preserve"> lecture recording to do this assignment. </w:t>
      </w:r>
    </w:p>
    <w:p w14:paraId="601749C1" w14:textId="0654BE02" w:rsidR="4BA7ECF7" w:rsidRDefault="4BA7ECF7" w:rsidP="4BA7ECF7">
      <w:pPr>
        <w:rPr>
          <w:rFonts w:ascii="Calibri" w:eastAsia="Calibri" w:hAnsi="Calibri" w:cs="Calibri"/>
          <w:sz w:val="24"/>
          <w:szCs w:val="24"/>
        </w:rPr>
      </w:pPr>
      <w:r w:rsidRPr="4BA7ECF7">
        <w:rPr>
          <w:rFonts w:ascii="Calibri" w:eastAsia="Calibri" w:hAnsi="Calibri" w:cs="Calibri"/>
          <w:b/>
          <w:bCs/>
          <w:color w:val="4F80BD"/>
          <w:sz w:val="24"/>
          <w:szCs w:val="24"/>
        </w:rPr>
        <w:t>(Each Question carries 5 marks)</w:t>
      </w:r>
    </w:p>
    <w:p w14:paraId="70D69835" w14:textId="6E71CFBE" w:rsidR="4BA7ECF7" w:rsidRDefault="4BA7ECF7" w:rsidP="4BA7ECF7">
      <w:pPr>
        <w:rPr>
          <w:sz w:val="24"/>
          <w:szCs w:val="24"/>
        </w:rPr>
      </w:pPr>
    </w:p>
    <w:p w14:paraId="3ED13568" w14:textId="77777777" w:rsidR="00D86D15" w:rsidRPr="008F4983" w:rsidRDefault="4BA7ECF7" w:rsidP="4BA7ECF7">
      <w:pPr>
        <w:rPr>
          <w:b/>
          <w:bCs/>
          <w:sz w:val="24"/>
          <w:szCs w:val="24"/>
          <w:u w:val="single"/>
        </w:rPr>
      </w:pPr>
      <w:r w:rsidRPr="4BA7ECF7">
        <w:rPr>
          <w:b/>
          <w:bCs/>
          <w:sz w:val="24"/>
          <w:szCs w:val="24"/>
          <w:u w:val="single"/>
        </w:rPr>
        <w:t>Question 1:</w:t>
      </w:r>
    </w:p>
    <w:p w14:paraId="6C471184" w14:textId="77777777" w:rsidR="00D86D15" w:rsidRPr="008F4983" w:rsidRDefault="4BA7ECF7" w:rsidP="4BA7ECF7">
      <w:pPr>
        <w:rPr>
          <w:sz w:val="24"/>
          <w:szCs w:val="24"/>
        </w:rPr>
      </w:pPr>
      <w:r w:rsidRPr="4BA7ECF7">
        <w:rPr>
          <w:sz w:val="24"/>
          <w:szCs w:val="24"/>
        </w:rPr>
        <w:t>A) Open the Question1 worksheet in the “XL_FILE_SFM-01_AssignmentData" and fill different colors to open high and closing price.</w:t>
      </w:r>
    </w:p>
    <w:p w14:paraId="1A7A076B" w14:textId="77777777" w:rsidR="00D86D15" w:rsidRPr="008F4983" w:rsidRDefault="4BA7ECF7" w:rsidP="4BA7ECF7">
      <w:pPr>
        <w:rPr>
          <w:sz w:val="24"/>
          <w:szCs w:val="24"/>
        </w:rPr>
      </w:pPr>
      <w:r w:rsidRPr="4BA7ECF7">
        <w:rPr>
          <w:sz w:val="24"/>
          <w:szCs w:val="24"/>
        </w:rPr>
        <w:t>Please remember the data should be visible after the color filling.</w:t>
      </w:r>
    </w:p>
    <w:p w14:paraId="7B63E868" w14:textId="77777777" w:rsidR="00D86D15" w:rsidRPr="008F4983" w:rsidRDefault="4BA7ECF7" w:rsidP="4BA7ECF7">
      <w:pPr>
        <w:rPr>
          <w:sz w:val="24"/>
          <w:szCs w:val="24"/>
        </w:rPr>
      </w:pPr>
      <w:r w:rsidRPr="4BA7ECF7">
        <w:rPr>
          <w:sz w:val="24"/>
          <w:szCs w:val="24"/>
        </w:rPr>
        <w:t>B) In the class we created a separate column that mentions whether the price increased or decreased from the previous day. Repeat that exercise and create a separate column. We all know that an up movement in the market is denoted by green signal and the down movement by red signal. Assign green color to “Increase” and red to “Decrease”. Choose closing price for this calculation. Please document your steps.</w:t>
      </w:r>
    </w:p>
    <w:p w14:paraId="3786E99B" w14:textId="77777777" w:rsidR="00D86D15" w:rsidRPr="008F4983" w:rsidRDefault="4BA7ECF7" w:rsidP="4BA7ECF7">
      <w:pPr>
        <w:rPr>
          <w:sz w:val="24"/>
          <w:szCs w:val="24"/>
        </w:rPr>
      </w:pPr>
      <w:r w:rsidRPr="4BA7ECF7">
        <w:rPr>
          <w:sz w:val="24"/>
          <w:szCs w:val="24"/>
        </w:rPr>
        <w:t>C) Plot the open price, high price and the closing price on the same graph.</w:t>
      </w:r>
    </w:p>
    <w:p w14:paraId="7FE2FEA7" w14:textId="77777777" w:rsidR="00977125" w:rsidRPr="00977125" w:rsidRDefault="4BA7ECF7" w:rsidP="4BA7ECF7">
      <w:pPr>
        <w:rPr>
          <w:b/>
          <w:bCs/>
          <w:color w:val="0070C0"/>
          <w:sz w:val="24"/>
          <w:szCs w:val="24"/>
          <w:u w:val="single"/>
        </w:rPr>
      </w:pPr>
      <w:r w:rsidRPr="4BA7ECF7">
        <w:rPr>
          <w:b/>
          <w:bCs/>
          <w:color w:val="0070C0"/>
          <w:sz w:val="24"/>
          <w:szCs w:val="24"/>
          <w:u w:val="single"/>
        </w:rPr>
        <w:t>Answer 1:</w:t>
      </w:r>
    </w:p>
    <w:p w14:paraId="02EB378F" w14:textId="78B3CACA" w:rsidR="007A1459" w:rsidRPr="00A07387" w:rsidRDefault="009E3CF2" w:rsidP="009E3CF2">
      <w:pPr>
        <w:pStyle w:val="ListParagraph"/>
        <w:numPr>
          <w:ilvl w:val="0"/>
          <w:numId w:val="2"/>
        </w:numPr>
        <w:rPr>
          <w:color w:val="0070C0"/>
          <w:sz w:val="24"/>
          <w:szCs w:val="24"/>
        </w:rPr>
      </w:pPr>
      <w:r w:rsidRPr="00A07387">
        <w:rPr>
          <w:color w:val="0070C0"/>
          <w:sz w:val="24"/>
          <w:szCs w:val="24"/>
        </w:rPr>
        <w:t>Columns B (Open), C (High) and E (Close) have been highlighted in different colors.</w:t>
      </w:r>
    </w:p>
    <w:p w14:paraId="722320C4" w14:textId="04A4DF20" w:rsidR="00703C93" w:rsidRPr="00A07387" w:rsidRDefault="00703C93" w:rsidP="00703C93">
      <w:pPr>
        <w:pStyle w:val="ListParagraph"/>
        <w:numPr>
          <w:ilvl w:val="0"/>
          <w:numId w:val="2"/>
        </w:numPr>
        <w:rPr>
          <w:color w:val="0070C0"/>
          <w:sz w:val="24"/>
          <w:szCs w:val="24"/>
        </w:rPr>
      </w:pPr>
      <w:r w:rsidRPr="00A07387">
        <w:rPr>
          <w:color w:val="0070C0"/>
          <w:sz w:val="24"/>
          <w:szCs w:val="24"/>
        </w:rPr>
        <w:t>Detailed steps:</w:t>
      </w:r>
    </w:p>
    <w:p w14:paraId="44107A9C" w14:textId="6A14E463" w:rsidR="00703C93" w:rsidRPr="00A07387" w:rsidRDefault="00703C93" w:rsidP="00703C93">
      <w:pPr>
        <w:pStyle w:val="ListParagraph"/>
        <w:numPr>
          <w:ilvl w:val="1"/>
          <w:numId w:val="2"/>
        </w:numPr>
        <w:rPr>
          <w:color w:val="0070C0"/>
          <w:sz w:val="24"/>
          <w:szCs w:val="24"/>
        </w:rPr>
      </w:pPr>
      <w:r w:rsidRPr="00A07387">
        <w:rPr>
          <w:color w:val="0070C0"/>
          <w:sz w:val="24"/>
          <w:szCs w:val="24"/>
        </w:rPr>
        <w:t>Create</w:t>
      </w:r>
      <w:r w:rsidR="00561D15" w:rsidRPr="00A07387">
        <w:rPr>
          <w:color w:val="0070C0"/>
          <w:sz w:val="24"/>
          <w:szCs w:val="24"/>
        </w:rPr>
        <w:t>d</w:t>
      </w:r>
      <w:r w:rsidRPr="00A07387">
        <w:rPr>
          <w:color w:val="0070C0"/>
          <w:sz w:val="24"/>
          <w:szCs w:val="24"/>
        </w:rPr>
        <w:t xml:space="preserve"> new Increase/Decrease column (Column F). Highlighted the header in light orange.</w:t>
      </w:r>
    </w:p>
    <w:p w14:paraId="78D19AF8" w14:textId="63E3BDDA" w:rsidR="00703C93" w:rsidRPr="00A07387" w:rsidRDefault="00561D15" w:rsidP="00561D15">
      <w:pPr>
        <w:pStyle w:val="ListParagraph"/>
        <w:numPr>
          <w:ilvl w:val="1"/>
          <w:numId w:val="2"/>
        </w:numPr>
        <w:rPr>
          <w:color w:val="0070C0"/>
          <w:sz w:val="24"/>
          <w:szCs w:val="24"/>
        </w:rPr>
      </w:pPr>
      <w:r w:rsidRPr="00A07387">
        <w:rPr>
          <w:color w:val="0070C0"/>
          <w:sz w:val="24"/>
          <w:szCs w:val="24"/>
        </w:rPr>
        <w:t>Used formula ‘</w:t>
      </w:r>
      <w:r w:rsidRPr="00A07387">
        <w:rPr>
          <w:i/>
          <w:color w:val="0070C0"/>
          <w:sz w:val="24"/>
          <w:szCs w:val="24"/>
        </w:rPr>
        <w:t>=</w:t>
      </w:r>
      <w:proofErr w:type="gramStart"/>
      <w:r w:rsidRPr="00A07387">
        <w:rPr>
          <w:i/>
          <w:color w:val="0070C0"/>
          <w:sz w:val="24"/>
          <w:szCs w:val="24"/>
        </w:rPr>
        <w:t>IF(</w:t>
      </w:r>
      <w:proofErr w:type="gramEnd"/>
      <w:r w:rsidRPr="00A07387">
        <w:rPr>
          <w:i/>
          <w:color w:val="0070C0"/>
          <w:sz w:val="24"/>
          <w:szCs w:val="24"/>
        </w:rPr>
        <w:t>E3&gt;E2,"INCREASE","DECREASE")’</w:t>
      </w:r>
      <w:r w:rsidRPr="00A07387">
        <w:rPr>
          <w:color w:val="0070C0"/>
          <w:sz w:val="24"/>
          <w:szCs w:val="24"/>
        </w:rPr>
        <w:t xml:space="preserve"> to identify increase or decrease based on Close price (Column E).</w:t>
      </w:r>
    </w:p>
    <w:p w14:paraId="17F76A4E" w14:textId="2A5E7639" w:rsidR="00561D15" w:rsidRPr="00A07387" w:rsidRDefault="00561D15" w:rsidP="00561D15">
      <w:pPr>
        <w:pStyle w:val="ListParagraph"/>
        <w:numPr>
          <w:ilvl w:val="1"/>
          <w:numId w:val="2"/>
        </w:numPr>
        <w:rPr>
          <w:color w:val="0070C0"/>
          <w:sz w:val="24"/>
          <w:szCs w:val="24"/>
        </w:rPr>
      </w:pPr>
      <w:r w:rsidRPr="00A07387">
        <w:rPr>
          <w:color w:val="0070C0"/>
          <w:sz w:val="24"/>
          <w:szCs w:val="24"/>
        </w:rPr>
        <w:t>Highlighted increase (green) and decrease (red) using conditional formatting.</w:t>
      </w:r>
    </w:p>
    <w:p w14:paraId="77BFE7C7" w14:textId="646FABE8" w:rsidR="008C0C38" w:rsidRPr="00A07387" w:rsidRDefault="00EB2616" w:rsidP="008C0C38">
      <w:pPr>
        <w:pStyle w:val="ListParagraph"/>
        <w:numPr>
          <w:ilvl w:val="0"/>
          <w:numId w:val="2"/>
        </w:numPr>
        <w:rPr>
          <w:color w:val="0070C0"/>
          <w:sz w:val="24"/>
          <w:szCs w:val="24"/>
        </w:rPr>
      </w:pPr>
      <w:r w:rsidRPr="00A07387">
        <w:rPr>
          <w:color w:val="0070C0"/>
          <w:sz w:val="24"/>
          <w:szCs w:val="24"/>
        </w:rPr>
        <w:lastRenderedPageBreak/>
        <w:t>Chart with Open, High &amp; Close prices have been plotted against the Date column in Q1-Chart tab.</w:t>
      </w:r>
    </w:p>
    <w:p w14:paraId="7A74CDAB" w14:textId="77777777" w:rsidR="00D86D15" w:rsidRPr="008F4983" w:rsidRDefault="4BA7ECF7" w:rsidP="4BA7ECF7">
      <w:pPr>
        <w:rPr>
          <w:b/>
          <w:bCs/>
          <w:sz w:val="24"/>
          <w:szCs w:val="24"/>
          <w:u w:val="single"/>
        </w:rPr>
      </w:pPr>
      <w:r w:rsidRPr="4BA7ECF7">
        <w:rPr>
          <w:b/>
          <w:bCs/>
          <w:sz w:val="24"/>
          <w:szCs w:val="24"/>
          <w:u w:val="single"/>
        </w:rPr>
        <w:t xml:space="preserve">Question 2: </w:t>
      </w:r>
    </w:p>
    <w:p w14:paraId="3FFE6E11" w14:textId="77777777" w:rsidR="00D86D15" w:rsidRPr="008F4983" w:rsidRDefault="4BA7ECF7" w:rsidP="4BA7ECF7">
      <w:pPr>
        <w:rPr>
          <w:sz w:val="24"/>
          <w:szCs w:val="24"/>
        </w:rPr>
      </w:pPr>
      <w:r w:rsidRPr="4BA7ECF7">
        <w:rPr>
          <w:sz w:val="24"/>
          <w:szCs w:val="24"/>
        </w:rPr>
        <w:t>Taking reference from “XLP.xlsm” file (where signals are toggled between “BUY” and “SELL”), please try to create another model (using the data available in “Question 2” worksheet in “</w:t>
      </w:r>
      <w:r w:rsidRPr="4BA7ECF7">
        <w:rPr>
          <w:rFonts w:ascii="Calibri" w:eastAsia="Calibri" w:hAnsi="Calibri" w:cs="Calibri"/>
          <w:sz w:val="24"/>
          <w:szCs w:val="24"/>
        </w:rPr>
        <w:t xml:space="preserve">XL_FILE_SFM-01_AssignmentData") </w:t>
      </w:r>
      <w:r w:rsidRPr="4BA7ECF7">
        <w:rPr>
          <w:sz w:val="24"/>
          <w:szCs w:val="24"/>
        </w:rPr>
        <w:t xml:space="preserve">with the following conditions:  </w:t>
      </w:r>
    </w:p>
    <w:p w14:paraId="5E77F7D5" w14:textId="3ECA1C2B" w:rsidR="00D86D15" w:rsidRPr="008F4983" w:rsidRDefault="4BA7ECF7" w:rsidP="4BA7ECF7">
      <w:pPr>
        <w:rPr>
          <w:sz w:val="24"/>
          <w:szCs w:val="24"/>
        </w:rPr>
      </w:pPr>
      <w:r w:rsidRPr="4BA7ECF7">
        <w:rPr>
          <w:sz w:val="24"/>
          <w:szCs w:val="24"/>
        </w:rPr>
        <w:t>A) If today's close price is greater than maximum of previous 5 day closing price then buy</w:t>
      </w:r>
      <w:r w:rsidR="05AB44A0">
        <w:br/>
      </w:r>
      <w:r w:rsidR="05AB44A0">
        <w:br/>
      </w:r>
      <w:r w:rsidRPr="4BA7ECF7">
        <w:rPr>
          <w:sz w:val="24"/>
          <w:szCs w:val="24"/>
        </w:rPr>
        <w:t xml:space="preserve">B) </w:t>
      </w:r>
      <w:proofErr w:type="gramStart"/>
      <w:r w:rsidRPr="4BA7ECF7">
        <w:rPr>
          <w:sz w:val="24"/>
          <w:szCs w:val="24"/>
        </w:rPr>
        <w:t>If</w:t>
      </w:r>
      <w:proofErr w:type="gramEnd"/>
      <w:r w:rsidRPr="4BA7ECF7">
        <w:rPr>
          <w:sz w:val="24"/>
          <w:szCs w:val="24"/>
        </w:rPr>
        <w:t xml:space="preserve"> today's close price is less than minimum of previous 5 day closing price then sell</w:t>
      </w:r>
      <w:r w:rsidR="05AB44A0">
        <w:br/>
      </w:r>
      <w:r w:rsidR="05AB44A0">
        <w:br/>
      </w:r>
      <w:r w:rsidRPr="4BA7ECF7">
        <w:rPr>
          <w:sz w:val="24"/>
          <w:szCs w:val="24"/>
        </w:rPr>
        <w:t>C) There may be consecutive buy and sell signal. Create a column called rule that has alternate buy and sell signals only</w:t>
      </w:r>
      <w:r w:rsidR="00F15C3E">
        <w:rPr>
          <w:sz w:val="24"/>
          <w:szCs w:val="24"/>
        </w:rPr>
        <w:t xml:space="preserve"> </w:t>
      </w:r>
      <w:r w:rsidR="00F15C3E">
        <w:t>(</w:t>
      </w:r>
      <w:r w:rsidRPr="4BA7ECF7">
        <w:rPr>
          <w:sz w:val="24"/>
          <w:szCs w:val="24"/>
        </w:rPr>
        <w:t>Since, we are working on toggle system, once the BUY /SELL is encountered, the system should wait till next SELL/BUY comes as per the condition defined in A. You’d be exiting the trade when the opposite signal comes. This also means that you’ll have one open position at all times after the first trade.</w:t>
      </w:r>
      <w:r w:rsidR="00F15C3E">
        <w:rPr>
          <w:sz w:val="24"/>
          <w:szCs w:val="24"/>
        </w:rPr>
        <w:t>)</w:t>
      </w:r>
    </w:p>
    <w:p w14:paraId="04813F7A" w14:textId="77777777" w:rsidR="004F2A73" w:rsidRPr="00977125" w:rsidRDefault="4BA7ECF7" w:rsidP="4BA7ECF7">
      <w:pPr>
        <w:rPr>
          <w:b/>
          <w:bCs/>
          <w:color w:val="0070C0"/>
          <w:sz w:val="24"/>
          <w:szCs w:val="24"/>
          <w:u w:val="single"/>
        </w:rPr>
      </w:pPr>
      <w:r w:rsidRPr="4BA7ECF7">
        <w:rPr>
          <w:b/>
          <w:bCs/>
          <w:color w:val="0070C0"/>
          <w:sz w:val="24"/>
          <w:szCs w:val="24"/>
          <w:u w:val="single"/>
        </w:rPr>
        <w:t>Answer 2:</w:t>
      </w:r>
    </w:p>
    <w:p w14:paraId="6A05A809" w14:textId="39633E0E" w:rsidR="008A0AA5" w:rsidRPr="00A71943" w:rsidRDefault="00535389" w:rsidP="00535389">
      <w:pPr>
        <w:pStyle w:val="ListParagraph"/>
        <w:numPr>
          <w:ilvl w:val="0"/>
          <w:numId w:val="4"/>
        </w:numPr>
        <w:rPr>
          <w:color w:val="0070C0"/>
          <w:sz w:val="24"/>
          <w:szCs w:val="24"/>
        </w:rPr>
      </w:pPr>
      <w:r w:rsidRPr="00A71943">
        <w:rPr>
          <w:color w:val="0070C0"/>
          <w:sz w:val="24"/>
          <w:szCs w:val="24"/>
        </w:rPr>
        <w:t>Refer column F (Signal) for the BUY/SELL signal as required by parts A &amp; B.</w:t>
      </w:r>
    </w:p>
    <w:p w14:paraId="79CA3EEC" w14:textId="77777777" w:rsidR="00535389" w:rsidRPr="00A71943" w:rsidRDefault="00535389" w:rsidP="007A1459">
      <w:pPr>
        <w:pStyle w:val="ListParagraph"/>
        <w:numPr>
          <w:ilvl w:val="0"/>
          <w:numId w:val="4"/>
        </w:numPr>
        <w:rPr>
          <w:color w:val="0070C0"/>
          <w:sz w:val="24"/>
          <w:szCs w:val="24"/>
        </w:rPr>
      </w:pPr>
      <w:r w:rsidRPr="00A71943">
        <w:rPr>
          <w:color w:val="0070C0"/>
          <w:sz w:val="24"/>
          <w:szCs w:val="24"/>
        </w:rPr>
        <w:t>Refer column F (Signal) for the BUY/SELL signal as required by parts A &amp; B.</w:t>
      </w:r>
    </w:p>
    <w:p w14:paraId="169B5DB3" w14:textId="72CD924B" w:rsidR="00535389" w:rsidRDefault="00535389" w:rsidP="007A1459">
      <w:pPr>
        <w:pStyle w:val="ListParagraph"/>
        <w:numPr>
          <w:ilvl w:val="0"/>
          <w:numId w:val="4"/>
        </w:numPr>
        <w:rPr>
          <w:color w:val="0070C0"/>
          <w:sz w:val="24"/>
          <w:szCs w:val="24"/>
        </w:rPr>
      </w:pPr>
      <w:r w:rsidRPr="00A71943">
        <w:rPr>
          <w:color w:val="0070C0"/>
          <w:sz w:val="24"/>
          <w:szCs w:val="24"/>
        </w:rPr>
        <w:t xml:space="preserve">Refer Column H (Rules) for alternate BUY/SELL only. Column G (Signal_2) has been used as intermediate step. </w:t>
      </w:r>
    </w:p>
    <w:p w14:paraId="64BA10E8" w14:textId="786FE696" w:rsidR="002629AA" w:rsidRDefault="002629AA" w:rsidP="002629AA">
      <w:pPr>
        <w:pStyle w:val="ListParagraph"/>
        <w:numPr>
          <w:ilvl w:val="1"/>
          <w:numId w:val="4"/>
        </w:numPr>
        <w:tabs>
          <w:tab w:val="left" w:pos="7093"/>
        </w:tabs>
        <w:rPr>
          <w:color w:val="0070C0"/>
          <w:sz w:val="24"/>
          <w:szCs w:val="24"/>
        </w:rPr>
      </w:pPr>
      <w:r>
        <w:rPr>
          <w:color w:val="0070C0"/>
          <w:sz w:val="24"/>
          <w:szCs w:val="24"/>
        </w:rPr>
        <w:t>Strategy rules, signals, trades and returns summary are shown in the spreadsheet.</w:t>
      </w:r>
      <w:r w:rsidR="00FC6329">
        <w:rPr>
          <w:color w:val="0070C0"/>
          <w:sz w:val="24"/>
          <w:szCs w:val="24"/>
        </w:rPr>
        <w:t xml:space="preserve"> Rules column is a proxy for trades.</w:t>
      </w:r>
    </w:p>
    <w:p w14:paraId="7DEC13A1" w14:textId="7F41046B" w:rsidR="002629AA" w:rsidRPr="00EB610F" w:rsidRDefault="002629AA" w:rsidP="00EB610F">
      <w:pPr>
        <w:pStyle w:val="ListParagraph"/>
        <w:numPr>
          <w:ilvl w:val="1"/>
          <w:numId w:val="4"/>
        </w:numPr>
        <w:rPr>
          <w:color w:val="0070C0"/>
          <w:sz w:val="24"/>
          <w:szCs w:val="24"/>
        </w:rPr>
      </w:pPr>
      <w:r>
        <w:rPr>
          <w:color w:val="0070C0"/>
          <w:sz w:val="24"/>
          <w:szCs w:val="24"/>
        </w:rPr>
        <w:t>The final BUY signal which remained open has been closed on the last day.</w:t>
      </w:r>
    </w:p>
    <w:p w14:paraId="5AF69E09" w14:textId="0D8D5F13" w:rsidR="00D86D15" w:rsidRPr="008F4983" w:rsidRDefault="360F6A34" w:rsidP="360F6A34">
      <w:pPr>
        <w:rPr>
          <w:b/>
          <w:bCs/>
          <w:sz w:val="24"/>
          <w:szCs w:val="24"/>
          <w:u w:val="single"/>
        </w:rPr>
      </w:pPr>
      <w:r w:rsidRPr="360F6A34">
        <w:rPr>
          <w:b/>
          <w:bCs/>
          <w:sz w:val="24"/>
          <w:szCs w:val="24"/>
          <w:u w:val="single"/>
        </w:rPr>
        <w:t>Question 3:</w:t>
      </w:r>
    </w:p>
    <w:p w14:paraId="0521510D" w14:textId="3CB029C2" w:rsidR="00D86D15" w:rsidRDefault="7A36AED7" w:rsidP="7A36AED7">
      <w:pPr>
        <w:rPr>
          <w:sz w:val="24"/>
          <w:szCs w:val="24"/>
        </w:rPr>
      </w:pPr>
      <w:r w:rsidRPr="7A36AED7">
        <w:rPr>
          <w:sz w:val="24"/>
          <w:szCs w:val="24"/>
        </w:rPr>
        <w:t xml:space="preserve">Data for </w:t>
      </w:r>
      <w:r w:rsidR="00AE794B">
        <w:rPr>
          <w:sz w:val="24"/>
          <w:szCs w:val="24"/>
        </w:rPr>
        <w:t>a</w:t>
      </w:r>
      <w:r w:rsidRPr="7A36AED7">
        <w:rPr>
          <w:sz w:val="24"/>
          <w:szCs w:val="24"/>
        </w:rPr>
        <w:t xml:space="preserve"> stock price dated from 1-Jan-2010 to </w:t>
      </w:r>
      <w:r w:rsidR="00AE794B">
        <w:rPr>
          <w:sz w:val="24"/>
          <w:szCs w:val="24"/>
        </w:rPr>
        <w:t>18-Jan</w:t>
      </w:r>
      <w:r w:rsidRPr="7A36AED7">
        <w:rPr>
          <w:sz w:val="24"/>
          <w:szCs w:val="24"/>
        </w:rPr>
        <w:t xml:space="preserve">- 2017 is given to you (using the data available in “Question 3” worksheet in “XL_FILE_SFM-01_AssignmentData"). Now, calculate VWAP for the same. An example of the VWAP calculations has been done in the sheet XL_FILE_ SFM-01_ </w:t>
      </w:r>
      <w:r w:rsidRPr="7A36AED7">
        <w:rPr>
          <w:rFonts w:ascii="Calibri" w:eastAsia="Calibri" w:hAnsi="Calibri" w:cs="Calibri"/>
          <w:sz w:val="24"/>
          <w:szCs w:val="24"/>
        </w:rPr>
        <w:t>In_Class_file</w:t>
      </w:r>
      <w:r w:rsidRPr="7A36AED7">
        <w:rPr>
          <w:sz w:val="24"/>
          <w:szCs w:val="24"/>
        </w:rPr>
        <w:t>.xlsm</w:t>
      </w:r>
    </w:p>
    <w:p w14:paraId="39285EAB" w14:textId="00C31CEC" w:rsidR="004F2A73" w:rsidRPr="00977125" w:rsidRDefault="360F6A34" w:rsidP="360F6A34">
      <w:pPr>
        <w:rPr>
          <w:b/>
          <w:bCs/>
          <w:color w:val="0070C0"/>
          <w:sz w:val="24"/>
          <w:szCs w:val="24"/>
          <w:u w:val="single"/>
        </w:rPr>
      </w:pPr>
      <w:r w:rsidRPr="360F6A34">
        <w:rPr>
          <w:b/>
          <w:bCs/>
          <w:color w:val="0070C0"/>
          <w:sz w:val="24"/>
          <w:szCs w:val="24"/>
          <w:u w:val="single"/>
        </w:rPr>
        <w:t>Answer 3:</w:t>
      </w:r>
    </w:p>
    <w:p w14:paraId="41C8F396" w14:textId="3C62F25D" w:rsidR="008F4983" w:rsidRDefault="00E04198" w:rsidP="00E01431">
      <w:pPr>
        <w:pStyle w:val="ListParagraph"/>
        <w:numPr>
          <w:ilvl w:val="0"/>
          <w:numId w:val="7"/>
        </w:numPr>
        <w:tabs>
          <w:tab w:val="left" w:pos="7093"/>
        </w:tabs>
        <w:rPr>
          <w:color w:val="0070C0"/>
          <w:sz w:val="24"/>
          <w:szCs w:val="24"/>
        </w:rPr>
      </w:pPr>
      <w:r w:rsidRPr="00E01431">
        <w:rPr>
          <w:color w:val="0070C0"/>
          <w:sz w:val="24"/>
          <w:szCs w:val="24"/>
        </w:rPr>
        <w:t>Refer Column L for VWAP. Intermediate calculations are present in columns H through K</w:t>
      </w:r>
      <w:r w:rsidR="008526D2" w:rsidRPr="00E01431">
        <w:rPr>
          <w:color w:val="0070C0"/>
          <w:sz w:val="24"/>
          <w:szCs w:val="24"/>
        </w:rPr>
        <w:t>.</w:t>
      </w:r>
    </w:p>
    <w:p w14:paraId="4DAA4595" w14:textId="77777777" w:rsidR="00E01431" w:rsidRDefault="00E01431" w:rsidP="00E01431">
      <w:pPr>
        <w:pStyle w:val="ListParagraph"/>
        <w:numPr>
          <w:ilvl w:val="0"/>
          <w:numId w:val="7"/>
        </w:numPr>
        <w:tabs>
          <w:tab w:val="left" w:pos="7093"/>
        </w:tabs>
        <w:rPr>
          <w:color w:val="0070C0"/>
          <w:sz w:val="24"/>
          <w:szCs w:val="24"/>
        </w:rPr>
      </w:pPr>
      <w:r>
        <w:rPr>
          <w:color w:val="0070C0"/>
          <w:sz w:val="24"/>
          <w:szCs w:val="24"/>
        </w:rPr>
        <w:t>I have also calculated 5-day VWAP based on 5-day cumulative price * volume and 5-day cumulative volume. Refer column O.</w:t>
      </w:r>
    </w:p>
    <w:p w14:paraId="02E52B62" w14:textId="1F490037" w:rsidR="0067798E" w:rsidRPr="00E01431" w:rsidRDefault="0067798E" w:rsidP="0067798E">
      <w:pPr>
        <w:pStyle w:val="ListParagraph"/>
        <w:numPr>
          <w:ilvl w:val="0"/>
          <w:numId w:val="7"/>
        </w:numPr>
        <w:tabs>
          <w:tab w:val="left" w:pos="7093"/>
        </w:tabs>
        <w:rPr>
          <w:color w:val="0070C0"/>
          <w:sz w:val="24"/>
          <w:szCs w:val="24"/>
        </w:rPr>
      </w:pPr>
      <w:r>
        <w:rPr>
          <w:color w:val="0070C0"/>
          <w:sz w:val="24"/>
          <w:szCs w:val="24"/>
        </w:rPr>
        <w:t>Q</w:t>
      </w:r>
      <w:r>
        <w:rPr>
          <w:color w:val="0070C0"/>
          <w:sz w:val="24"/>
          <w:szCs w:val="24"/>
        </w:rPr>
        <w:t>3</w:t>
      </w:r>
      <w:r>
        <w:rPr>
          <w:color w:val="0070C0"/>
          <w:sz w:val="24"/>
          <w:szCs w:val="24"/>
        </w:rPr>
        <w:t xml:space="preserve">-Chart </w:t>
      </w:r>
      <w:r>
        <w:rPr>
          <w:color w:val="0070C0"/>
          <w:sz w:val="24"/>
          <w:szCs w:val="24"/>
        </w:rPr>
        <w:t xml:space="preserve">tab </w:t>
      </w:r>
      <w:r>
        <w:rPr>
          <w:color w:val="0070C0"/>
          <w:sz w:val="24"/>
          <w:szCs w:val="24"/>
        </w:rPr>
        <w:t>shows Close price vs VWAP vs 5-day VWAP.</w:t>
      </w:r>
    </w:p>
    <w:p w14:paraId="3463CBBB" w14:textId="24C43C6E" w:rsidR="00491221" w:rsidRDefault="00E01431" w:rsidP="00A324D8">
      <w:pPr>
        <w:pStyle w:val="ListParagraph"/>
        <w:numPr>
          <w:ilvl w:val="0"/>
          <w:numId w:val="7"/>
        </w:numPr>
        <w:tabs>
          <w:tab w:val="left" w:pos="7093"/>
        </w:tabs>
        <w:rPr>
          <w:color w:val="0070C0"/>
          <w:sz w:val="24"/>
          <w:szCs w:val="24"/>
        </w:rPr>
      </w:pPr>
      <w:r w:rsidRPr="00E01431">
        <w:rPr>
          <w:color w:val="0070C0"/>
          <w:sz w:val="24"/>
          <w:szCs w:val="24"/>
        </w:rPr>
        <w:t xml:space="preserve">Created a simple strategy using 5-day VWAP. </w:t>
      </w:r>
    </w:p>
    <w:p w14:paraId="77E0FF60" w14:textId="31EB6F0F" w:rsidR="00E01431" w:rsidRDefault="00E01431" w:rsidP="00792D43">
      <w:pPr>
        <w:pStyle w:val="ListParagraph"/>
        <w:numPr>
          <w:ilvl w:val="0"/>
          <w:numId w:val="7"/>
        </w:numPr>
        <w:tabs>
          <w:tab w:val="left" w:pos="7093"/>
        </w:tabs>
        <w:rPr>
          <w:color w:val="0070C0"/>
          <w:sz w:val="24"/>
          <w:szCs w:val="24"/>
        </w:rPr>
      </w:pPr>
      <w:r>
        <w:rPr>
          <w:color w:val="0070C0"/>
          <w:sz w:val="24"/>
          <w:szCs w:val="24"/>
        </w:rPr>
        <w:t>Strategy rules, signals</w:t>
      </w:r>
      <w:r w:rsidR="0036583C">
        <w:rPr>
          <w:color w:val="0070C0"/>
          <w:sz w:val="24"/>
          <w:szCs w:val="24"/>
        </w:rPr>
        <w:t>, trades</w:t>
      </w:r>
      <w:r>
        <w:rPr>
          <w:color w:val="0070C0"/>
          <w:sz w:val="24"/>
          <w:szCs w:val="24"/>
        </w:rPr>
        <w:t xml:space="preserve"> and returns </w:t>
      </w:r>
      <w:r w:rsidR="0043457B">
        <w:rPr>
          <w:color w:val="0070C0"/>
          <w:sz w:val="24"/>
          <w:szCs w:val="24"/>
        </w:rPr>
        <w:t xml:space="preserve">summary </w:t>
      </w:r>
      <w:r>
        <w:rPr>
          <w:color w:val="0070C0"/>
          <w:sz w:val="24"/>
          <w:szCs w:val="24"/>
        </w:rPr>
        <w:t>are shown in the spreadsheet.</w:t>
      </w:r>
    </w:p>
    <w:p w14:paraId="738B8F69" w14:textId="2398C8B1" w:rsidR="00491221" w:rsidRDefault="00E01431" w:rsidP="00792D43">
      <w:pPr>
        <w:pStyle w:val="ListParagraph"/>
        <w:numPr>
          <w:ilvl w:val="0"/>
          <w:numId w:val="7"/>
        </w:numPr>
        <w:tabs>
          <w:tab w:val="left" w:pos="7093"/>
        </w:tabs>
        <w:rPr>
          <w:color w:val="0070C0"/>
          <w:sz w:val="24"/>
          <w:szCs w:val="24"/>
        </w:rPr>
      </w:pPr>
      <w:r>
        <w:rPr>
          <w:color w:val="0070C0"/>
          <w:sz w:val="24"/>
          <w:szCs w:val="24"/>
        </w:rPr>
        <w:lastRenderedPageBreak/>
        <w:t>T</w:t>
      </w:r>
      <w:r w:rsidR="00995296" w:rsidRPr="00E01431">
        <w:rPr>
          <w:color w:val="0070C0"/>
          <w:sz w:val="24"/>
          <w:szCs w:val="24"/>
        </w:rPr>
        <w:t>he strategy triggered a signal on the last day, so no manual square-off was required.</w:t>
      </w:r>
    </w:p>
    <w:p w14:paraId="782D38BF" w14:textId="7A1911CF" w:rsidR="00D86D15" w:rsidRPr="008F4983" w:rsidRDefault="360F6A34" w:rsidP="360F6A34">
      <w:pPr>
        <w:rPr>
          <w:b/>
          <w:bCs/>
          <w:sz w:val="24"/>
          <w:szCs w:val="24"/>
          <w:u w:val="single"/>
        </w:rPr>
      </w:pPr>
      <w:r w:rsidRPr="360F6A34">
        <w:rPr>
          <w:b/>
          <w:bCs/>
          <w:sz w:val="24"/>
          <w:szCs w:val="24"/>
          <w:u w:val="single"/>
        </w:rPr>
        <w:t>Question 4:</w:t>
      </w:r>
    </w:p>
    <w:p w14:paraId="4F06F24F" w14:textId="163BEC95" w:rsidR="00D86D15" w:rsidRDefault="7A36AED7" w:rsidP="7A36AED7">
      <w:pPr>
        <w:rPr>
          <w:sz w:val="24"/>
          <w:szCs w:val="24"/>
        </w:rPr>
      </w:pPr>
      <w:r w:rsidRPr="7A36AED7">
        <w:rPr>
          <w:sz w:val="24"/>
          <w:szCs w:val="24"/>
        </w:rPr>
        <w:t>For the Infosys data from the previous question, calculate RSI (Relative Strength Indicator). The steps are explained in the slides and an example has been done in the spreadsheet used in the class: XL_FILE_ SFM-01_AssignmentData (“Question 4” worksheet). What do you infer? Does the RSI indicate overbought and oversold shares? Please document and submit your assumptions (if any) with the assignment.</w:t>
      </w:r>
    </w:p>
    <w:p w14:paraId="67CA2973" w14:textId="23C9FD4D" w:rsidR="004F2A73" w:rsidRDefault="360F6A34" w:rsidP="360F6A34">
      <w:pPr>
        <w:rPr>
          <w:b/>
          <w:bCs/>
          <w:color w:val="0070C0"/>
          <w:sz w:val="24"/>
          <w:szCs w:val="24"/>
          <w:u w:val="single"/>
        </w:rPr>
      </w:pPr>
      <w:r w:rsidRPr="360F6A34">
        <w:rPr>
          <w:b/>
          <w:bCs/>
          <w:color w:val="0070C0"/>
          <w:sz w:val="24"/>
          <w:szCs w:val="24"/>
          <w:u w:val="single"/>
        </w:rPr>
        <w:t>Answer 4:</w:t>
      </w:r>
    </w:p>
    <w:p w14:paraId="5FE02D0A" w14:textId="77777777" w:rsidR="00DC4394" w:rsidRDefault="00DC4394" w:rsidP="00DC4394">
      <w:pPr>
        <w:pStyle w:val="ListParagraph"/>
        <w:numPr>
          <w:ilvl w:val="0"/>
          <w:numId w:val="6"/>
        </w:numPr>
        <w:tabs>
          <w:tab w:val="left" w:pos="7093"/>
        </w:tabs>
        <w:rPr>
          <w:color w:val="0070C0"/>
          <w:sz w:val="24"/>
          <w:szCs w:val="24"/>
        </w:rPr>
      </w:pPr>
      <w:r w:rsidRPr="003668DB">
        <w:rPr>
          <w:color w:val="0070C0"/>
          <w:sz w:val="24"/>
          <w:szCs w:val="24"/>
        </w:rPr>
        <w:t>Refer Column M for RSI. Intermediate calculations are present in columns H through L.</w:t>
      </w:r>
    </w:p>
    <w:p w14:paraId="362CB6E5" w14:textId="77777777" w:rsidR="00DC4394" w:rsidRDefault="00DC4394" w:rsidP="00DC4394">
      <w:pPr>
        <w:pStyle w:val="ListParagraph"/>
        <w:numPr>
          <w:ilvl w:val="0"/>
          <w:numId w:val="6"/>
        </w:numPr>
        <w:tabs>
          <w:tab w:val="left" w:pos="7093"/>
        </w:tabs>
        <w:rPr>
          <w:color w:val="0070C0"/>
          <w:sz w:val="24"/>
          <w:szCs w:val="24"/>
        </w:rPr>
      </w:pPr>
      <w:r w:rsidRPr="003668DB">
        <w:rPr>
          <w:color w:val="0070C0"/>
          <w:sz w:val="24"/>
          <w:szCs w:val="24"/>
        </w:rPr>
        <w:t>A standard 14 day period has been used for the averages.</w:t>
      </w:r>
    </w:p>
    <w:p w14:paraId="6C7135FF" w14:textId="77777777" w:rsidR="00DC4394" w:rsidRDefault="00DC4394" w:rsidP="00DC4394">
      <w:pPr>
        <w:pStyle w:val="ListParagraph"/>
        <w:numPr>
          <w:ilvl w:val="0"/>
          <w:numId w:val="6"/>
        </w:numPr>
        <w:tabs>
          <w:tab w:val="left" w:pos="7093"/>
        </w:tabs>
        <w:rPr>
          <w:color w:val="0070C0"/>
          <w:sz w:val="24"/>
          <w:szCs w:val="24"/>
        </w:rPr>
      </w:pPr>
      <w:r>
        <w:rPr>
          <w:color w:val="0070C0"/>
          <w:sz w:val="24"/>
          <w:szCs w:val="24"/>
        </w:rPr>
        <w:t>RSI &gt; 70 is highlighted in red indicating overbought and potential SELL and RSI&lt;30 is highlighted in green indicating oversold and potential BUY.</w:t>
      </w:r>
    </w:p>
    <w:p w14:paraId="096AC3A4" w14:textId="07371099" w:rsidR="00DC4394" w:rsidRDefault="00DC4394" w:rsidP="360F6A34">
      <w:pPr>
        <w:pStyle w:val="ListParagraph"/>
        <w:numPr>
          <w:ilvl w:val="0"/>
          <w:numId w:val="6"/>
        </w:numPr>
        <w:tabs>
          <w:tab w:val="left" w:pos="7093"/>
        </w:tabs>
        <w:rPr>
          <w:color w:val="0070C0"/>
          <w:sz w:val="24"/>
          <w:szCs w:val="24"/>
        </w:rPr>
      </w:pPr>
      <w:r>
        <w:rPr>
          <w:color w:val="0070C0"/>
          <w:sz w:val="24"/>
          <w:szCs w:val="24"/>
        </w:rPr>
        <w:t>The share price indicates 163 oversold and 314 overbought days out of a total of 1987 trading days. This means the stock was in overbought range for ~16% and in oversold range ~8% of the time.</w:t>
      </w:r>
    </w:p>
    <w:p w14:paraId="5E5C82D7" w14:textId="2D44FBF1" w:rsidR="00660C16" w:rsidRPr="00E01431" w:rsidRDefault="00660C16" w:rsidP="00660C16">
      <w:pPr>
        <w:pStyle w:val="ListParagraph"/>
        <w:numPr>
          <w:ilvl w:val="0"/>
          <w:numId w:val="6"/>
        </w:numPr>
        <w:tabs>
          <w:tab w:val="left" w:pos="7093"/>
        </w:tabs>
        <w:rPr>
          <w:color w:val="0070C0"/>
          <w:sz w:val="24"/>
          <w:szCs w:val="24"/>
        </w:rPr>
      </w:pPr>
      <w:r>
        <w:rPr>
          <w:color w:val="0070C0"/>
          <w:sz w:val="24"/>
          <w:szCs w:val="24"/>
        </w:rPr>
        <w:t>Q</w:t>
      </w:r>
      <w:r>
        <w:rPr>
          <w:color w:val="0070C0"/>
          <w:sz w:val="24"/>
          <w:szCs w:val="24"/>
        </w:rPr>
        <w:t>4</w:t>
      </w:r>
      <w:r>
        <w:rPr>
          <w:color w:val="0070C0"/>
          <w:sz w:val="24"/>
          <w:szCs w:val="24"/>
        </w:rPr>
        <w:t xml:space="preserve">-Chart tab shows Close price vs </w:t>
      </w:r>
      <w:r w:rsidR="006E1EEC">
        <w:rPr>
          <w:color w:val="0070C0"/>
          <w:sz w:val="24"/>
          <w:szCs w:val="24"/>
        </w:rPr>
        <w:t>RSI</w:t>
      </w:r>
      <w:r>
        <w:rPr>
          <w:color w:val="0070C0"/>
          <w:sz w:val="24"/>
          <w:szCs w:val="24"/>
        </w:rPr>
        <w:t>.</w:t>
      </w:r>
    </w:p>
    <w:p w14:paraId="3FF7B426" w14:textId="4EE5E54A" w:rsidR="00376D70" w:rsidRDefault="00376D70" w:rsidP="00376D70">
      <w:pPr>
        <w:pStyle w:val="ListParagraph"/>
        <w:numPr>
          <w:ilvl w:val="0"/>
          <w:numId w:val="6"/>
        </w:numPr>
        <w:tabs>
          <w:tab w:val="left" w:pos="7093"/>
        </w:tabs>
        <w:rPr>
          <w:color w:val="0070C0"/>
          <w:sz w:val="24"/>
          <w:szCs w:val="24"/>
        </w:rPr>
      </w:pPr>
      <w:r w:rsidRPr="00E01431">
        <w:rPr>
          <w:color w:val="0070C0"/>
          <w:sz w:val="24"/>
          <w:szCs w:val="24"/>
        </w:rPr>
        <w:t xml:space="preserve">Created a simple strategy using </w:t>
      </w:r>
      <w:r>
        <w:rPr>
          <w:color w:val="0070C0"/>
          <w:sz w:val="24"/>
          <w:szCs w:val="24"/>
        </w:rPr>
        <w:t>RSI</w:t>
      </w:r>
      <w:r w:rsidRPr="00E01431">
        <w:rPr>
          <w:color w:val="0070C0"/>
          <w:sz w:val="24"/>
          <w:szCs w:val="24"/>
        </w:rPr>
        <w:t xml:space="preserve">. </w:t>
      </w:r>
    </w:p>
    <w:p w14:paraId="49AA681E" w14:textId="131C831B" w:rsidR="004C1DE7" w:rsidRDefault="00376D70" w:rsidP="00D27DEB">
      <w:pPr>
        <w:pStyle w:val="ListParagraph"/>
        <w:numPr>
          <w:ilvl w:val="0"/>
          <w:numId w:val="6"/>
        </w:numPr>
        <w:tabs>
          <w:tab w:val="left" w:pos="7093"/>
        </w:tabs>
        <w:rPr>
          <w:color w:val="0070C0"/>
          <w:sz w:val="24"/>
          <w:szCs w:val="24"/>
        </w:rPr>
      </w:pPr>
      <w:r w:rsidRPr="004C1DE7">
        <w:rPr>
          <w:color w:val="0070C0"/>
          <w:sz w:val="24"/>
          <w:szCs w:val="24"/>
        </w:rPr>
        <w:t>Strategy rules, signals</w:t>
      </w:r>
      <w:r w:rsidR="00AA65EA">
        <w:rPr>
          <w:color w:val="0070C0"/>
          <w:sz w:val="24"/>
          <w:szCs w:val="24"/>
        </w:rPr>
        <w:t>, trades</w:t>
      </w:r>
      <w:r w:rsidRPr="004C1DE7">
        <w:rPr>
          <w:color w:val="0070C0"/>
          <w:sz w:val="24"/>
          <w:szCs w:val="24"/>
        </w:rPr>
        <w:t xml:space="preserve"> and returns summary are shown in the spreadsheet.</w:t>
      </w:r>
    </w:p>
    <w:p w14:paraId="0EB89FA1" w14:textId="2969320C" w:rsidR="002C0473" w:rsidRPr="004C1DE7" w:rsidRDefault="002C0473" w:rsidP="00D27DEB">
      <w:pPr>
        <w:pStyle w:val="ListParagraph"/>
        <w:numPr>
          <w:ilvl w:val="0"/>
          <w:numId w:val="6"/>
        </w:numPr>
        <w:tabs>
          <w:tab w:val="left" w:pos="7093"/>
        </w:tabs>
        <w:rPr>
          <w:color w:val="0070C0"/>
          <w:sz w:val="24"/>
          <w:szCs w:val="24"/>
        </w:rPr>
      </w:pPr>
      <w:r w:rsidRPr="004C1DE7">
        <w:rPr>
          <w:color w:val="0070C0"/>
          <w:sz w:val="24"/>
          <w:szCs w:val="24"/>
        </w:rPr>
        <w:t>The final BUY signal which remained open has been closed on the last day.</w:t>
      </w:r>
    </w:p>
    <w:p w14:paraId="71F69B2A" w14:textId="2122F4B4" w:rsidR="0061321D" w:rsidRDefault="10F6693F" w:rsidP="10F6693F">
      <w:pPr>
        <w:rPr>
          <w:color w:val="1F487C"/>
          <w:sz w:val="24"/>
          <w:szCs w:val="24"/>
        </w:rPr>
      </w:pPr>
      <w:r w:rsidRPr="10F6693F">
        <w:rPr>
          <w:b/>
          <w:bCs/>
          <w:color w:val="1F487C"/>
          <w:sz w:val="24"/>
          <w:szCs w:val="24"/>
          <w:u w:val="single"/>
        </w:rPr>
        <w:t>Important points to keep in mind while attempting the assignment questions:</w:t>
      </w:r>
    </w:p>
    <w:p w14:paraId="6A2CC621" w14:textId="77777777" w:rsidR="00541481" w:rsidRPr="0061321D" w:rsidRDefault="4BA7ECF7" w:rsidP="4BA7ECF7">
      <w:pPr>
        <w:rPr>
          <w:color w:val="548DD4" w:themeColor="text2" w:themeTint="99"/>
          <w:sz w:val="24"/>
          <w:szCs w:val="24"/>
        </w:rPr>
      </w:pPr>
      <w:r w:rsidRPr="4BA7ECF7">
        <w:rPr>
          <w:color w:val="548DD4" w:themeColor="text2" w:themeTint="99"/>
          <w:sz w:val="24"/>
          <w:szCs w:val="24"/>
        </w:rPr>
        <w:t>Try figuring out the summary of your strategy wherever possible and you can include below points to summarize your strategy:</w:t>
      </w:r>
    </w:p>
    <w:p w14:paraId="0529842F" w14:textId="77777777" w:rsidR="00541481" w:rsidRPr="0061321D" w:rsidRDefault="4BA7ECF7" w:rsidP="4BA7ECF7">
      <w:pPr>
        <w:pStyle w:val="ListParagraph"/>
        <w:numPr>
          <w:ilvl w:val="0"/>
          <w:numId w:val="1"/>
        </w:numPr>
        <w:rPr>
          <w:color w:val="548DD4" w:themeColor="text2" w:themeTint="99"/>
          <w:sz w:val="24"/>
          <w:szCs w:val="24"/>
        </w:rPr>
      </w:pPr>
      <w:r w:rsidRPr="4BA7ECF7">
        <w:rPr>
          <w:color w:val="548DD4" w:themeColor="text2" w:themeTint="99"/>
          <w:sz w:val="24"/>
          <w:szCs w:val="24"/>
        </w:rPr>
        <w:t>Positive Returns, Negative Returns, Total Returns</w:t>
      </w:r>
    </w:p>
    <w:p w14:paraId="712FE586" w14:textId="77777777" w:rsidR="00541481" w:rsidRPr="0061321D" w:rsidRDefault="00541481" w:rsidP="4BA7ECF7">
      <w:pPr>
        <w:pStyle w:val="ListParagraph"/>
        <w:numPr>
          <w:ilvl w:val="0"/>
          <w:numId w:val="1"/>
        </w:numPr>
        <w:rPr>
          <w:color w:val="548DD4" w:themeColor="text2" w:themeTint="99"/>
          <w:sz w:val="24"/>
          <w:szCs w:val="24"/>
        </w:rPr>
      </w:pPr>
      <w:r w:rsidRPr="0061321D">
        <w:rPr>
          <w:color w:val="548DD4" w:themeColor="text2" w:themeTint="99"/>
          <w:sz w:val="24"/>
          <w:szCs w:val="24"/>
        </w:rPr>
        <w:t>Positive Trades, Negative Trades</w:t>
      </w:r>
      <w:r w:rsidRPr="0061321D">
        <w:rPr>
          <w:color w:val="548DD4" w:themeColor="text2" w:themeTint="99"/>
          <w:sz w:val="24"/>
          <w:szCs w:val="24"/>
        </w:rPr>
        <w:tab/>
      </w:r>
    </w:p>
    <w:p w14:paraId="48F52B49" w14:textId="77777777" w:rsidR="00541481" w:rsidRPr="0061321D" w:rsidRDefault="4BA7ECF7" w:rsidP="4BA7ECF7">
      <w:pPr>
        <w:pStyle w:val="ListParagraph"/>
        <w:numPr>
          <w:ilvl w:val="0"/>
          <w:numId w:val="1"/>
        </w:numPr>
        <w:rPr>
          <w:color w:val="548DD4" w:themeColor="text2" w:themeTint="99"/>
          <w:sz w:val="24"/>
          <w:szCs w:val="24"/>
        </w:rPr>
      </w:pPr>
      <w:r w:rsidRPr="4BA7ECF7">
        <w:rPr>
          <w:color w:val="548DD4" w:themeColor="text2" w:themeTint="99"/>
          <w:sz w:val="24"/>
          <w:szCs w:val="24"/>
        </w:rPr>
        <w:t>Hit Ratio, Average Returns</w:t>
      </w:r>
    </w:p>
    <w:p w14:paraId="72A3D3EC" w14:textId="77777777" w:rsidR="00541481" w:rsidRDefault="00541481" w:rsidP="008F4983">
      <w:pPr>
        <w:rPr>
          <w:sz w:val="24"/>
          <w:szCs w:val="24"/>
        </w:rPr>
      </w:pPr>
    </w:p>
    <w:sectPr w:rsidR="00541481" w:rsidSect="00D86D1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9EA2E" w14:textId="77777777" w:rsidR="00DD73B4" w:rsidRDefault="00DD73B4">
      <w:pPr>
        <w:spacing w:after="0" w:line="240" w:lineRule="auto"/>
      </w:pPr>
      <w:r>
        <w:separator/>
      </w:r>
    </w:p>
  </w:endnote>
  <w:endnote w:type="continuationSeparator" w:id="0">
    <w:p w14:paraId="0010FD81" w14:textId="77777777" w:rsidR="00DD73B4" w:rsidRDefault="00DD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31CB" w14:textId="77777777" w:rsidR="00792D43" w:rsidRDefault="00792D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D0F16" w14:textId="77777777" w:rsidR="00860F61" w:rsidRDefault="00DD73B4" w:rsidP="00860F61">
    <w:pPr>
      <w:pStyle w:val="Footer"/>
      <w:jc w:val="center"/>
    </w:pPr>
    <w:r>
      <w:rPr>
        <w:rFonts w:ascii="Georgia" w:eastAsia="Georgia" w:hAnsi="Georgia"/>
        <w:noProof/>
        <w:lang w:val="en-IN" w:eastAsia="en-IN"/>
      </w:rPr>
      <w:pict w14:anchorId="5D6FF63C">
        <v:group id="Group 52" o:spid="_x0000_s2079" style="position:absolute;left:0;text-align:left;margin-left:561.75pt;margin-top:0;width:32.95pt;height:34.5pt;z-index:251664384;mso-position-horizontal-relative:lef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">
          <v:rect id="Rectangle 53" o:spid="_x0000_s2082" style="position:absolute;left:831;top:14552;width:512;height:5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ArMYA&#10;AADcAAAADwAAAGRycy9kb3ducmV2LnhtbESPT2sCMRTE70K/Q3iF3jS7/mlla5QiiHoQrRXB22Pz&#10;urt087Ikqa7f3giCx2FmfsNMZq2pxZmcrywrSHsJCOLc6ooLBYefRXcMwgdkjbVlUnAlD7PpS2eC&#10;mbYX/qbzPhQiQthnqKAMocmk9HlJBn3PNsTR+7XOYIjSFVI7vES4qWU/Sd6lwYrjQokNzUvK//b/&#10;RsF8eXJpssW0b46j3eC4aYp6fVLq7bX9+gQRqA3P8KO90gpGww+4n4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4MArMYAAADcAAAADwAAAAAAAAAAAAAAAACYAgAAZHJz&#10;L2Rvd25yZXYueG1sUEsFBgAAAAAEAAQA9QAAAIsDAAAAAA==&#10;" fillcolor="#943634" strokecolor="#943634"/>
          <v:rect id="Rectangle 54" o:spid="_x0000_s2081" style="position:absolute;left:831;top:15117;width:512;height: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U3sMA&#10;AADcAAAADwAAAGRycy9kb3ducmV2LnhtbERPz2vCMBS+C/4P4Q12s2mdDqlGkcLYPAy3TgRvj+bZ&#10;ljUvJclq998vh4HHj+/3ZjeaTgzkfGtZQZakIIgrq1uuFZy+XmYrED4ga+wsk4Jf8rDbTicbzLW9&#10;8ScNZahFDGGfo4ImhD6X0lcNGfSJ7Ykjd7XOYIjQ1VI7vMVw08l5mj5Lgy3HhgZ7Khqqvssfo6B4&#10;vbgsPWI2N+flx9P5va+7w0Wpx4dxvwYRaAx38b/7TStYLuLaeC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yU3sMAAADcAAAADwAAAAAAAAAAAAAAAACYAgAAZHJzL2Rv&#10;d25yZXYueG1sUEsFBgAAAAAEAAQA9QAAAIgDAAAAAA==&#10;" fillcolor="#943634" strokecolor="#943634"/>
          <v:shapetype id="_x0000_t202" coordsize="21600,21600" o:spt="202" path="m,l,21600r21600,l21600,xe">
            <v:stroke joinstyle="miter"/>
            <v:path gradientshapeok="t" o:connecttype="rect"/>
          </v:shapetype>
          <v:shape id="Text Box 55" o:spid="_x0000_s2080" type="#_x0000_t202" style="position:absolute;left:726;top:14496;width:659;height:6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xDsUA&#10;AADcAAAADwAAAGRycy9kb3ducmV2LnhtbESP0WrCQBRE3wv9h+UW+qabxlo1ukooFCpaxegHXLLX&#10;JDR7N2TXmP69Kwh9HGbmDLNY9aYWHbWusqzgbRiBIM6trrhQcDp+DaYgnEfWWFsmBX/kYLV8flpg&#10;ou2VD9RlvhABwi5BBaX3TSKly0sy6Ia2IQ7e2bYGfZBtIXWL1wA3tYyj6EMarDgslNjQZ0n5b3Yx&#10;CrofE6frfDeT2TYeTSajzT69bJR6fenTOQhPvf8PP9rfWsH4fQb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zEOxQAAANwAAAAPAAAAAAAAAAAAAAAAAJgCAABkcnMv&#10;ZG93bnJldi54bWxQSwUGAAAAAAQABAD1AAAAigMAAAAA&#10;" filled="f" stroked="f">
            <v:textbox inset="0,0,0,0">
              <w:txbxContent>
                <w:p w14:paraId="33B4F81F" w14:textId="77777777" w:rsidR="00860F61" w:rsidRDefault="004B7FB6" w:rsidP="00860F61">
                  <w:pPr>
                    <w:pStyle w:val="Footer"/>
                    <w:jc w:val="center"/>
                    <w:rPr>
                      <w:b/>
                      <w:bCs/>
                      <w:i/>
                      <w:iCs/>
                      <w:color w:val="FFFFFF" w:themeColor="background1"/>
                      <w:sz w:val="36"/>
                      <w:szCs w:val="36"/>
                    </w:rPr>
                  </w:pPr>
                  <w:r>
                    <w:fldChar w:fldCharType="begin"/>
                  </w:r>
                  <w:r w:rsidR="00860F61">
                    <w:instrText xml:space="preserve"> PAGE    \* MERGEFORMAT </w:instrText>
                  </w:r>
                  <w:r>
                    <w:fldChar w:fldCharType="separate"/>
                  </w:r>
                  <w:r w:rsidR="00B96148" w:rsidRPr="00B96148">
                    <w:rPr>
                      <w:b/>
                      <w:bCs/>
                      <w:i/>
                      <w:iCs/>
                      <w:noProof/>
                      <w:color w:val="FFFFFF" w:themeColor="background1"/>
                      <w:sz w:val="36"/>
                      <w:szCs w:val="36"/>
                    </w:rPr>
                    <w:t>3</w:t>
                  </w:r>
                  <w:r>
                    <w:rPr>
                      <w:b/>
                      <w:bCs/>
                      <w:i/>
                      <w:iCs/>
                      <w:noProof/>
                      <w:color w:val="FFFFFF" w:themeColor="background1"/>
                      <w:sz w:val="36"/>
                      <w:szCs w:val="36"/>
                    </w:rPr>
                    <w:fldChar w:fldCharType="end"/>
                  </w:r>
                </w:p>
              </w:txbxContent>
            </v:textbox>
          </v:shape>
          <w10:wrap anchorx="margin" anchory="margin"/>
        </v:group>
      </w:pict>
    </w:r>
    <w:r w:rsidR="00860F61">
      <w:rPr>
        <w:rFonts w:ascii="Georgia" w:eastAsia="Georgia" w:hAnsi="Georgia"/>
      </w:rPr>
      <w:t xml:space="preserve">© Copyright </w:t>
    </w:r>
    <w:proofErr w:type="spellStart"/>
    <w:r w:rsidR="00860F61">
      <w:rPr>
        <w:rFonts w:ascii="Georgia" w:eastAsia="Georgia" w:hAnsi="Georgia"/>
      </w:rPr>
      <w:t>QuantInsti</w:t>
    </w:r>
    <w:proofErr w:type="spellEnd"/>
    <w:r w:rsidR="00860F61">
      <w:rPr>
        <w:rFonts w:ascii="Georgia" w:eastAsia="Georgia" w:hAnsi="Georgia"/>
      </w:rPr>
      <w:t xml:space="preserve"> Quantitative Learning Private Limited.</w:t>
    </w:r>
    <w:sdt>
      <w:sdtPr>
        <w:id w:val="-1361660434"/>
        <w:docPartObj>
          <w:docPartGallery w:val="Page Numbers (Bottom of Page)"/>
          <w:docPartUnique/>
        </w:docPartObj>
      </w:sdtPr>
      <w:sdtEndPr/>
      <w:sdtContent/>
    </w:sdt>
  </w:p>
  <w:p w14:paraId="45FB0818" w14:textId="77777777" w:rsidR="00860F61" w:rsidRDefault="00860F61" w:rsidP="00860F61">
    <w:pPr>
      <w:pStyle w:val="Footer"/>
    </w:pPr>
    <w:r>
      <w:rPr>
        <w:rFonts w:ascii="Georgia" w:eastAsia="Georgia" w:hAnsi="Georgia"/>
      </w:rP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B00A" w14:textId="77777777" w:rsidR="00792D43" w:rsidRDefault="00792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B35D6" w14:textId="77777777" w:rsidR="00DD73B4" w:rsidRDefault="00DD73B4">
      <w:pPr>
        <w:spacing w:after="0" w:line="240" w:lineRule="auto"/>
      </w:pPr>
      <w:r>
        <w:separator/>
      </w:r>
    </w:p>
  </w:footnote>
  <w:footnote w:type="continuationSeparator" w:id="0">
    <w:p w14:paraId="78EEDA2F" w14:textId="77777777" w:rsidR="00DD73B4" w:rsidRDefault="00DD73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940D" w14:textId="77777777" w:rsidR="009E7A8F" w:rsidRDefault="00DD73B4">
    <w:pPr>
      <w:pStyle w:val="Header"/>
    </w:pPr>
    <w:r>
      <w:rPr>
        <w:noProof/>
        <w:lang w:eastAsia="en-IN"/>
      </w:rPr>
      <w:pict w14:anchorId="2C022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3293" o:spid="_x0000_s2077" type="#_x0000_t75" style="position:absolute;margin-left:0;margin-top:0;width:451.1pt;height:451.1pt;z-index:-251650048;mso-position-horizontal:center;mso-position-horizontal-relative:margin;mso-position-vertical:center;mso-position-vertical-relative:margin" o:allowincell="f">
          <v:imagedata r:id="rId1" o:title="QI-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28261" w14:textId="77777777" w:rsidR="00AB18F0" w:rsidRDefault="00DD73B4" w:rsidP="00AB18F0">
    <w:pPr>
      <w:pStyle w:val="Header"/>
      <w:tabs>
        <w:tab w:val="clear" w:pos="4680"/>
        <w:tab w:val="clear" w:pos="9360"/>
        <w:tab w:val="right" w:pos="9026"/>
      </w:tabs>
    </w:pPr>
    <w:r>
      <w:rPr>
        <w:noProof/>
        <w:lang w:eastAsia="en-IN"/>
      </w:rPr>
      <w:pict w14:anchorId="53DA5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3294" o:spid="_x0000_s2078" type="#_x0000_t75" style="position:absolute;margin-left:0;margin-top:0;width:451.1pt;height:451.1pt;z-index:-251649024;mso-position-horizontal:center;mso-position-horizontal-relative:margin;mso-position-vertical:center;mso-position-vertical-relative:margin" o:allowincell="f">
          <v:imagedata r:id="rId1" o:title="QI-LOGO" gain="19661f" blacklevel="22938f"/>
          <w10:wrap anchorx="margin" anchory="margin"/>
        </v:shape>
      </w:pict>
    </w:r>
    <w:r>
      <w:rPr>
        <w:noProof/>
        <w:lang w:eastAsia="en-IN"/>
      </w:rPr>
      <w:pict w14:anchorId="713553B0">
        <v:group id="Group 468" o:spid="_x0000_s2085" style="position:absolute;margin-left:9.95pt;margin-top:-27.95pt;width:593.3pt;height:91.1pt;z-index:251657216;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">
          <v:shapetype id="_x0000_t32" coordsize="21600,21600" o:spt="32" o:oned="t" path="m,l21600,21600e" filled="f">
            <v:path arrowok="t" fillok="f" o:connecttype="none"/>
            <o:lock v:ext="edit" shapetype="t"/>
          </v:shapetype>
          <v:shape id="AutoShape 4" o:spid="_x0000_s2087"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86"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lang w:eastAsia="en-IN"/>
      </w:rPr>
      <w:pict w14:anchorId="32F9BA33">
        <v:rect id="Rectangle 471" o:spid="_x0000_s2084" style="position:absolute;margin-left:0;margin-top:0;width:7.15pt;height:63.45pt;z-index:251658240;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" fillcolor="#4bacc6 [3208]" strokecolor="#4f81bd [3204]">
          <w10:wrap anchorx="margin" anchory="page"/>
        </v:rect>
      </w:pict>
    </w:r>
    <w:r>
      <w:rPr>
        <w:noProof/>
        <w:lang w:eastAsia="en-IN"/>
      </w:rPr>
      <w:pict w14:anchorId="281B4F35">
        <v:rect id="Rectangle 472" o:spid="_x0000_s2083" style="position:absolute;margin-left:0;margin-top:0;width:7.15pt;height:63.45pt;z-index:251659264;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" fillcolor="#4bacc6 [3208]" strokecolor="#4f81bd [3204]">
          <w10:wrap anchorx="margin" anchory="page"/>
        </v:rect>
      </w:pict>
    </w:r>
    <w:r w:rsidR="00BF6BD1">
      <w:tab/>
    </w:r>
    <w:r w:rsidR="00860F61">
      <w:rPr>
        <w:noProof/>
        <w:lang w:eastAsia="en-IN"/>
      </w:rPr>
      <w:drawing>
        <wp:inline distT="0" distB="0" distL="0" distR="0" wp14:anchorId="55DCE18E" wp14:editId="07777777">
          <wp:extent cx="577935" cy="57793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tretch>
                    <a:fillRect/>
                  </a:stretch>
                </pic:blipFill>
                <pic:spPr bwMode="auto">
                  <a:xfrm>
                    <a:off x="0" y="0"/>
                    <a:ext cx="577935" cy="5779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4D5A5" w14:textId="77777777" w:rsidR="009E7A8F" w:rsidRDefault="00DD73B4">
    <w:pPr>
      <w:pStyle w:val="Header"/>
    </w:pPr>
    <w:r>
      <w:rPr>
        <w:noProof/>
        <w:lang w:eastAsia="en-IN"/>
      </w:rPr>
      <w:pict w14:anchorId="07462C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43292" o:spid="_x0000_s2076" type="#_x0000_t75" style="position:absolute;margin-left:0;margin-top:0;width:451.1pt;height:451.1pt;z-index:-251651072;mso-position-horizontal:center;mso-position-horizontal-relative:margin;mso-position-vertical:center;mso-position-vertical-relative:margin" o:allowincell="f">
          <v:imagedata r:id="rId1" o:title="QI-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44635"/>
    <w:multiLevelType w:val="hybridMultilevel"/>
    <w:tmpl w:val="F1026A48"/>
    <w:lvl w:ilvl="0" w:tplc="08248D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79478A8"/>
    <w:multiLevelType w:val="hybridMultilevel"/>
    <w:tmpl w:val="4622EB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503A8C"/>
    <w:multiLevelType w:val="hybridMultilevel"/>
    <w:tmpl w:val="7B48148E"/>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4A0DD5"/>
    <w:multiLevelType w:val="hybridMultilevel"/>
    <w:tmpl w:val="E2AED60C"/>
    <w:lvl w:ilvl="0" w:tplc="40090015">
      <w:start w:val="1"/>
      <w:numFmt w:val="upperLetter"/>
      <w:lvlText w:val="%1."/>
      <w:lvlJc w:val="left"/>
      <w:pPr>
        <w:ind w:left="720" w:hanging="360"/>
      </w:pPr>
      <w:rPr>
        <w:rFonts w:hint="default"/>
      </w:rPr>
    </w:lvl>
    <w:lvl w:ilvl="1" w:tplc="0486E454">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5C1A9E"/>
    <w:multiLevelType w:val="hybridMultilevel"/>
    <w:tmpl w:val="84EA6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CD0528"/>
    <w:multiLevelType w:val="hybridMultilevel"/>
    <w:tmpl w:val="C9567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C407C4"/>
    <w:multiLevelType w:val="hybridMultilevel"/>
    <w:tmpl w:val="462EC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88"/>
    <o:shapelayout v:ext="edit">
      <o:idmap v:ext="edit" data="2"/>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2"/>
  </w:compat>
  <w:rsids>
    <w:rsidRoot w:val="00BF6BD1"/>
    <w:rsid w:val="00010FAB"/>
    <w:rsid w:val="000A5C34"/>
    <w:rsid w:val="000E668B"/>
    <w:rsid w:val="000F3320"/>
    <w:rsid w:val="000F6CE5"/>
    <w:rsid w:val="001204A7"/>
    <w:rsid w:val="00124EA1"/>
    <w:rsid w:val="0014D995"/>
    <w:rsid w:val="00163E9A"/>
    <w:rsid w:val="00181C6B"/>
    <w:rsid w:val="0018764D"/>
    <w:rsid w:val="001A08EC"/>
    <w:rsid w:val="001C38F5"/>
    <w:rsid w:val="001D1C96"/>
    <w:rsid w:val="001D2F1E"/>
    <w:rsid w:val="001D6DB5"/>
    <w:rsid w:val="00235C09"/>
    <w:rsid w:val="002629AA"/>
    <w:rsid w:val="00266120"/>
    <w:rsid w:val="0028172C"/>
    <w:rsid w:val="00297866"/>
    <w:rsid w:val="002B68B3"/>
    <w:rsid w:val="002C0473"/>
    <w:rsid w:val="002D6983"/>
    <w:rsid w:val="002F0A52"/>
    <w:rsid w:val="00320D60"/>
    <w:rsid w:val="003262C1"/>
    <w:rsid w:val="00333025"/>
    <w:rsid w:val="0035265D"/>
    <w:rsid w:val="00356150"/>
    <w:rsid w:val="00364FF5"/>
    <w:rsid w:val="0036583C"/>
    <w:rsid w:val="003668DB"/>
    <w:rsid w:val="00375735"/>
    <w:rsid w:val="00376D70"/>
    <w:rsid w:val="0038173A"/>
    <w:rsid w:val="003C49F8"/>
    <w:rsid w:val="0040338F"/>
    <w:rsid w:val="0043457B"/>
    <w:rsid w:val="0043735D"/>
    <w:rsid w:val="00446F3F"/>
    <w:rsid w:val="00467968"/>
    <w:rsid w:val="00484B91"/>
    <w:rsid w:val="00491221"/>
    <w:rsid w:val="004B46D4"/>
    <w:rsid w:val="004B7FB6"/>
    <w:rsid w:val="004C1DE7"/>
    <w:rsid w:val="004C271A"/>
    <w:rsid w:val="004E2B0D"/>
    <w:rsid w:val="004E476A"/>
    <w:rsid w:val="004F14F9"/>
    <w:rsid w:val="004F2A73"/>
    <w:rsid w:val="00506932"/>
    <w:rsid w:val="0052788C"/>
    <w:rsid w:val="005310C4"/>
    <w:rsid w:val="005311F5"/>
    <w:rsid w:val="00535389"/>
    <w:rsid w:val="00541481"/>
    <w:rsid w:val="0055084F"/>
    <w:rsid w:val="00561D15"/>
    <w:rsid w:val="00573872"/>
    <w:rsid w:val="005738B1"/>
    <w:rsid w:val="0057667E"/>
    <w:rsid w:val="00584222"/>
    <w:rsid w:val="00585663"/>
    <w:rsid w:val="00586F5C"/>
    <w:rsid w:val="005E0AB8"/>
    <w:rsid w:val="005F6760"/>
    <w:rsid w:val="006004C9"/>
    <w:rsid w:val="00601967"/>
    <w:rsid w:val="0061321D"/>
    <w:rsid w:val="00626313"/>
    <w:rsid w:val="00627FC4"/>
    <w:rsid w:val="00633254"/>
    <w:rsid w:val="0063597E"/>
    <w:rsid w:val="00660C16"/>
    <w:rsid w:val="0067798E"/>
    <w:rsid w:val="006A0202"/>
    <w:rsid w:val="006A52BD"/>
    <w:rsid w:val="006A5835"/>
    <w:rsid w:val="006C1146"/>
    <w:rsid w:val="006C397C"/>
    <w:rsid w:val="006D2C2D"/>
    <w:rsid w:val="006E1EEC"/>
    <w:rsid w:val="00703C93"/>
    <w:rsid w:val="00761DF4"/>
    <w:rsid w:val="00762ABF"/>
    <w:rsid w:val="00785805"/>
    <w:rsid w:val="00787CAE"/>
    <w:rsid w:val="00792D43"/>
    <w:rsid w:val="007A1459"/>
    <w:rsid w:val="007A7D7B"/>
    <w:rsid w:val="007D04F8"/>
    <w:rsid w:val="007D5146"/>
    <w:rsid w:val="007E6CAD"/>
    <w:rsid w:val="00813B70"/>
    <w:rsid w:val="00844E37"/>
    <w:rsid w:val="008526D2"/>
    <w:rsid w:val="00860F61"/>
    <w:rsid w:val="00864ADF"/>
    <w:rsid w:val="008A0AA5"/>
    <w:rsid w:val="008C0C38"/>
    <w:rsid w:val="008C4B87"/>
    <w:rsid w:val="008D156A"/>
    <w:rsid w:val="008F4983"/>
    <w:rsid w:val="00913FC7"/>
    <w:rsid w:val="00914118"/>
    <w:rsid w:val="009372B8"/>
    <w:rsid w:val="00940FEA"/>
    <w:rsid w:val="00945388"/>
    <w:rsid w:val="009463F1"/>
    <w:rsid w:val="009535C1"/>
    <w:rsid w:val="00965FBC"/>
    <w:rsid w:val="00974E9D"/>
    <w:rsid w:val="00977125"/>
    <w:rsid w:val="00995296"/>
    <w:rsid w:val="009A0FDF"/>
    <w:rsid w:val="009B640B"/>
    <w:rsid w:val="009D46B9"/>
    <w:rsid w:val="009E3CF2"/>
    <w:rsid w:val="009E7A8F"/>
    <w:rsid w:val="00A06475"/>
    <w:rsid w:val="00A07387"/>
    <w:rsid w:val="00A07B36"/>
    <w:rsid w:val="00A21948"/>
    <w:rsid w:val="00A570FC"/>
    <w:rsid w:val="00A60F2C"/>
    <w:rsid w:val="00A71943"/>
    <w:rsid w:val="00A764C6"/>
    <w:rsid w:val="00AA65EA"/>
    <w:rsid w:val="00AE794B"/>
    <w:rsid w:val="00B01908"/>
    <w:rsid w:val="00B124FC"/>
    <w:rsid w:val="00B12993"/>
    <w:rsid w:val="00B520C1"/>
    <w:rsid w:val="00B65168"/>
    <w:rsid w:val="00B74043"/>
    <w:rsid w:val="00B80A62"/>
    <w:rsid w:val="00B83F6D"/>
    <w:rsid w:val="00B96148"/>
    <w:rsid w:val="00BA05EC"/>
    <w:rsid w:val="00BB314D"/>
    <w:rsid w:val="00BD332B"/>
    <w:rsid w:val="00BE7F33"/>
    <w:rsid w:val="00BF6BD1"/>
    <w:rsid w:val="00C579B8"/>
    <w:rsid w:val="00C94296"/>
    <w:rsid w:val="00CD7BC6"/>
    <w:rsid w:val="00CE5C58"/>
    <w:rsid w:val="00D06B72"/>
    <w:rsid w:val="00D14902"/>
    <w:rsid w:val="00D25559"/>
    <w:rsid w:val="00D338BB"/>
    <w:rsid w:val="00D3428B"/>
    <w:rsid w:val="00D722F7"/>
    <w:rsid w:val="00D84764"/>
    <w:rsid w:val="00D86D15"/>
    <w:rsid w:val="00DB5F43"/>
    <w:rsid w:val="00DB7E20"/>
    <w:rsid w:val="00DC4394"/>
    <w:rsid w:val="00DD73B4"/>
    <w:rsid w:val="00DE26A2"/>
    <w:rsid w:val="00E01431"/>
    <w:rsid w:val="00E01FBB"/>
    <w:rsid w:val="00E04198"/>
    <w:rsid w:val="00E26BDE"/>
    <w:rsid w:val="00E31BAE"/>
    <w:rsid w:val="00E45A26"/>
    <w:rsid w:val="00E46E0F"/>
    <w:rsid w:val="00E5524D"/>
    <w:rsid w:val="00E631D1"/>
    <w:rsid w:val="00E84CF5"/>
    <w:rsid w:val="00E965AF"/>
    <w:rsid w:val="00EA1E3A"/>
    <w:rsid w:val="00EB2616"/>
    <w:rsid w:val="00EB610F"/>
    <w:rsid w:val="00EC575D"/>
    <w:rsid w:val="00F01E7B"/>
    <w:rsid w:val="00F04C9B"/>
    <w:rsid w:val="00F15C3E"/>
    <w:rsid w:val="00F31FE7"/>
    <w:rsid w:val="00F6073A"/>
    <w:rsid w:val="00F65076"/>
    <w:rsid w:val="00F81D4A"/>
    <w:rsid w:val="00F96A6B"/>
    <w:rsid w:val="00FC6329"/>
    <w:rsid w:val="00FF0B37"/>
    <w:rsid w:val="00FF1C37"/>
    <w:rsid w:val="05AB44A0"/>
    <w:rsid w:val="09AC0F88"/>
    <w:rsid w:val="101588CD"/>
    <w:rsid w:val="10F6693F"/>
    <w:rsid w:val="1BAA03A8"/>
    <w:rsid w:val="360F6A34"/>
    <w:rsid w:val="3716384E"/>
    <w:rsid w:val="396168BB"/>
    <w:rsid w:val="4BA7ECF7"/>
    <w:rsid w:val="52D44556"/>
    <w:rsid w:val="687DC167"/>
    <w:rsid w:val="7A36AE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4:docId w14:val="44FDF1F9"/>
  <w15:docId w15:val="{95D1E06A-6203-49DE-A892-484EEC5A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BD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BD1"/>
    <w:pPr>
      <w:spacing w:after="0" w:line="240" w:lineRule="auto"/>
    </w:pPr>
  </w:style>
  <w:style w:type="paragraph" w:styleId="Header">
    <w:name w:val="header"/>
    <w:basedOn w:val="Normal"/>
    <w:link w:val="HeaderChar"/>
    <w:uiPriority w:val="99"/>
    <w:unhideWhenUsed/>
    <w:rsid w:val="00BF6BD1"/>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BF6BD1"/>
  </w:style>
  <w:style w:type="character" w:styleId="Hyperlink">
    <w:name w:val="Hyperlink"/>
    <w:basedOn w:val="DefaultParagraphFont"/>
    <w:uiPriority w:val="99"/>
    <w:unhideWhenUsed/>
    <w:rsid w:val="00BF6BD1"/>
    <w:rPr>
      <w:color w:val="0000FF" w:themeColor="hyperlink"/>
      <w:u w:val="single"/>
    </w:rPr>
  </w:style>
  <w:style w:type="paragraph" w:styleId="BalloonText">
    <w:name w:val="Balloon Text"/>
    <w:basedOn w:val="Normal"/>
    <w:link w:val="BalloonTextChar"/>
    <w:uiPriority w:val="99"/>
    <w:semiHidden/>
    <w:unhideWhenUsed/>
    <w:rsid w:val="00BF6BD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BF6BD1"/>
    <w:rPr>
      <w:rFonts w:ascii="Tahoma" w:hAnsi="Tahoma" w:cs="Tahoma"/>
      <w:sz w:val="16"/>
      <w:szCs w:val="16"/>
    </w:rPr>
  </w:style>
  <w:style w:type="paragraph" w:styleId="Footer">
    <w:name w:val="footer"/>
    <w:basedOn w:val="Normal"/>
    <w:link w:val="FooterChar"/>
    <w:uiPriority w:val="99"/>
    <w:unhideWhenUsed/>
    <w:rsid w:val="00D25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559"/>
    <w:rPr>
      <w:lang w:val="en-US"/>
    </w:rPr>
  </w:style>
  <w:style w:type="paragraph" w:styleId="ListParagraph">
    <w:name w:val="List Paragraph"/>
    <w:basedOn w:val="Normal"/>
    <w:uiPriority w:val="34"/>
    <w:qFormat/>
    <w:rsid w:val="004F14F9"/>
    <w:pPr>
      <w:ind w:left="720"/>
      <w:contextualSpacing/>
    </w:pPr>
  </w:style>
  <w:style w:type="character" w:styleId="CommentReference">
    <w:name w:val="annotation reference"/>
    <w:basedOn w:val="DefaultParagraphFont"/>
    <w:uiPriority w:val="99"/>
    <w:semiHidden/>
    <w:unhideWhenUsed/>
    <w:rsid w:val="004F2A73"/>
    <w:rPr>
      <w:sz w:val="16"/>
      <w:szCs w:val="16"/>
    </w:rPr>
  </w:style>
  <w:style w:type="paragraph" w:styleId="CommentText">
    <w:name w:val="annotation text"/>
    <w:basedOn w:val="Normal"/>
    <w:link w:val="CommentTextChar"/>
    <w:uiPriority w:val="99"/>
    <w:semiHidden/>
    <w:unhideWhenUsed/>
    <w:rsid w:val="004F2A73"/>
    <w:pPr>
      <w:spacing w:line="240" w:lineRule="auto"/>
    </w:pPr>
    <w:rPr>
      <w:sz w:val="20"/>
      <w:szCs w:val="20"/>
    </w:rPr>
  </w:style>
  <w:style w:type="character" w:customStyle="1" w:styleId="CommentTextChar">
    <w:name w:val="Comment Text Char"/>
    <w:basedOn w:val="DefaultParagraphFont"/>
    <w:link w:val="CommentText"/>
    <w:uiPriority w:val="99"/>
    <w:semiHidden/>
    <w:rsid w:val="004F2A73"/>
    <w:rPr>
      <w:sz w:val="20"/>
      <w:szCs w:val="20"/>
      <w:lang w:val="en-US"/>
    </w:rPr>
  </w:style>
  <w:style w:type="paragraph" w:styleId="CommentSubject">
    <w:name w:val="annotation subject"/>
    <w:basedOn w:val="CommentText"/>
    <w:next w:val="CommentText"/>
    <w:link w:val="CommentSubjectChar"/>
    <w:uiPriority w:val="99"/>
    <w:semiHidden/>
    <w:unhideWhenUsed/>
    <w:rsid w:val="004F2A73"/>
    <w:rPr>
      <w:b/>
      <w:bCs/>
    </w:rPr>
  </w:style>
  <w:style w:type="character" w:customStyle="1" w:styleId="CommentSubjectChar">
    <w:name w:val="Comment Subject Char"/>
    <w:basedOn w:val="CommentTextChar"/>
    <w:link w:val="CommentSubject"/>
    <w:uiPriority w:val="99"/>
    <w:semiHidden/>
    <w:rsid w:val="004F2A7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word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A2BDE-77F4-4B82-A3FF-79897442F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academy</dc:creator>
  <dc:description>Version 10.0.1</dc:description>
  <cp:lastModifiedBy>Microsoft account</cp:lastModifiedBy>
  <cp:revision>59</cp:revision>
  <cp:lastPrinted>2015-11-08T07:23:00Z</cp:lastPrinted>
  <dcterms:created xsi:type="dcterms:W3CDTF">2018-08-06T06:59:00Z</dcterms:created>
  <dcterms:modified xsi:type="dcterms:W3CDTF">2021-01-24T11:12:00Z</dcterms:modified>
</cp:coreProperties>
</file>