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Exception Flow Specification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Patient Health Record Consent Management System  —  Problem Statement #13</w:t>
      </w:r>
    </w:p>
    <w:p>
      <w:pPr>
        <w:spacing w:after="320"/>
      </w:pPr>
      <w:r>
        <w:rPr>
          <w:i/>
          <w:iCs/>
          <w:color w:val="555555"/>
          <w:sz w:val="18"/>
          <w:szCs w:val="18"/>
        </w:rPr>
        <w:t xml:space="preserve">PES University  |  Dept. of CSE  |  Software Engineering Lab 1</w:t>
      </w:r>
    </w:p>
    <w:p>
      <w:pPr>
        <w:pStyle w:val="Heading2"/>
        <w:spacing w:after="100" w:before="200"/>
      </w:pPr>
      <w:r>
        <w:t xml:space="preserve">Overview</w:t>
      </w:r>
    </w:p>
    <w:p>
      <w:pPr>
        <w:spacing w:after="80"/>
      </w:pPr>
      <w:r>
        <w:rPr>
          <w:sz w:val="20"/>
          <w:szCs w:val="20"/>
        </w:rPr>
        <w:t xml:space="preserve">Exception flows capture system behaviour when errors, invalid inputs, or unexpected conditions interrupt the normal flow of a use case. Unlike alternate flows (which handle valid variations of user behaviour), exception flows handle failure scenarios that the system must detect, recover from, and log securely.</w:t>
      </w:r>
    </w:p>
    <w:p>
      <w:pPr>
        <w:spacing w:after="80"/>
      </w:pPr>
      <w:r>
        <w:rPr>
          <w:sz w:val="20"/>
          <w:szCs w:val="20"/>
        </w:rPr>
        <w:t xml:space="preserve">All exceptions in this system must: (1) deny access and roll back any partial state, (2) write an immutable audit log entry, and (3) notify the affected party with a meaningful error message.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EX-001 — Invalid / Unregistered Clinic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Exception ID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EX-001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Invalid / Unregistered Clinic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Clinic Administrator submits an access request but is not registered in the system.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Detected At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Step 2 of main flow — system validation fails on clinic ID lookup.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No consent request is created. Audit log records the rejected attempt.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Prevention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Clinic registration must be verified and approved by a system administrator before any access requests can be submitted.</w:t>
            </w:r>
          </w:p>
        </w:tc>
      </w:tr>
    </w:tbl>
    <w:p>
      <w:pPr>
        <w:spacing w:after="140"/>
      </w:pPr>
    </w:p>
    <w:p>
      <w:pPr>
        <w:pStyle w:val="Heading3"/>
        <w:spacing w:after="80" w:before="160"/>
      </w:pPr>
      <w:r>
        <w:t xml:space="preserve">Exception Handling Steps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System detects that the clinic ID does not match any registered entity in the database.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System rejects the access request immediately.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System logs a failed access attempt event in the audit trail (actor ID, timestamp, reason: 'Unregistered clinic').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Clinic Administrator receives an error notification: "Your clinic is not registered. Contact the system administrator."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Patient is not notified (no valid request exists). Use case terminates.</w:t>
      </w:r>
    </w:p>
    <w:p>
      <w:pPr>
        <w:spacing w:after="240"/>
      </w:pPr>
    </w:p>
    <w:p>
      <w:pPr>
        <w:pStyle w:val="Heading2"/>
        <w:spacing w:after="100" w:before="200"/>
      </w:pPr>
      <w:r>
        <w:t xml:space="preserve">EX-002 — Consent Token Tampered / Forged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Exception ID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EX-002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Consent Token Tampered / Forged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A clinic presents a consent token that fails cryptographic validation (tampered, forged, or replayed).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Detected At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Step 9 of main flow — system token validation fails.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Access denied. Security alert raised. Audit log updated. Patient notified.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Prevention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All consent tokens must be signed with HMAC-SHA256. Tokens are single-use per session and include a nonce to prevent replay attacks.</w:t>
            </w:r>
          </w:p>
        </w:tc>
      </w:tr>
    </w:tbl>
    <w:p>
      <w:pPr>
        <w:spacing w:after="140"/>
      </w:pPr>
    </w:p>
    <w:p>
      <w:pPr>
        <w:pStyle w:val="Heading3"/>
        <w:spacing w:after="80" w:before="160"/>
      </w:pPr>
      <w:r>
        <w:t xml:space="preserve">Exception Handling Steps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System receives an access request from the clinic portal with a consent token.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System runs cryptographic validation on the token (signature check, expiry check).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Validation fails — token signature does not match or token structure is malformed.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System immediately denies access and returns HTTP 403 Forbidden to the clinic portal.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System logs a security alert in the audit trail: actor ID, timestamp, token hash, reason: 'Token validation failure'.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System triggers a security alert to the system administrator.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Patient is notified of an unauthorised access attempt on their records.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Use case terminates. No data is exposed.</w:t>
      </w:r>
    </w:p>
    <w:p>
      <w:pPr>
        <w:spacing w:after="240"/>
      </w:pPr>
    </w:p>
    <w:p>
      <w:pPr>
        <w:pStyle w:val="Heading2"/>
        <w:spacing w:after="100" w:before="200"/>
      </w:pPr>
      <w:r>
        <w:t xml:space="preserve">EX-003 — System Unavailable During Consent Grant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Exception ID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EX-003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System Unavailable During Consent Grant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The system goes offline or times out while the patient is submitting a consent grant.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Detected At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Step 6–7 of main flow — system fails to write consent token or audit log.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No consent granted. No partial state persisted. Patient and clinic notified of failure.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Prevention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Consent creation must be wrapped in an ACID transaction. System must implement circuit-breaker patterns and fail-safe local logging.</w:t>
            </w:r>
          </w:p>
        </w:tc>
      </w:tr>
    </w:tbl>
    <w:p>
      <w:pPr>
        <w:spacing w:after="140"/>
      </w:pPr>
    </w:p>
    <w:p>
      <w:pPr>
        <w:pStyle w:val="Heading3"/>
        <w:spacing w:after="80" w:before="160"/>
      </w:pPr>
      <w:r>
        <w:t xml:space="preserve">Exception Handling Steps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Patient taps 'Grant Consent'. System attempts to create the consent token and write to the audit log.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System encounters a database write failure or network timeout.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Transaction is rolled back atomically — no partial consent token is created.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Patient sees an error message: "Unable to process your consent at this time. Please try again."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System logs the failure event locally (fail-safe log buffer) with timestamp and error code.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Clinic Admin's pending request remains in 'Pending' state — no access is granted.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System retries the transaction automatically up to 3 times with exponential backoff.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If all retries fail, patient is notified to retry manually. Use case terminates without granting access.</w:t>
      </w:r>
    </w:p>
    <w:p>
      <w:pPr>
        <w:spacing w:after="240"/>
      </w:pPr>
    </w:p>
    <w:p>
      <w:pPr>
        <w:pStyle w:val="Heading2"/>
        <w:spacing w:after="100" w:before="200"/>
      </w:pPr>
      <w:r>
        <w:t xml:space="preserve">EX-004 — Patient Account Not Found / Deactivated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Exception ID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EX-004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200"/>
            <w:shd w:fill="F8D7DA" w:val="clear"/>
          </w:tcPr>
          <w:p>
            <w:r>
              <w:rPr>
                <w:sz w:val="18"/>
                <w:szCs w:val="18"/>
              </w:rPr>
              <w:t xml:space="preserve">Patient Account Not Found / Deactivated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Access request references a patient ID that does not exist or has been deactivated.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Detected At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Step 2 of main flow — patient ID validation fails.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Postcondition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No consent request created. Audit log updated.</w:t>
            </w:r>
          </w:p>
        </w:tc>
      </w:tr>
      <w:tr>
        <w:tc>
          <w:tcPr>
            <w:tcW w:type="dxa" w:w="2000"/>
            <w:shd w:fill="D6E4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Prevention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18"/>
                <w:szCs w:val="18"/>
              </w:rPr>
              <w:t xml:space="preserve">Patient IDs must be validated against the active patient registry before any request is forwarded. Deactivated accounts must return a generic 'not found' response to prevent enumeration attacks.</w:t>
            </w:r>
          </w:p>
        </w:tc>
      </w:tr>
    </w:tbl>
    <w:p>
      <w:pPr>
        <w:spacing w:after="140"/>
      </w:pPr>
    </w:p>
    <w:p>
      <w:pPr>
        <w:pStyle w:val="Heading3"/>
        <w:spacing w:after="80" w:before="160"/>
      </w:pPr>
      <w:r>
        <w:t xml:space="preserve">Exception Handling Steps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Clinic Admin submits an access request with a patient ID.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System looks up the patient ID and finds no active account.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System rejects the access request.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Audit log records the failed attempt: clinic ID, patient ID queried, timestamp, reason: 'Patient not found / deactivated'.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Clinic Admin receives an error: "No active patient record found for the provided ID."</w:t>
      </w:r>
    </w:p>
    <w:p>
      <w:pPr>
        <w:spacing w:after="80"/>
        <w:ind w:left="48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Patient is not notified. Use case terminates.</w:t>
      </w:r>
    </w:p>
    <w:p>
      <w:pPr>
        <w:spacing w:after="2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2026-08-28T08:34:36.255Z</dcterms:created>
  <dcterms:modified xsi:type="dcterms:W3CDTF">2026-08-28T08:34:36.268Z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