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B9D8C" w14:textId="6996E309" w:rsidR="005A283D" w:rsidRDefault="005A283D">
      <w:r>
        <w:t>slide</w:t>
      </w:r>
      <w:r w:rsidR="002D3838">
        <w:t xml:space="preserve"> </w:t>
      </w:r>
      <w:r>
        <w:t>1:</w:t>
      </w:r>
    </w:p>
    <w:p w14:paraId="37FC021D" w14:textId="5E8C0224" w:rsidR="006E6781" w:rsidRDefault="005A283D">
      <w:r>
        <w:t xml:space="preserve">Hi everyone, this is </w:t>
      </w:r>
      <w:proofErr w:type="spellStart"/>
      <w:r>
        <w:t>Songyang</w:t>
      </w:r>
      <w:proofErr w:type="spellEnd"/>
      <w:r>
        <w:t xml:space="preserve">. </w:t>
      </w:r>
      <w:r w:rsidR="00535094">
        <w:t xml:space="preserve">It is my </w:t>
      </w:r>
      <w:proofErr w:type="gramStart"/>
      <w:r w:rsidR="00535094">
        <w:t>first time</w:t>
      </w:r>
      <w:proofErr w:type="gramEnd"/>
      <w:r w:rsidR="00535094">
        <w:t xml:space="preserve"> making research presentation, so I am a little nervous. If I do not make myself clear, please feel free to ask me questions. </w:t>
      </w:r>
      <w:r>
        <w:t>Today</w:t>
      </w:r>
      <w:r w:rsidR="000B202F">
        <w:t>,</w:t>
      </w:r>
      <w:r>
        <w:t xml:space="preserve"> </w:t>
      </w:r>
      <w:r w:rsidR="000B202F">
        <w:t>my</w:t>
      </w:r>
      <w:r>
        <w:t xml:space="preserve"> talk </w:t>
      </w:r>
      <w:r w:rsidR="000B202F">
        <w:t xml:space="preserve">is </w:t>
      </w:r>
      <w:r>
        <w:t xml:space="preserve">about embedding co-assay data in the same space. </w:t>
      </w:r>
      <w:r w:rsidR="00535094">
        <w:rPr>
          <w:rFonts w:hint="eastAsia"/>
        </w:rPr>
        <w:t>The</w:t>
      </w:r>
      <w:r w:rsidR="00535094">
        <w:t xml:space="preserve"> intuition for such embedding is that now we </w:t>
      </w:r>
      <w:r w:rsidR="00203A21">
        <w:t xml:space="preserve">have </w:t>
      </w:r>
      <w:r w:rsidR="00535094">
        <w:t xml:space="preserve">both </w:t>
      </w:r>
      <w:proofErr w:type="spellStart"/>
      <w:r w:rsidR="00535094">
        <w:t>sc</w:t>
      </w:r>
      <w:proofErr w:type="spellEnd"/>
      <w:r w:rsidR="00535094">
        <w:t xml:space="preserve">-RNA and </w:t>
      </w:r>
      <w:proofErr w:type="spellStart"/>
      <w:r w:rsidR="00535094">
        <w:t>sc</w:t>
      </w:r>
      <w:proofErr w:type="spellEnd"/>
      <w:r w:rsidR="00535094">
        <w:t xml:space="preserve">-ATAC seq data for the same cells, we </w:t>
      </w:r>
      <w:r w:rsidR="000B202F">
        <w:t>wonder</w:t>
      </w:r>
      <w:r w:rsidR="005F3601">
        <w:t xml:space="preserve"> </w:t>
      </w:r>
      <w:r w:rsidR="00535094">
        <w:t xml:space="preserve">if there </w:t>
      </w:r>
      <w:r w:rsidR="005F3601">
        <w:t xml:space="preserve">are interesting relationship between peaks, </w:t>
      </w:r>
      <w:proofErr w:type="gramStart"/>
      <w:r w:rsidR="005F3601">
        <w:t>genes</w:t>
      </w:r>
      <w:proofErr w:type="gramEnd"/>
      <w:r w:rsidR="005F3601">
        <w:t xml:space="preserve"> and cells. </w:t>
      </w:r>
    </w:p>
    <w:p w14:paraId="64B6DB83" w14:textId="77777777" w:rsidR="00535094" w:rsidRDefault="00535094"/>
    <w:p w14:paraId="084DBFA3" w14:textId="5AEA4CF3" w:rsidR="005A283D" w:rsidRDefault="005A283D">
      <w:r>
        <w:t>slide</w:t>
      </w:r>
      <w:r w:rsidR="002D3838">
        <w:t xml:space="preserve"> </w:t>
      </w:r>
      <w:r>
        <w:t>2:</w:t>
      </w:r>
    </w:p>
    <w:p w14:paraId="67CB47BA" w14:textId="5BFAD9F0" w:rsidR="00535094" w:rsidRDefault="00535094" w:rsidP="00535094">
      <w:r>
        <w:t xml:space="preserve">The data we analyzed on comes from </w:t>
      </w:r>
      <w:proofErr w:type="spellStart"/>
      <w:r>
        <w:t>Prof.Chen’s</w:t>
      </w:r>
      <w:proofErr w:type="spellEnd"/>
      <w:r>
        <w:t xml:space="preserve"> paper</w:t>
      </w:r>
      <w:r w:rsidR="00203A21">
        <w:t xml:space="preserve">, </w:t>
      </w:r>
      <w:proofErr w:type="gramStart"/>
      <w:r>
        <w:t>adult</w:t>
      </w:r>
      <w:proofErr w:type="gramEnd"/>
      <w:r>
        <w:t xml:space="preserve"> </w:t>
      </w:r>
      <w:r w:rsidR="00877FB0">
        <w:t xml:space="preserve">and neonatal </w:t>
      </w:r>
      <w:r>
        <w:t>mouse brain cortex data</w:t>
      </w:r>
      <w:r w:rsidR="00877FB0">
        <w:t xml:space="preserve">. For the simplicity, I will just call them ad data and p0 data later in my talk. </w:t>
      </w:r>
    </w:p>
    <w:p w14:paraId="1EBD8606" w14:textId="77777777" w:rsidR="00535094" w:rsidRDefault="00535094"/>
    <w:p w14:paraId="07E6285E" w14:textId="5F299FF4" w:rsidR="00535094" w:rsidRDefault="00ED63D5" w:rsidP="00535094">
      <w:r>
        <w:t>slide</w:t>
      </w:r>
      <w:r w:rsidR="002D3838">
        <w:t xml:space="preserve"> </w:t>
      </w:r>
      <w:r>
        <w:t>3:</w:t>
      </w:r>
      <w:r w:rsidR="00535094" w:rsidRPr="00535094">
        <w:t xml:space="preserve"> </w:t>
      </w:r>
    </w:p>
    <w:p w14:paraId="321A838C" w14:textId="11CB43AB" w:rsidR="00535094" w:rsidRDefault="00535094" w:rsidP="00535094">
      <w:r>
        <w:t xml:space="preserve">Before we get to </w:t>
      </w:r>
      <w:r w:rsidR="005F3601">
        <w:t>our analysis</w:t>
      </w:r>
      <w:r>
        <w:t xml:space="preserve">, I </w:t>
      </w:r>
      <w:r w:rsidR="000B202F">
        <w:t>want to</w:t>
      </w:r>
      <w:r>
        <w:t xml:space="preserve"> briefly introduce one important technique called </w:t>
      </w:r>
      <w:proofErr w:type="spellStart"/>
      <w:r>
        <w:t>StarSpace</w:t>
      </w:r>
      <w:proofErr w:type="spellEnd"/>
      <w:r>
        <w:t xml:space="preserve">. It is </w:t>
      </w:r>
      <w:r w:rsidR="005F3601">
        <w:t xml:space="preserve">a </w:t>
      </w:r>
      <w:r>
        <w:t xml:space="preserve">Natural Language Processing technique </w:t>
      </w:r>
      <w:r>
        <w:rPr>
          <w:rFonts w:hint="eastAsia"/>
        </w:rPr>
        <w:t>deve</w:t>
      </w:r>
      <w:r>
        <w:t xml:space="preserve">loped by Facebook to deal with text classification. The main idea is very simple. We have different labels for different documents. If we represent labels and documents using dense vector and embed them in the same space, documents with similar labels should be close to each other </w:t>
      </w:r>
      <w:proofErr w:type="gramStart"/>
      <w:r>
        <w:t>and also</w:t>
      </w:r>
      <w:proofErr w:type="gramEnd"/>
      <w:r>
        <w:t xml:space="preserve"> </w:t>
      </w:r>
      <w:r w:rsidR="00ED6548">
        <w:t>their</w:t>
      </w:r>
      <w:r w:rsidR="00782B90">
        <w:t xml:space="preserve"> corresponding</w:t>
      </w:r>
      <w:r>
        <w:t xml:space="preserve"> labels as well. The plot in the right shows how </w:t>
      </w:r>
      <w:proofErr w:type="spellStart"/>
      <w:r>
        <w:rPr>
          <w:rFonts w:hint="eastAsia"/>
        </w:rPr>
        <w:t>S</w:t>
      </w:r>
      <w:r>
        <w:t>tarSpace</w:t>
      </w:r>
      <w:proofErr w:type="spellEnd"/>
      <w:r>
        <w:t xml:space="preserve"> works in a high level. We use cosine</w:t>
      </w:r>
      <w:r w:rsidR="00ED6548">
        <w:t xml:space="preserve"> similarity</w:t>
      </w:r>
      <w:r>
        <w:t xml:space="preserve"> to calculate the distance between two different objects. </w:t>
      </w:r>
    </w:p>
    <w:p w14:paraId="7478366A" w14:textId="77777777" w:rsidR="00126BFF" w:rsidRDefault="00126BFF"/>
    <w:p w14:paraId="711E3D09" w14:textId="36B88095" w:rsidR="00CD68E0" w:rsidRDefault="00CD68E0">
      <w:r>
        <w:t>slide</w:t>
      </w:r>
      <w:r w:rsidR="002D3838">
        <w:t xml:space="preserve"> </w:t>
      </w:r>
      <w:r>
        <w:t>4:</w:t>
      </w:r>
    </w:p>
    <w:p w14:paraId="00A502AF" w14:textId="7CD64EF9" w:rsidR="007361FC" w:rsidRDefault="007361FC" w:rsidP="007361FC">
      <w:r>
        <w:t xml:space="preserve">If you remember from </w:t>
      </w:r>
      <w:r w:rsidR="00ED6548">
        <w:t>the previous</w:t>
      </w:r>
      <w:r>
        <w:t xml:space="preserve"> slide</w:t>
      </w:r>
      <w:r>
        <w:t xml:space="preserve">, there are many modes in </w:t>
      </w:r>
      <w:proofErr w:type="spellStart"/>
      <w:r>
        <w:t>StarSpace</w:t>
      </w:r>
      <w:proofErr w:type="spellEnd"/>
      <w:r>
        <w:t xml:space="preserve">. </w:t>
      </w:r>
    </w:p>
    <w:p w14:paraId="68E83DA0" w14:textId="27364F3E" w:rsidR="00535094" w:rsidRDefault="00535094" w:rsidP="00535094">
      <w:r>
        <w:t xml:space="preserve">Here we extend this idea to embed co-assay data in the same space. We use </w:t>
      </w:r>
      <w:proofErr w:type="spellStart"/>
      <w:r>
        <w:t>TagSpace</w:t>
      </w:r>
      <w:proofErr w:type="spellEnd"/>
      <w:r>
        <w:t xml:space="preserve">, mode 0 in </w:t>
      </w:r>
      <w:proofErr w:type="spellStart"/>
      <w:r>
        <w:t>StarSpace</w:t>
      </w:r>
      <w:proofErr w:type="spellEnd"/>
      <w:r>
        <w:t xml:space="preserve">, to train our model. </w:t>
      </w:r>
      <w:r w:rsidR="002D3838">
        <w:t>W</w:t>
      </w:r>
      <w:r>
        <w:t xml:space="preserve">e think mode 0 is the most appropriate one, since we have two different kinds of objects, </w:t>
      </w:r>
      <w:proofErr w:type="spellStart"/>
      <w:r>
        <w:t>kmers</w:t>
      </w:r>
      <w:proofErr w:type="spellEnd"/>
      <w:r>
        <w:t xml:space="preserve"> and genes, for one cell label. </w:t>
      </w:r>
    </w:p>
    <w:p w14:paraId="30911026" w14:textId="77777777" w:rsidR="00535094" w:rsidRDefault="00535094" w:rsidP="00535094">
      <w:proofErr w:type="gramStart"/>
      <w:r>
        <w:t>Similar to</w:t>
      </w:r>
      <w:proofErr w:type="gramEnd"/>
      <w:r>
        <w:t xml:space="preserve"> what is shown above for word, the plot below contains </w:t>
      </w:r>
      <w:proofErr w:type="spellStart"/>
      <w:r>
        <w:t>kmers</w:t>
      </w:r>
      <w:proofErr w:type="spellEnd"/>
      <w:r>
        <w:t xml:space="preserve">, genes, and cells in the same space. Some genes and </w:t>
      </w:r>
      <w:proofErr w:type="spellStart"/>
      <w:r>
        <w:t>kmers</w:t>
      </w:r>
      <w:proofErr w:type="spellEnd"/>
      <w:r>
        <w:t xml:space="preserve"> are closes to certain cells, whereas others may be close to more than one cell. </w:t>
      </w:r>
    </w:p>
    <w:p w14:paraId="69908918" w14:textId="77777777" w:rsidR="00535094" w:rsidRDefault="00535094"/>
    <w:p w14:paraId="575887AF" w14:textId="1A6F3106" w:rsidR="009C0324" w:rsidRDefault="009C0324">
      <w:r>
        <w:rPr>
          <w:rFonts w:hint="eastAsia"/>
        </w:rPr>
        <w:t>slide</w:t>
      </w:r>
      <w:r w:rsidR="002D3838">
        <w:t xml:space="preserve"> </w:t>
      </w:r>
      <w:r>
        <w:t>5:</w:t>
      </w:r>
    </w:p>
    <w:p w14:paraId="64CA8354" w14:textId="3BBE7BB7" w:rsidR="002D3838" w:rsidRDefault="002D3838" w:rsidP="002D3838">
      <w:r>
        <w:t xml:space="preserve">I am sure most of you are very familiar with </w:t>
      </w:r>
      <w:proofErr w:type="spellStart"/>
      <w:r>
        <w:t>ngram</w:t>
      </w:r>
      <w:proofErr w:type="spellEnd"/>
      <w:r>
        <w:t xml:space="preserve">. Here I just want to do a short recap. In NLP, words construct a sentence. </w:t>
      </w:r>
      <w:proofErr w:type="spellStart"/>
      <w:r>
        <w:t>ngrams</w:t>
      </w:r>
      <w:proofErr w:type="spellEnd"/>
      <w:r>
        <w:t xml:space="preserve"> of different length may construct a sense-group. In addition, they may occur together for many times in different documents. For example, the word “this” may often be followed by the word “is”. We can also apply the same idea to </w:t>
      </w:r>
      <w:proofErr w:type="spellStart"/>
      <w:proofErr w:type="gramStart"/>
      <w:r w:rsidR="00203A21">
        <w:t>kmers</w:t>
      </w:r>
      <w:proofErr w:type="spellEnd"/>
      <w:proofErr w:type="gramEnd"/>
      <w:r w:rsidR="00203A21">
        <w:t xml:space="preserve"> and </w:t>
      </w:r>
      <w:r>
        <w:t xml:space="preserve">gene based on the idea of co-occurrence. </w:t>
      </w:r>
      <w:proofErr w:type="spellStart"/>
      <w:r>
        <w:t>K</w:t>
      </w:r>
      <w:r>
        <w:t>mers</w:t>
      </w:r>
      <w:proofErr w:type="spellEnd"/>
      <w:r>
        <w:t xml:space="preserve"> are very similar to the concepts of words in NLP</w:t>
      </w:r>
      <w:r>
        <w:t xml:space="preserve">, so we train them treat as </w:t>
      </w:r>
      <w:proofErr w:type="spellStart"/>
      <w:r>
        <w:t>ngrams</w:t>
      </w:r>
      <w:proofErr w:type="spellEnd"/>
      <w:r>
        <w:t xml:space="preserve">. Besides, </w:t>
      </w:r>
      <w:r>
        <w:t>g</w:t>
      </w:r>
      <w:r>
        <w:t xml:space="preserve">enes with </w:t>
      </w:r>
      <w:r>
        <w:lastRenderedPageBreak/>
        <w:t xml:space="preserve">similar express level in the cells can be grouped together when the model trains them using </w:t>
      </w:r>
      <w:proofErr w:type="spellStart"/>
      <w:r>
        <w:t>ngram</w:t>
      </w:r>
      <w:proofErr w:type="spellEnd"/>
      <w:r>
        <w:t>.</w:t>
      </w:r>
      <w:r>
        <w:t xml:space="preserve"> </w:t>
      </w:r>
    </w:p>
    <w:p w14:paraId="679F4943" w14:textId="481D0E3F" w:rsidR="002D3838" w:rsidRDefault="002D3838"/>
    <w:p w14:paraId="1DB873D6" w14:textId="57595DC5" w:rsidR="002D3838" w:rsidRDefault="002D3838">
      <w:r>
        <w:rPr>
          <w:rFonts w:hint="eastAsia"/>
        </w:rPr>
        <w:t>slide</w:t>
      </w:r>
      <w:r>
        <w:t xml:space="preserve"> </w:t>
      </w:r>
      <w:r>
        <w:t>6:</w:t>
      </w:r>
    </w:p>
    <w:p w14:paraId="6FEB4B08" w14:textId="561B6FBA" w:rsidR="002D3838" w:rsidRDefault="002D3838">
      <w:r>
        <w:t xml:space="preserve">This is the loss function for </w:t>
      </w:r>
      <w:proofErr w:type="spellStart"/>
      <w:r>
        <w:t>StarSpace</w:t>
      </w:r>
      <w:proofErr w:type="spellEnd"/>
      <w:r>
        <w:t xml:space="preserve">, which uses k negative sampling. I am not going to explain in detail. The main benefit is that it updates only weights associate with the positive sample and k negative samples instead of the weights for the whole NN, which increases the efficiency. </w:t>
      </w:r>
      <w:proofErr w:type="gramStart"/>
      <w:r w:rsidR="00ED6496">
        <w:t>So</w:t>
      </w:r>
      <w:proofErr w:type="gramEnd"/>
      <w:r w:rsidR="00ED6496">
        <w:t xml:space="preserve"> this is all the background about NLP technique I want to discuss with you. </w:t>
      </w:r>
    </w:p>
    <w:p w14:paraId="113CA3B9" w14:textId="3AA8F5CC" w:rsidR="002D3838" w:rsidRDefault="002D3838"/>
    <w:p w14:paraId="7EEA6228" w14:textId="7637BA9E" w:rsidR="00ED6496" w:rsidRDefault="00ED6496">
      <w:r>
        <w:t>slide</w:t>
      </w:r>
      <w:r w:rsidR="000071D2">
        <w:t xml:space="preserve"> </w:t>
      </w:r>
      <w:r>
        <w:t>7</w:t>
      </w:r>
      <w:r w:rsidR="000071D2">
        <w:t>, 8, 9</w:t>
      </w:r>
      <w:r>
        <w:t>:</w:t>
      </w:r>
    </w:p>
    <w:p w14:paraId="31659308" w14:textId="44025066" w:rsidR="00CD68E0" w:rsidRDefault="0034246F">
      <w:r>
        <w:t xml:space="preserve">This is the procedure for the whole project. </w:t>
      </w:r>
      <w:r w:rsidR="009C0324">
        <w:t>(see slide)</w:t>
      </w:r>
    </w:p>
    <w:p w14:paraId="6F8A5EDC" w14:textId="09E3857A" w:rsidR="00F359C6" w:rsidRDefault="00F359C6">
      <w:r>
        <w:t xml:space="preserve">The first part is to process </w:t>
      </w:r>
      <w:proofErr w:type="spellStart"/>
      <w:r>
        <w:t>dna</w:t>
      </w:r>
      <w:proofErr w:type="spellEnd"/>
      <w:r>
        <w:t xml:space="preserve"> data. The code </w:t>
      </w:r>
      <w:proofErr w:type="spellStart"/>
      <w:r w:rsidR="00C55B95">
        <w:t>CellSpace</w:t>
      </w:r>
      <w:proofErr w:type="spellEnd"/>
      <w:r w:rsidR="00C55B95">
        <w:t xml:space="preserve"> </w:t>
      </w:r>
      <w:r>
        <w:t xml:space="preserve">is mostly written by </w:t>
      </w:r>
      <w:proofErr w:type="spellStart"/>
      <w:r>
        <w:t>Zakieh</w:t>
      </w:r>
      <w:proofErr w:type="spellEnd"/>
      <w:r w:rsidR="00C55B95">
        <w:t>, and I am sure you are all very familiar with her work already</w:t>
      </w:r>
      <w:r>
        <w:t xml:space="preserve">. </w:t>
      </w:r>
      <w:r w:rsidR="009C0324">
        <w:t xml:space="preserve">(see slide) </w:t>
      </w:r>
      <w:r w:rsidR="007F59EC">
        <w:t xml:space="preserve">The programs read these </w:t>
      </w:r>
      <w:r w:rsidR="00A8236B">
        <w:t xml:space="preserve">barcodes, counts matrix, peaks, </w:t>
      </w:r>
      <w:r w:rsidR="007F59EC">
        <w:t xml:space="preserve">and </w:t>
      </w:r>
      <w:r w:rsidR="00A8236B">
        <w:t xml:space="preserve">reference sequences, </w:t>
      </w:r>
      <w:r w:rsidR="007F59EC">
        <w:t>generat</w:t>
      </w:r>
      <w:r w:rsidR="00A8236B">
        <w:t>ing</w:t>
      </w:r>
      <w:r w:rsidR="007F59EC">
        <w:t xml:space="preserve"> result like </w:t>
      </w:r>
      <w:r w:rsidR="00A8236B">
        <w:t>what will be shown in the next slide</w:t>
      </w:r>
      <w:r w:rsidR="007F59EC">
        <w:t xml:space="preserve">. The </w:t>
      </w:r>
      <w:proofErr w:type="spellStart"/>
      <w:r w:rsidR="007F59EC">
        <w:t>kmers</w:t>
      </w:r>
      <w:proofErr w:type="spellEnd"/>
      <w:r w:rsidR="007F59EC">
        <w:t xml:space="preserve"> are generated with </w:t>
      </w:r>
      <w:r w:rsidR="007F59EC" w:rsidRPr="007F59EC">
        <w:t>normal</w:t>
      </w:r>
      <w:r w:rsidR="007F59EC">
        <w:t xml:space="preserve"> </w:t>
      </w:r>
      <w:r w:rsidR="007F59EC" w:rsidRPr="007F59EC">
        <w:t>distribution</w:t>
      </w:r>
      <w:r w:rsidR="007F59EC">
        <w:t xml:space="preserve">. Those are closer to the peak have a higher probability to appear in the result file. </w:t>
      </w:r>
    </w:p>
    <w:p w14:paraId="02A5336C" w14:textId="3000FC7C" w:rsidR="0036578B" w:rsidRDefault="0036578B">
      <w:r>
        <w:t xml:space="preserve">The second part is to process </w:t>
      </w:r>
      <w:proofErr w:type="spellStart"/>
      <w:r>
        <w:t>rna</w:t>
      </w:r>
      <w:proofErr w:type="spellEnd"/>
      <w:r>
        <w:t xml:space="preserve"> data. We load the data as Seurat objects, and normalize this data. We sample genes </w:t>
      </w:r>
      <w:r w:rsidR="00A624D8">
        <w:t>for cells based on the counts and assign weights. If these genes are more expressed in certain cells, the weights are higher. In addition, the weights of genes are sorted in ascending orders</w:t>
      </w:r>
      <w:r w:rsidR="00CB5494">
        <w:t>,</w:t>
      </w:r>
      <w:r w:rsidR="00A624D8">
        <w:t xml:space="preserve"> </w:t>
      </w:r>
      <w:r w:rsidR="00CB5494">
        <w:t xml:space="preserve">which </w:t>
      </w:r>
      <w:r w:rsidR="00CB5494">
        <w:t>can be helpful</w:t>
      </w:r>
      <w:r w:rsidR="00CB5494">
        <w:t xml:space="preserve"> when training </w:t>
      </w:r>
      <w:proofErr w:type="spellStart"/>
      <w:r w:rsidR="00CB5494">
        <w:t>StarSpace</w:t>
      </w:r>
      <w:proofErr w:type="spellEnd"/>
      <w:r w:rsidR="00CB5494">
        <w:t xml:space="preserve"> </w:t>
      </w:r>
      <w:r w:rsidR="00A624D8">
        <w:t xml:space="preserve">using </w:t>
      </w:r>
      <w:proofErr w:type="spellStart"/>
      <w:r w:rsidR="00A624D8">
        <w:t>ngram</w:t>
      </w:r>
      <w:proofErr w:type="spellEnd"/>
      <w:r w:rsidR="00A624D8">
        <w:t xml:space="preserve">. </w:t>
      </w:r>
    </w:p>
    <w:p w14:paraId="30E2F92A" w14:textId="4C3BCF79" w:rsidR="00CB5494" w:rsidRDefault="00CB5494">
      <w:r>
        <w:t xml:space="preserve">In addition to that, I merged both </w:t>
      </w:r>
      <w:proofErr w:type="spellStart"/>
      <w:r>
        <w:t>rna</w:t>
      </w:r>
      <w:proofErr w:type="spellEnd"/>
      <w:r>
        <w:t xml:space="preserve"> data and </w:t>
      </w:r>
      <w:proofErr w:type="spellStart"/>
      <w:r>
        <w:t>dna</w:t>
      </w:r>
      <w:proofErr w:type="spellEnd"/>
      <w:r>
        <w:t xml:space="preserve"> data into another file. In total, we have three files to feed to </w:t>
      </w:r>
      <w:proofErr w:type="spellStart"/>
      <w:r>
        <w:t>StarSpace</w:t>
      </w:r>
      <w:proofErr w:type="spellEnd"/>
      <w:r>
        <w:t>, and we can compare the results for th</w:t>
      </w:r>
      <w:r w:rsidR="00907067">
        <w:t>e</w:t>
      </w:r>
      <w:r>
        <w:t>s</w:t>
      </w:r>
      <w:r w:rsidR="00907067">
        <w:t>e</w:t>
      </w:r>
      <w:r>
        <w:t xml:space="preserve"> three different files later. </w:t>
      </w:r>
    </w:p>
    <w:p w14:paraId="6EAB7787" w14:textId="77777777" w:rsidR="00F10B9B" w:rsidRDefault="00F10B9B"/>
    <w:p w14:paraId="1D5F137F" w14:textId="1A9DD503" w:rsidR="00B73AD5" w:rsidRDefault="00B73AD5">
      <w:r>
        <w:t>slide</w:t>
      </w:r>
      <w:r w:rsidR="00F10B9B">
        <w:t xml:space="preserve"> 10</w:t>
      </w:r>
      <w:r>
        <w:t>:</w:t>
      </w:r>
    </w:p>
    <w:p w14:paraId="63FF4DA7" w14:textId="37B166F1" w:rsidR="00A624D8" w:rsidRDefault="00BF6197">
      <w:r>
        <w:t xml:space="preserve">These are the </w:t>
      </w:r>
      <w:r w:rsidR="00FF0C4A">
        <w:t>parameters I used to train</w:t>
      </w:r>
      <w:r w:rsidR="00B73AD5">
        <w:t xml:space="preserve"> </w:t>
      </w:r>
      <w:proofErr w:type="spellStart"/>
      <w:r w:rsidR="00FF0C4A">
        <w:t>StarSpace</w:t>
      </w:r>
      <w:proofErr w:type="spellEnd"/>
      <w:r w:rsidR="00FF0C4A">
        <w:t xml:space="preserve"> file. </w:t>
      </w:r>
    </w:p>
    <w:p w14:paraId="0AB6DB11" w14:textId="77777777" w:rsidR="000071D2" w:rsidRDefault="000071D2"/>
    <w:p w14:paraId="67AFDD76" w14:textId="3E76878B" w:rsidR="00835858" w:rsidRDefault="00835858">
      <w:r>
        <w:t>slide</w:t>
      </w:r>
      <w:r w:rsidR="001569BC">
        <w:t xml:space="preserve"> </w:t>
      </w:r>
      <w:r>
        <w:t>1</w:t>
      </w:r>
      <w:r w:rsidR="00136FE2">
        <w:t>1</w:t>
      </w:r>
      <w:r w:rsidR="006B2999">
        <w:t>, 1</w:t>
      </w:r>
      <w:r w:rsidR="00136FE2">
        <w:t>2</w:t>
      </w:r>
      <w:r>
        <w:t>:</w:t>
      </w:r>
    </w:p>
    <w:p w14:paraId="1B75DABC" w14:textId="35030529" w:rsidR="00F10B9B" w:rsidRDefault="00F10B9B">
      <w:proofErr w:type="gramStart"/>
      <w:r>
        <w:t>Let’s</w:t>
      </w:r>
      <w:proofErr w:type="gramEnd"/>
      <w:r>
        <w:t xml:space="preserve"> first look at the ad data. This is the original plot in Prof Chen’s paper. He did some data cleaning and the plot looks nice. </w:t>
      </w:r>
      <w:r w:rsidR="00486DFA">
        <w:t xml:space="preserve">This slide contains the plot when I tried to reproduce his work. I discussed this difference with Prof </w:t>
      </w:r>
      <w:r w:rsidR="00486DFA">
        <w:rPr>
          <w:rFonts w:hint="eastAsia"/>
        </w:rPr>
        <w:t>Chen</w:t>
      </w:r>
      <w:r w:rsidR="00486DFA">
        <w:t xml:space="preserve">. He and I agreed that it is extremely difficult to reproduce his work in that paper exactly due to the package updated for </w:t>
      </w:r>
      <w:proofErr w:type="spellStart"/>
      <w:r w:rsidR="00486DFA">
        <w:t>cisTopic</w:t>
      </w:r>
      <w:proofErr w:type="spellEnd"/>
      <w:r w:rsidR="00486DFA">
        <w:t xml:space="preserve">. Despite the difference, he thought </w:t>
      </w:r>
      <w:r w:rsidR="00486DFA">
        <w:t xml:space="preserve">that </w:t>
      </w:r>
      <w:r w:rsidR="00486DFA">
        <w:t xml:space="preserve">my reproduction </w:t>
      </w:r>
      <w:proofErr w:type="spellStart"/>
      <w:r w:rsidR="00486DFA">
        <w:t>tsne</w:t>
      </w:r>
      <w:proofErr w:type="spellEnd"/>
      <w:r w:rsidR="00486DFA">
        <w:t xml:space="preserve"> plot  reserves the overall pattern. On the contrary, I changed only his code from </w:t>
      </w:r>
      <w:proofErr w:type="spellStart"/>
      <w:r w:rsidR="00486DFA">
        <w:t>tsne</w:t>
      </w:r>
      <w:proofErr w:type="spellEnd"/>
      <w:r w:rsidR="00486DFA">
        <w:t xml:space="preserve"> to </w:t>
      </w:r>
      <w:proofErr w:type="spellStart"/>
      <w:r w:rsidR="00486DFA">
        <w:t>umap</w:t>
      </w:r>
      <w:proofErr w:type="spellEnd"/>
      <w:r w:rsidR="00486DFA">
        <w:t xml:space="preserve"> </w:t>
      </w:r>
      <w:r w:rsidR="00486DFA">
        <w:lastRenderedPageBreak/>
        <w:t xml:space="preserve">and produce the plot on the right. In this plot, we can barely see any pattern. </w:t>
      </w:r>
    </w:p>
    <w:p w14:paraId="2D0CA688" w14:textId="77777777" w:rsidR="008125F9" w:rsidRDefault="008125F9" w:rsidP="008125F9"/>
    <w:p w14:paraId="5EF8B646" w14:textId="3A89AF36" w:rsidR="00F10B9B" w:rsidRDefault="008125F9">
      <w:r>
        <w:t>slide 1</w:t>
      </w:r>
      <w:r>
        <w:t>3</w:t>
      </w:r>
      <w:r>
        <w:t>, 1</w:t>
      </w:r>
      <w:r>
        <w:t>4, 15</w:t>
      </w:r>
      <w:r>
        <w:t>:</w:t>
      </w:r>
    </w:p>
    <w:p w14:paraId="68179CF0" w14:textId="3B8B144C" w:rsidR="00835858" w:rsidRDefault="00835858">
      <w:r>
        <w:t>These are 2d visualization of cell embedding. TSNE looks better because it cares only about the local structure. So even though UMAP looks ugly, I will focus on UMAP later. Through comparison of different embedding size, it seems that the higher embedding size (within a reasonable range</w:t>
      </w:r>
      <w:r>
        <w:rPr>
          <w:rFonts w:hint="eastAsia"/>
        </w:rPr>
        <w:t>)</w:t>
      </w:r>
      <w:r w:rsidR="008125F9">
        <w:t xml:space="preserve"> can improve </w:t>
      </w:r>
      <w:r>
        <w:t xml:space="preserve">the result. It is not </w:t>
      </w:r>
      <w:proofErr w:type="gramStart"/>
      <w:r>
        <w:t>very obvious</w:t>
      </w:r>
      <w:proofErr w:type="gramEnd"/>
      <w:r>
        <w:t xml:space="preserve"> through comparison of size equals 15 and 20</w:t>
      </w:r>
      <w:r w:rsidR="008125F9">
        <w:t>, b</w:t>
      </w:r>
      <w:r w:rsidR="006B2999">
        <w:t>ecause the true cell type labels are seriously imbalanced, the main difference may be revealed by cluster of minor class.</w:t>
      </w:r>
      <w:r w:rsidR="008125F9">
        <w:t xml:space="preserve"> Thus, I did not put a plot here. </w:t>
      </w:r>
      <w:r w:rsidR="006B2999">
        <w:t xml:space="preserve">However, there is a downside for increasing embedding dimension: this will consume much memory. I am having some memory problem running with high dimension data in my laptop. Thus, the following </w:t>
      </w:r>
      <w:r w:rsidR="008125F9">
        <w:t>plot for ad data is</w:t>
      </w:r>
      <w:r w:rsidR="006B2999">
        <w:t xml:space="preserve"> embedding size </w:t>
      </w:r>
      <w:r w:rsidR="008125F9">
        <w:t>of</w:t>
      </w:r>
      <w:r w:rsidR="006B2999">
        <w:t xml:space="preserve"> 15, unless I specified. </w:t>
      </w:r>
    </w:p>
    <w:p w14:paraId="176D9A94" w14:textId="5929DD9A" w:rsidR="004026B1" w:rsidRDefault="004026B1">
      <w:r>
        <w:t xml:space="preserve">Through eyeballing, we think that the co-embedding does look better than the embedding for </w:t>
      </w:r>
      <w:proofErr w:type="spellStart"/>
      <w:r>
        <w:t>rna</w:t>
      </w:r>
      <w:proofErr w:type="spellEnd"/>
      <w:r>
        <w:t xml:space="preserve"> or </w:t>
      </w:r>
      <w:proofErr w:type="spellStart"/>
      <w:r>
        <w:t>dna</w:t>
      </w:r>
      <w:proofErr w:type="spellEnd"/>
      <w:r>
        <w:t xml:space="preserve"> independently. </w:t>
      </w:r>
      <w:r w:rsidR="00D73F1D">
        <w:t xml:space="preserve">The cells of same cell type stay close in combined data compared to </w:t>
      </w:r>
      <w:proofErr w:type="spellStart"/>
      <w:r w:rsidR="00D73F1D">
        <w:t>rna</w:t>
      </w:r>
      <w:proofErr w:type="spellEnd"/>
      <w:r w:rsidR="00D73F1D">
        <w:t xml:space="preserve"> or </w:t>
      </w:r>
      <w:proofErr w:type="spellStart"/>
      <w:r w:rsidR="00D73F1D">
        <w:t>dna</w:t>
      </w:r>
      <w:proofErr w:type="spellEnd"/>
      <w:r w:rsidR="00D73F1D">
        <w:t xml:space="preserve"> trained independently. </w:t>
      </w:r>
      <w:r>
        <w:t xml:space="preserve">The improvement compared to the </w:t>
      </w:r>
      <w:proofErr w:type="spellStart"/>
      <w:r>
        <w:t>rna</w:t>
      </w:r>
      <w:proofErr w:type="spellEnd"/>
      <w:r>
        <w:t xml:space="preserve"> is more obvious. We can see in this plot, the cluster 2 is separated into two </w:t>
      </w:r>
      <w:proofErr w:type="gramStart"/>
      <w:r>
        <w:t>sub groups</w:t>
      </w:r>
      <w:proofErr w:type="gramEnd"/>
      <w:r>
        <w:t xml:space="preserve">. In addition, the distance between different cluster is not too large, meaning </w:t>
      </w:r>
      <w:r w:rsidR="00B77727">
        <w:t xml:space="preserve">different classes are </w:t>
      </w:r>
      <w:r>
        <w:t xml:space="preserve">not </w:t>
      </w:r>
      <w:r w:rsidR="00B77727">
        <w:t>that</w:t>
      </w:r>
      <w:r>
        <w:t xml:space="preserve"> separable compared to co-embedding. </w:t>
      </w:r>
    </w:p>
    <w:p w14:paraId="52DA179A" w14:textId="631DF0FC" w:rsidR="00856C63" w:rsidRDefault="00856C63">
      <w:r>
        <w:t xml:space="preserve">In this plot, we can see </w:t>
      </w:r>
      <w:r w:rsidR="00262741">
        <w:t>class</w:t>
      </w:r>
      <w:r>
        <w:t xml:space="preserve"> label 2-11 are grouped together. They </w:t>
      </w:r>
      <w:r w:rsidR="003A5159">
        <w:t>are excitatory neuron types</w:t>
      </w:r>
      <w:r>
        <w:t xml:space="preserve">. </w:t>
      </w:r>
      <w:r w:rsidR="00262741">
        <w:t xml:space="preserve">class </w:t>
      </w:r>
      <w:r w:rsidR="003A5159">
        <w:t xml:space="preserve">label 13-16 are grouped together. They are inhibitory neuron types. </w:t>
      </w:r>
      <w:r w:rsidR="00262741">
        <w:t xml:space="preserve">class </w:t>
      </w:r>
      <w:r w:rsidR="003A5159">
        <w:t xml:space="preserve"> label </w:t>
      </w:r>
      <w:r w:rsidR="00FF38A0">
        <w:t>19</w:t>
      </w:r>
      <w:r w:rsidR="003A5159">
        <w:t xml:space="preserve">-21 are grouped together. </w:t>
      </w:r>
      <w:r w:rsidR="00FF38A0">
        <w:t xml:space="preserve">They are oligodendrocyte types. </w:t>
      </w:r>
      <w:r w:rsidR="00B4526B">
        <w:t xml:space="preserve">Others are non-neuron cells. </w:t>
      </w:r>
    </w:p>
    <w:p w14:paraId="09770C56" w14:textId="477A2E79" w:rsidR="00856C63" w:rsidRDefault="00856C63">
      <w:r>
        <w:t xml:space="preserve">Thus, I think </w:t>
      </w:r>
      <w:r w:rsidR="003A5159">
        <w:t xml:space="preserve">embedding captured </w:t>
      </w:r>
      <w:r w:rsidR="003A5159">
        <w:t>the overall structure between different kinds of cells</w:t>
      </w:r>
      <w:r w:rsidR="003A5159">
        <w:t xml:space="preserve"> which is manifested through </w:t>
      </w:r>
      <w:r>
        <w:t xml:space="preserve">UMAP here. </w:t>
      </w:r>
    </w:p>
    <w:p w14:paraId="06DE2514" w14:textId="77777777" w:rsidR="00856C63" w:rsidRDefault="00856C63"/>
    <w:p w14:paraId="4CDDAC37" w14:textId="10E7E507" w:rsidR="006B2999" w:rsidRDefault="006B2999">
      <w:r>
        <w:t>slide 1</w:t>
      </w:r>
      <w:r w:rsidR="00262741">
        <w:t>6</w:t>
      </w:r>
      <w:r>
        <w:t>:</w:t>
      </w:r>
    </w:p>
    <w:p w14:paraId="54A8E03D" w14:textId="270F59ED" w:rsidR="006B2999" w:rsidRDefault="00A5109C">
      <w:r>
        <w:t>We</w:t>
      </w:r>
      <w:r w:rsidR="006B2999">
        <w:t xml:space="preserve"> also ran </w:t>
      </w:r>
      <w:proofErr w:type="spellStart"/>
      <w:r w:rsidR="006B2999">
        <w:t>Phenograph</w:t>
      </w:r>
      <w:proofErr w:type="spellEnd"/>
      <w:r w:rsidR="006B2999">
        <w:t xml:space="preserve"> to cluster the cells. Apparently, it only identifie</w:t>
      </w:r>
      <w:r w:rsidR="00797808">
        <w:t>d</w:t>
      </w:r>
      <w:r w:rsidR="006B2999">
        <w:t xml:space="preserve"> major classes. </w:t>
      </w:r>
      <w:proofErr w:type="spellStart"/>
      <w:r w:rsidR="00262741">
        <w:t>Phenograph</w:t>
      </w:r>
      <w:proofErr w:type="spellEnd"/>
      <w:r w:rsidR="00262741">
        <w:t xml:space="preserve"> is superior to </w:t>
      </w:r>
      <w:proofErr w:type="spellStart"/>
      <w:r w:rsidR="00262741">
        <w:t>Kmeans</w:t>
      </w:r>
      <w:proofErr w:type="spellEnd"/>
      <w:r w:rsidR="00262741">
        <w:t xml:space="preserve"> and DBSCAN in our data. The latter two algorithm</w:t>
      </w:r>
      <w:r w:rsidR="00CF3954">
        <w:t>s</w:t>
      </w:r>
      <w:r w:rsidR="00262741">
        <w:t xml:space="preserve"> barely identifi</w:t>
      </w:r>
      <w:r w:rsidR="00116211">
        <w:t>ed</w:t>
      </w:r>
      <w:r w:rsidR="00262741">
        <w:t xml:space="preserve"> more than 5 cluster</w:t>
      </w:r>
      <w:r w:rsidR="00CF3954">
        <w:t>s</w:t>
      </w:r>
      <w:r w:rsidR="00262741">
        <w:t xml:space="preserve">. </w:t>
      </w:r>
      <w:proofErr w:type="spellStart"/>
      <w:r w:rsidR="00797808">
        <w:t>Zakieh</w:t>
      </w:r>
      <w:proofErr w:type="spellEnd"/>
      <w:r w:rsidR="00797808">
        <w:t xml:space="preserve"> proposed that maybe </w:t>
      </w:r>
      <w:proofErr w:type="spellStart"/>
      <w:r w:rsidR="00797808">
        <w:t>Phenograph</w:t>
      </w:r>
      <w:proofErr w:type="spellEnd"/>
      <w:r w:rsidR="00797808">
        <w:t xml:space="preserve"> is not the best clustering algorithm here, and that we could try Seurat clustering with higher resolution. I met some technical problems doing so, but it seemed that the result is not improved significantly with resolution equals 1.3.</w:t>
      </w:r>
      <w:r w:rsidR="00E920D6">
        <w:t xml:space="preserve"> </w:t>
      </w:r>
      <w:r w:rsidR="00797808">
        <w:t xml:space="preserve"> </w:t>
      </w:r>
    </w:p>
    <w:p w14:paraId="6C895649" w14:textId="77777777" w:rsidR="00A5109C" w:rsidRDefault="00A5109C"/>
    <w:p w14:paraId="1715EBF4" w14:textId="50446FFE" w:rsidR="004114F7" w:rsidRDefault="004114F7">
      <w:r>
        <w:t>slide</w:t>
      </w:r>
      <w:r w:rsidR="00C77DCD">
        <w:t xml:space="preserve"> </w:t>
      </w:r>
      <w:r>
        <w:t>1</w:t>
      </w:r>
      <w:r w:rsidR="00C77DCD">
        <w:t>7</w:t>
      </w:r>
      <w:r>
        <w:t>:</w:t>
      </w:r>
    </w:p>
    <w:p w14:paraId="3B6DD0D3" w14:textId="0CE4B9D3" w:rsidR="004114F7" w:rsidRDefault="004114F7">
      <w:r>
        <w:t xml:space="preserve">I will talk briefly about AMI, which is a measurement of clustering result. </w:t>
      </w:r>
    </w:p>
    <w:p w14:paraId="28012DBD" w14:textId="77777777" w:rsidR="00A5109C" w:rsidRDefault="00A5109C"/>
    <w:p w14:paraId="3DB9931E" w14:textId="45C1ED0E" w:rsidR="004114F7" w:rsidRDefault="004114F7">
      <w:r>
        <w:lastRenderedPageBreak/>
        <w:t>slide 1</w:t>
      </w:r>
      <w:r w:rsidR="00C77DCD">
        <w:t>8</w:t>
      </w:r>
      <w:r>
        <w:t>-</w:t>
      </w:r>
      <w:r w:rsidR="00C77DCD">
        <w:t>2</w:t>
      </w:r>
      <w:r w:rsidR="00A5109C">
        <w:t>0</w:t>
      </w:r>
      <w:r>
        <w:t>:</w:t>
      </w:r>
    </w:p>
    <w:p w14:paraId="28B4A4C9" w14:textId="3BB0191D" w:rsidR="004114F7" w:rsidRDefault="001C5FBA">
      <w:r>
        <w:t xml:space="preserve">The percentage is calculated based on the true cell type label, meaning that the sum of each row is equal to 100%. From the AMI score of </w:t>
      </w:r>
      <w:proofErr w:type="spellStart"/>
      <w:r>
        <w:t>Phenograph</w:t>
      </w:r>
      <w:proofErr w:type="spellEnd"/>
      <w:r>
        <w:t xml:space="preserve"> result, we prove from another side that the result for combined data is superior to </w:t>
      </w:r>
      <w:proofErr w:type="spellStart"/>
      <w:r>
        <w:t>dna</w:t>
      </w:r>
      <w:proofErr w:type="spellEnd"/>
      <w:r>
        <w:t xml:space="preserve"> or </w:t>
      </w:r>
      <w:proofErr w:type="spellStart"/>
      <w:r>
        <w:t>rna</w:t>
      </w:r>
      <w:proofErr w:type="spellEnd"/>
      <w:r>
        <w:t xml:space="preserve"> data alone. </w:t>
      </w:r>
    </w:p>
    <w:p w14:paraId="6DC03E01" w14:textId="0317AFB7" w:rsidR="00A5109C" w:rsidRDefault="00A5109C"/>
    <w:p w14:paraId="3EBCC2FE" w14:textId="4D537B6F" w:rsidR="00A5109C" w:rsidRDefault="00A5109C">
      <w:r>
        <w:rPr>
          <w:rFonts w:hint="eastAsia"/>
        </w:rPr>
        <w:t>slide</w:t>
      </w:r>
      <w:r>
        <w:t xml:space="preserve"> 21-22:</w:t>
      </w:r>
    </w:p>
    <w:p w14:paraId="16B33BA6" w14:textId="13A4BC1C" w:rsidR="00A5109C" w:rsidRDefault="00A5109C">
      <w:r>
        <w:t xml:space="preserve">Besides cell embedding, we tried to explore the relationship between genes and cells. Here is a cosine similarity heatmap between cluster biomarkers and cells. We filtered the genes by adjusted p value &lt;= 0.01, select at most 10 per cluster. The redder the color, the closer of the embedding in the space. The plot is originally genes*cells. Nevertheless, the plot is too long so I transpose it. Now, each row is a cell, and each column represent a gene. They are colored according to their class label. </w:t>
      </w:r>
      <w:r w:rsidR="00FF314B">
        <w:t xml:space="preserve">We can see that the distance between cluster and biomarkers are close indeed. </w:t>
      </w:r>
      <w:r>
        <w:t xml:space="preserve">Here is a cluster version. </w:t>
      </w:r>
    </w:p>
    <w:p w14:paraId="68937266" w14:textId="71BA8067" w:rsidR="00ED0E91" w:rsidRDefault="00ED0E91"/>
    <w:p w14:paraId="1ADCDE50" w14:textId="4ECB92BE" w:rsidR="00A9438C" w:rsidRDefault="00E1235A">
      <w:r>
        <w:t>slide 23:</w:t>
      </w:r>
    </w:p>
    <w:p w14:paraId="72C954B1" w14:textId="39C51B51" w:rsidR="00E1235A" w:rsidRDefault="00E1235A">
      <w:r>
        <w:t xml:space="preserve">Now, we focus on the neonatal data, namely p0 data. We are now looking at plot in </w:t>
      </w:r>
      <w:proofErr w:type="spellStart"/>
      <w:r>
        <w:t>Prof.Chen’s</w:t>
      </w:r>
      <w:proofErr w:type="spellEnd"/>
      <w:r>
        <w:t xml:space="preserve"> paper. Overall</w:t>
      </w:r>
      <w:r w:rsidR="009F1379">
        <w:t>,</w:t>
      </w:r>
      <w:r>
        <w:t xml:space="preserve"> it looks good, a little bit noisy in the </w:t>
      </w:r>
      <w:proofErr w:type="spellStart"/>
      <w:r>
        <w:t>dna</w:t>
      </w:r>
      <w:proofErr w:type="spellEnd"/>
      <w:r>
        <w:t xml:space="preserve"> data. </w:t>
      </w:r>
    </w:p>
    <w:p w14:paraId="70CF27D1" w14:textId="563780F3" w:rsidR="00E1235A" w:rsidRDefault="00E1235A"/>
    <w:p w14:paraId="2A5AC637" w14:textId="35478BA9" w:rsidR="00E1235A" w:rsidRDefault="00E1235A">
      <w:r>
        <w:t>slide 24:</w:t>
      </w:r>
    </w:p>
    <w:p w14:paraId="14C59B6A" w14:textId="2948249F" w:rsidR="00E1235A" w:rsidRDefault="00797808">
      <w:r>
        <w:t xml:space="preserve">Here is plot for </w:t>
      </w:r>
      <w:proofErr w:type="spellStart"/>
      <w:r>
        <w:t>StarSpace</w:t>
      </w:r>
      <w:proofErr w:type="spellEnd"/>
      <w:r>
        <w:t xml:space="preserve"> embedding. It seems that the model does not learn anything from the RNA data. I am not quite sure what went wrong here. But the embedding for </w:t>
      </w:r>
      <w:proofErr w:type="spellStart"/>
      <w:r>
        <w:t>dna</w:t>
      </w:r>
      <w:proofErr w:type="spellEnd"/>
      <w:r>
        <w:t xml:space="preserve"> data and combined data is excellent, even better compared to the adult data </w:t>
      </w:r>
      <w:proofErr w:type="spellStart"/>
      <w:r>
        <w:t>umap</w:t>
      </w:r>
      <w:proofErr w:type="spellEnd"/>
      <w:r>
        <w:t xml:space="preserve"> plot. Clusters are easily distinguishable. </w:t>
      </w:r>
    </w:p>
    <w:p w14:paraId="4FB1A534" w14:textId="16C5CD9B" w:rsidR="007F4BCA" w:rsidRDefault="007F4BCA">
      <w:r>
        <w:t>You may wonder why the label is not continuous for different types. For ad data, I sorted them based on their names. But for p0 data, the true label</w:t>
      </w:r>
      <w:r w:rsidR="00356160">
        <w:t>s</w:t>
      </w:r>
      <w:r>
        <w:t xml:space="preserve"> provided </w:t>
      </w:r>
      <w:r w:rsidR="00356160">
        <w:t xml:space="preserve">by </w:t>
      </w:r>
      <w:proofErr w:type="spellStart"/>
      <w:r>
        <w:t>Prof.Chen</w:t>
      </w:r>
      <w:proofErr w:type="spellEnd"/>
      <w:r>
        <w:t xml:space="preserve"> contain class id already. Thus, I did not change them. </w:t>
      </w:r>
    </w:p>
    <w:p w14:paraId="7ACF0449" w14:textId="140F6DA2" w:rsidR="002A0F97" w:rsidRDefault="002A0F97">
      <w:r>
        <w:t>Excitatory neurons: 0, 1, 2, 5, 6, 7</w:t>
      </w:r>
    </w:p>
    <w:p w14:paraId="2EEDACF4" w14:textId="49D91D5C" w:rsidR="007F4BCA" w:rsidRDefault="007F4BCA">
      <w:r>
        <w:t>Intermediate progenitor cells (IP): 3, 10, 13</w:t>
      </w:r>
    </w:p>
    <w:p w14:paraId="64E5C9C4" w14:textId="5E7A4755" w:rsidR="007F4BCA" w:rsidRDefault="002A0F97">
      <w:r>
        <w:t>Migrating inhibitory neurons (IN): 8, 9</w:t>
      </w:r>
    </w:p>
    <w:p w14:paraId="1653EA18" w14:textId="357D4C23" w:rsidR="00033A88" w:rsidRDefault="00033A88">
      <w:r>
        <w:t>Astrocytes/radial glia (</w:t>
      </w:r>
      <w:proofErr w:type="spellStart"/>
      <w:r>
        <w:t>Ast</w:t>
      </w:r>
      <w:proofErr w:type="spellEnd"/>
      <w:r>
        <w:t>/RG</w:t>
      </w:r>
      <w:r>
        <w:t>): 4</w:t>
      </w:r>
    </w:p>
    <w:p w14:paraId="41824D8E" w14:textId="2423C417" w:rsidR="00033A88" w:rsidRDefault="00033A88">
      <w:proofErr w:type="spellStart"/>
      <w:r>
        <w:t>Cajal-Retzius</w:t>
      </w:r>
      <w:proofErr w:type="spellEnd"/>
      <w:r>
        <w:t>(CR): 14</w:t>
      </w:r>
    </w:p>
    <w:p w14:paraId="1895E1C1" w14:textId="729C3BE9" w:rsidR="00797808" w:rsidRDefault="00797808"/>
    <w:p w14:paraId="6EB3464A" w14:textId="5D507CD6" w:rsidR="00797808" w:rsidRDefault="00797808">
      <w:r>
        <w:t>slide 25:</w:t>
      </w:r>
    </w:p>
    <w:p w14:paraId="73D210E7" w14:textId="3ACAAD45" w:rsidR="00797808" w:rsidRDefault="00797808">
      <w:proofErr w:type="spellStart"/>
      <w:r>
        <w:t>Phenograph</w:t>
      </w:r>
      <w:proofErr w:type="spellEnd"/>
      <w:r>
        <w:t xml:space="preserve">. </w:t>
      </w:r>
    </w:p>
    <w:p w14:paraId="039BC0E9" w14:textId="77777777" w:rsidR="00797808" w:rsidRDefault="00797808"/>
    <w:p w14:paraId="7A64C180" w14:textId="361C5BF8" w:rsidR="00797808" w:rsidRDefault="00797808">
      <w:r>
        <w:t>slide 2</w:t>
      </w:r>
      <w:r w:rsidR="00E920D6">
        <w:t>6</w:t>
      </w:r>
      <w:r>
        <w:t>-2</w:t>
      </w:r>
      <w:r w:rsidR="00E920D6">
        <w:t>8</w:t>
      </w:r>
      <w:r>
        <w:t>:</w:t>
      </w:r>
    </w:p>
    <w:p w14:paraId="5E067DEA" w14:textId="12FAC9C0" w:rsidR="00797808" w:rsidRDefault="00797808">
      <w:r>
        <w:t xml:space="preserve">Here is the confusion matrix for </w:t>
      </w:r>
      <w:proofErr w:type="spellStart"/>
      <w:r>
        <w:t>ph</w:t>
      </w:r>
      <w:r w:rsidR="00E920D6">
        <w:t>e</w:t>
      </w:r>
      <w:r>
        <w:t>nograph</w:t>
      </w:r>
      <w:proofErr w:type="spellEnd"/>
      <w:r>
        <w:t xml:space="preserve">. </w:t>
      </w:r>
      <w:r w:rsidR="00E920D6">
        <w:t xml:space="preserve">For RNA data, the AMI score is </w:t>
      </w:r>
      <w:proofErr w:type="gramStart"/>
      <w:r w:rsidR="00E920D6">
        <w:t>really bad</w:t>
      </w:r>
      <w:proofErr w:type="gramEnd"/>
      <w:r w:rsidR="00E920D6">
        <w:t xml:space="preserve">. Since different classes are mixed. Besides, the combined data have roughly the same AMI as the </w:t>
      </w:r>
      <w:proofErr w:type="spellStart"/>
      <w:r w:rsidR="00E920D6">
        <w:t>dna</w:t>
      </w:r>
      <w:proofErr w:type="spellEnd"/>
      <w:r w:rsidR="00E920D6">
        <w:t xml:space="preserve"> </w:t>
      </w:r>
      <w:proofErr w:type="gramStart"/>
      <w:r w:rsidR="00E920D6">
        <w:t>data, since</w:t>
      </w:r>
      <w:proofErr w:type="gramEnd"/>
      <w:r w:rsidR="00E920D6">
        <w:t xml:space="preserve"> </w:t>
      </w:r>
      <w:r w:rsidR="00E920D6">
        <w:rPr>
          <w:rFonts w:hint="eastAsia"/>
        </w:rPr>
        <w:t>RNA</w:t>
      </w:r>
      <w:r w:rsidR="00E920D6">
        <w:t xml:space="preserve"> data provides little extra information. </w:t>
      </w:r>
    </w:p>
    <w:p w14:paraId="2A28D2E4" w14:textId="77777777" w:rsidR="00E1235A" w:rsidRDefault="00E1235A"/>
    <w:p w14:paraId="57ADD929" w14:textId="6CAB39FF" w:rsidR="00B33346" w:rsidRDefault="00D919DD">
      <w:r>
        <w:t>slide 29:</w:t>
      </w:r>
    </w:p>
    <w:p w14:paraId="7FDCD176" w14:textId="1FB8092B" w:rsidR="00D919DD" w:rsidRDefault="00D919DD">
      <w:proofErr w:type="spellStart"/>
      <w:r>
        <w:t>Zakieh</w:t>
      </w:r>
      <w:proofErr w:type="spellEnd"/>
      <w:r>
        <w:t xml:space="preserve"> might have told you a great deal about Palantir package, and the following pseudo-time analysis are completed using this package. Honestly, I am not familiar with this, so I directly using the true label from Prof Chen’s paper. The subset of p0 cell data includes only 5 classes. </w:t>
      </w:r>
      <w:r>
        <w:t xml:space="preserve">We can see very clear the only trajectory. </w:t>
      </w:r>
      <w:r>
        <w:t xml:space="preserve">Besides, the </w:t>
      </w:r>
      <w:proofErr w:type="spellStart"/>
      <w:r>
        <w:t>tsne</w:t>
      </w:r>
      <w:proofErr w:type="spellEnd"/>
      <w:r>
        <w:t xml:space="preserve"> for </w:t>
      </w:r>
      <w:proofErr w:type="spellStart"/>
      <w:r>
        <w:t>rna</w:t>
      </w:r>
      <w:proofErr w:type="spellEnd"/>
      <w:r>
        <w:t xml:space="preserve"> and </w:t>
      </w:r>
      <w:proofErr w:type="spellStart"/>
      <w:r>
        <w:t>dna</w:t>
      </w:r>
      <w:proofErr w:type="spellEnd"/>
      <w:r>
        <w:t xml:space="preserve"> is very similar, which is good news. </w:t>
      </w:r>
    </w:p>
    <w:p w14:paraId="155D0B0E" w14:textId="2D7DDAB3" w:rsidR="00D919DD" w:rsidRDefault="00D919DD"/>
    <w:p w14:paraId="503BCADC" w14:textId="38EAAB01" w:rsidR="00D919DD" w:rsidRDefault="00D919DD">
      <w:r>
        <w:t>slide 30</w:t>
      </w:r>
      <w:r w:rsidR="009B17B3">
        <w:t>, 31</w:t>
      </w:r>
      <w:r>
        <w:t xml:space="preserve">: </w:t>
      </w:r>
    </w:p>
    <w:p w14:paraId="09621253" w14:textId="3A66C1E7" w:rsidR="00D919DD" w:rsidRDefault="00D919DD">
      <w:r>
        <w:t>Plot diffusion components</w:t>
      </w:r>
      <w:r w:rsidR="009B17B3">
        <w:t xml:space="preserve"> for </w:t>
      </w:r>
      <w:proofErr w:type="spellStart"/>
      <w:r w:rsidR="009B17B3">
        <w:t>rna</w:t>
      </w:r>
      <w:proofErr w:type="spellEnd"/>
      <w:r w:rsidR="009B17B3">
        <w:t xml:space="preserve"> and </w:t>
      </w:r>
      <w:proofErr w:type="spellStart"/>
      <w:r w:rsidR="009B17B3">
        <w:t>dna</w:t>
      </w:r>
      <w:proofErr w:type="spellEnd"/>
      <w:r>
        <w:t xml:space="preserve">. </w:t>
      </w:r>
    </w:p>
    <w:p w14:paraId="334DDA06" w14:textId="4CB1EB46" w:rsidR="00D919DD" w:rsidRDefault="00D919DD"/>
    <w:p w14:paraId="609BC720" w14:textId="5BBD432E" w:rsidR="00D919DD" w:rsidRDefault="00D919DD">
      <w:r>
        <w:t>slide 3</w:t>
      </w:r>
      <w:r w:rsidR="009B17B3">
        <w:t>2, 33</w:t>
      </w:r>
      <w:r>
        <w:t>:</w:t>
      </w:r>
    </w:p>
    <w:p w14:paraId="6A55D775" w14:textId="0C75D669" w:rsidR="00D919DD" w:rsidRPr="00835858" w:rsidRDefault="009B17B3">
      <w:r>
        <w:t xml:space="preserve">Corresponding Palantir result. </w:t>
      </w:r>
    </w:p>
    <w:sectPr w:rsidR="00D919DD" w:rsidRPr="00835858" w:rsidSect="0051584B">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E1A"/>
    <w:rsid w:val="000071D2"/>
    <w:rsid w:val="00033A88"/>
    <w:rsid w:val="000B202F"/>
    <w:rsid w:val="000C46EE"/>
    <w:rsid w:val="0011101A"/>
    <w:rsid w:val="00116211"/>
    <w:rsid w:val="00126BFF"/>
    <w:rsid w:val="00130984"/>
    <w:rsid w:val="00136FE2"/>
    <w:rsid w:val="001569BC"/>
    <w:rsid w:val="001C5FBA"/>
    <w:rsid w:val="00203A21"/>
    <w:rsid w:val="00262741"/>
    <w:rsid w:val="002A0F97"/>
    <w:rsid w:val="002D3838"/>
    <w:rsid w:val="0034246F"/>
    <w:rsid w:val="00356160"/>
    <w:rsid w:val="0036578B"/>
    <w:rsid w:val="003A5159"/>
    <w:rsid w:val="004026B1"/>
    <w:rsid w:val="004114F7"/>
    <w:rsid w:val="00486DFA"/>
    <w:rsid w:val="004C302A"/>
    <w:rsid w:val="0051584B"/>
    <w:rsid w:val="00535094"/>
    <w:rsid w:val="005A283D"/>
    <w:rsid w:val="005C050A"/>
    <w:rsid w:val="005F3601"/>
    <w:rsid w:val="006B2999"/>
    <w:rsid w:val="006E6781"/>
    <w:rsid w:val="007361FC"/>
    <w:rsid w:val="00751C18"/>
    <w:rsid w:val="00782B90"/>
    <w:rsid w:val="00797808"/>
    <w:rsid w:val="007F4BCA"/>
    <w:rsid w:val="007F59EC"/>
    <w:rsid w:val="008125F9"/>
    <w:rsid w:val="0082416F"/>
    <w:rsid w:val="00835858"/>
    <w:rsid w:val="00856C63"/>
    <w:rsid w:val="00877FB0"/>
    <w:rsid w:val="00907067"/>
    <w:rsid w:val="009B17B3"/>
    <w:rsid w:val="009C0324"/>
    <w:rsid w:val="009F1379"/>
    <w:rsid w:val="00A5109C"/>
    <w:rsid w:val="00A624D8"/>
    <w:rsid w:val="00A8236B"/>
    <w:rsid w:val="00A9438C"/>
    <w:rsid w:val="00B319E6"/>
    <w:rsid w:val="00B33346"/>
    <w:rsid w:val="00B4526B"/>
    <w:rsid w:val="00B73AD5"/>
    <w:rsid w:val="00B77727"/>
    <w:rsid w:val="00BF6197"/>
    <w:rsid w:val="00C37A11"/>
    <w:rsid w:val="00C55B95"/>
    <w:rsid w:val="00C77DCD"/>
    <w:rsid w:val="00CA47F0"/>
    <w:rsid w:val="00CB5494"/>
    <w:rsid w:val="00CD68E0"/>
    <w:rsid w:val="00CF3954"/>
    <w:rsid w:val="00D4793C"/>
    <w:rsid w:val="00D73F1D"/>
    <w:rsid w:val="00D919DD"/>
    <w:rsid w:val="00E1235A"/>
    <w:rsid w:val="00E920D6"/>
    <w:rsid w:val="00E97E1A"/>
    <w:rsid w:val="00ED0E91"/>
    <w:rsid w:val="00ED63D5"/>
    <w:rsid w:val="00ED6496"/>
    <w:rsid w:val="00ED6548"/>
    <w:rsid w:val="00F10B9B"/>
    <w:rsid w:val="00F359C6"/>
    <w:rsid w:val="00FF0C4A"/>
    <w:rsid w:val="00FF314B"/>
    <w:rsid w:val="00FF38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C55D"/>
  <w15:chartTrackingRefBased/>
  <w15:docId w15:val="{A9F26513-434E-4BC3-ABE7-C010139C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autoRedefine/>
    <w:uiPriority w:val="9"/>
    <w:qFormat/>
    <w:rsid w:val="005C050A"/>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C050A"/>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050A"/>
    <w:rPr>
      <w:rFonts w:ascii="Arial" w:eastAsiaTheme="majorEastAsia" w:hAnsi="Arial" w:cstheme="majorBidi"/>
      <w:color w:val="2F5496" w:themeColor="accent1" w:themeShade="BF"/>
      <w:sz w:val="26"/>
      <w:szCs w:val="26"/>
    </w:rPr>
  </w:style>
  <w:style w:type="character" w:customStyle="1" w:styleId="Heading1Char">
    <w:name w:val="Heading 1 Char"/>
    <w:basedOn w:val="DefaultParagraphFont"/>
    <w:link w:val="Heading1"/>
    <w:uiPriority w:val="9"/>
    <w:rsid w:val="005C050A"/>
    <w:rPr>
      <w:rFonts w:ascii="Arial" w:eastAsiaTheme="majorEastAsia" w:hAnsi="Arial"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02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5</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SONGYANG CHENG</dc:creator>
  <cp:keywords/>
  <dc:description/>
  <cp:lastModifiedBy>SONGYANG CHENG</cp:lastModifiedBy>
  <cp:revision>61</cp:revision>
  <dcterms:created xsi:type="dcterms:W3CDTF">2020-07-29T01:02:00Z</dcterms:created>
  <dcterms:modified xsi:type="dcterms:W3CDTF">2020-08-09T02:24:00Z</dcterms:modified>
</cp:coreProperties>
</file>