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D164" w14:textId="77777777" w:rsidR="00C846AB" w:rsidRDefault="00C846AB" w:rsidP="00265AF1">
      <w:pPr>
        <w:spacing w:beforeLines="50" w:before="156" w:afterLines="50" w:after="156"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异常情况获取渠道</w:t>
      </w:r>
    </w:p>
    <w:p w14:paraId="3F4ED201" w14:textId="1DB77BDF" w:rsidR="00C846AB" w:rsidRDefault="00C846AB" w:rsidP="00C846AB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99449A">
        <w:rPr>
          <w:rFonts w:hint="eastAsia"/>
          <w:b/>
          <w:sz w:val="24"/>
          <w:szCs w:val="24"/>
        </w:rPr>
        <w:t>Siebel</w:t>
      </w:r>
      <w:r>
        <w:rPr>
          <w:rFonts w:hint="eastAsia"/>
          <w:b/>
          <w:sz w:val="24"/>
          <w:szCs w:val="24"/>
        </w:rPr>
        <w:t>系统监控查询：</w:t>
      </w:r>
    </w:p>
    <w:p w14:paraId="4DDB40B0" w14:textId="77777777" w:rsidR="00C846AB" w:rsidRPr="00DD0EEF" w:rsidRDefault="00C846AB" w:rsidP="00C846AB">
      <w:pPr>
        <w:spacing w:line="400" w:lineRule="exact"/>
        <w:rPr>
          <w:szCs w:val="21"/>
        </w:rPr>
      </w:pPr>
      <w:r w:rsidRPr="00DD0EEF">
        <w:rPr>
          <w:szCs w:val="21"/>
        </w:rPr>
        <w:t xml:space="preserve">(1) </w:t>
      </w:r>
      <w:r w:rsidRPr="00DD0EEF">
        <w:rPr>
          <w:rFonts w:hint="eastAsia"/>
          <w:szCs w:val="21"/>
        </w:rPr>
        <w:t>订单状态异常</w:t>
      </w:r>
    </w:p>
    <w:p w14:paraId="6F4D6EFC" w14:textId="77777777" w:rsidR="00C846AB" w:rsidRPr="00DD0EEF" w:rsidRDefault="00C846AB" w:rsidP="00C846AB">
      <w:pPr>
        <w:spacing w:line="400" w:lineRule="exact"/>
        <w:rPr>
          <w:szCs w:val="21"/>
        </w:rPr>
      </w:pPr>
      <w:r w:rsidRPr="00DD0EEF">
        <w:rPr>
          <w:rFonts w:hint="eastAsia"/>
          <w:szCs w:val="21"/>
        </w:rPr>
        <w:t>(2)</w:t>
      </w:r>
      <w:r w:rsidRPr="00DD0EEF">
        <w:rPr>
          <w:szCs w:val="21"/>
        </w:rPr>
        <w:t xml:space="preserve"> </w:t>
      </w:r>
      <w:r w:rsidRPr="00DD0EEF">
        <w:rPr>
          <w:rFonts w:hint="eastAsia"/>
          <w:szCs w:val="21"/>
        </w:rPr>
        <w:t>交易状态异常</w:t>
      </w:r>
    </w:p>
    <w:p w14:paraId="08A7AB97" w14:textId="77777777" w:rsidR="00C846AB" w:rsidRPr="00DD0EEF" w:rsidRDefault="00C846AB" w:rsidP="00C846AB">
      <w:pPr>
        <w:spacing w:line="400" w:lineRule="exact"/>
        <w:rPr>
          <w:rFonts w:hint="eastAsia"/>
          <w:szCs w:val="21"/>
        </w:rPr>
      </w:pPr>
      <w:r w:rsidRPr="00DD0EEF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110779D0" wp14:editId="66D8D41C">
            <wp:simplePos x="0" y="0"/>
            <wp:positionH relativeFrom="margin">
              <wp:align>left</wp:align>
            </wp:positionH>
            <wp:positionV relativeFrom="paragraph">
              <wp:posOffset>384517</wp:posOffset>
            </wp:positionV>
            <wp:extent cx="5274310" cy="2411730"/>
            <wp:effectExtent l="0" t="0" r="254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0EEF">
        <w:rPr>
          <w:rFonts w:hint="eastAsia"/>
          <w:szCs w:val="21"/>
        </w:rPr>
        <w:t>(</w:t>
      </w:r>
      <w:r w:rsidRPr="00DD0EEF">
        <w:rPr>
          <w:szCs w:val="21"/>
        </w:rPr>
        <w:t xml:space="preserve">3) </w:t>
      </w:r>
      <w:proofErr w:type="gramStart"/>
      <w:r w:rsidRPr="00DD0EEF">
        <w:rPr>
          <w:rFonts w:hint="eastAsia"/>
          <w:szCs w:val="21"/>
        </w:rPr>
        <w:t>华润通</w:t>
      </w:r>
      <w:proofErr w:type="gramEnd"/>
      <w:r w:rsidRPr="00DD0EEF">
        <w:rPr>
          <w:rFonts w:hint="eastAsia"/>
          <w:szCs w:val="21"/>
        </w:rPr>
        <w:t>API接口超时</w:t>
      </w:r>
    </w:p>
    <w:p w14:paraId="236E8504" w14:textId="42C8EAC7" w:rsidR="00C846AB" w:rsidRDefault="00C846AB" w:rsidP="00C846AB">
      <w:pPr>
        <w:spacing w:line="400" w:lineRule="exact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4E352D" wp14:editId="7E5AD49D">
            <wp:simplePos x="0" y="0"/>
            <wp:positionH relativeFrom="margin">
              <wp:align>left</wp:align>
            </wp:positionH>
            <wp:positionV relativeFrom="paragraph">
              <wp:posOffset>2936826</wp:posOffset>
            </wp:positionV>
            <wp:extent cx="4496031" cy="3346622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运维邮箱</w:t>
      </w:r>
      <w:r w:rsidR="00A629B7" w:rsidRPr="00A629B7">
        <w:rPr>
          <w:rFonts w:hint="eastAsia"/>
          <w:b/>
          <w:sz w:val="24"/>
          <w:szCs w:val="24"/>
        </w:rPr>
        <w:t>crld_crm_ms_zy@crland.com.cn</w:t>
      </w:r>
      <w:r>
        <w:rPr>
          <w:rFonts w:hint="eastAsia"/>
          <w:b/>
          <w:sz w:val="24"/>
          <w:szCs w:val="24"/>
        </w:rPr>
        <w:t>邮件</w:t>
      </w:r>
    </w:p>
    <w:p w14:paraId="61F1B707" w14:textId="77777777" w:rsidR="00C846AB" w:rsidRPr="0099449A" w:rsidRDefault="00C846AB" w:rsidP="00C846AB">
      <w:pPr>
        <w:spacing w:line="400" w:lineRule="exact"/>
        <w:rPr>
          <w:rFonts w:hint="eastAsia"/>
          <w:b/>
          <w:sz w:val="24"/>
          <w:szCs w:val="24"/>
        </w:rPr>
      </w:pPr>
    </w:p>
    <w:p w14:paraId="518A484E" w14:textId="77777777" w:rsidR="00C846AB" w:rsidRDefault="00C846AB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6B57C4" w14:textId="7D9B7FFF" w:rsidR="0097174B" w:rsidRPr="001D1CAB" w:rsidRDefault="001D1CAB" w:rsidP="001D1CAB">
      <w:pPr>
        <w:spacing w:line="400" w:lineRule="exac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一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 w:rsidR="000F1ACA" w:rsidRPr="001D1CAB">
        <w:rPr>
          <w:rFonts w:hint="eastAsia"/>
          <w:b/>
          <w:sz w:val="24"/>
          <w:szCs w:val="24"/>
        </w:rPr>
        <w:t>销售订单</w:t>
      </w:r>
    </w:p>
    <w:p w14:paraId="6C1D4AA6" w14:textId="77777777" w:rsidR="00D07FD3" w:rsidRDefault="00377BA6" w:rsidP="001D1CAB">
      <w:pPr>
        <w:spacing w:line="400" w:lineRule="exact"/>
      </w:pPr>
      <w:r>
        <w:rPr>
          <w:rFonts w:hint="eastAsia"/>
        </w:rPr>
        <w:t>问题：</w:t>
      </w:r>
      <w:r w:rsidR="007E73CC">
        <w:rPr>
          <w:rFonts w:hint="eastAsia"/>
        </w:rPr>
        <w:t>销售订单</w:t>
      </w:r>
      <w:r>
        <w:rPr>
          <w:rFonts w:hint="eastAsia"/>
        </w:rPr>
        <w:t>状态是“已提交”</w:t>
      </w:r>
      <w:r w:rsidR="00EE47A4">
        <w:t xml:space="preserve"> </w:t>
      </w:r>
      <w:r w:rsidR="00D07FD3">
        <w:rPr>
          <w:rFonts w:hint="eastAsia"/>
        </w:rPr>
        <w:t>。</w:t>
      </w:r>
    </w:p>
    <w:p w14:paraId="4A9E56BC" w14:textId="03ED6505" w:rsidR="00D07FD3" w:rsidRPr="00D07FD3" w:rsidRDefault="00D07FD3" w:rsidP="001D1CAB">
      <w:pPr>
        <w:spacing w:line="400" w:lineRule="exact"/>
      </w:pPr>
      <w:r>
        <w:rPr>
          <w:rFonts w:hint="eastAsia"/>
        </w:rPr>
        <w:t>影响：订单</w:t>
      </w:r>
      <w:r w:rsidR="009D034B" w:rsidRPr="00D07FD3">
        <w:rPr>
          <w:rFonts w:hint="eastAsia"/>
        </w:rPr>
        <w:t>没有成功提交至华润通</w:t>
      </w:r>
      <w:r w:rsidR="006404FB" w:rsidRPr="00D07FD3">
        <w:rPr>
          <w:rFonts w:hint="eastAsia"/>
        </w:rPr>
        <w:t>，影响积分和活动权益。</w:t>
      </w:r>
      <w:r w:rsidR="0023230D" w:rsidRPr="00D07FD3">
        <w:rPr>
          <w:rFonts w:hint="eastAsia"/>
        </w:rPr>
        <w:t xml:space="preserve"> </w:t>
      </w:r>
    </w:p>
    <w:p w14:paraId="4457D723" w14:textId="2CFEEB87" w:rsidR="00377BA6" w:rsidRPr="009B010C" w:rsidRDefault="006404FB" w:rsidP="001D1CAB">
      <w:pPr>
        <w:spacing w:line="400" w:lineRule="exact"/>
      </w:pPr>
      <w:r>
        <w:rPr>
          <w:rFonts w:hint="eastAsia"/>
        </w:rPr>
        <w:t>Siebel后台处理，</w:t>
      </w:r>
      <w:r w:rsidR="0023230D">
        <w:rPr>
          <w:rFonts w:hint="eastAsia"/>
        </w:rPr>
        <w:t>要</w:t>
      </w:r>
      <w:r>
        <w:rPr>
          <w:rFonts w:hint="eastAsia"/>
        </w:rPr>
        <w:t>记得</w:t>
      </w:r>
      <w:r w:rsidR="0023230D" w:rsidRPr="00CA0680">
        <w:rPr>
          <w:rFonts w:hint="eastAsia"/>
          <w:b/>
        </w:rPr>
        <w:t>更换职位到</w:t>
      </w:r>
      <w:r w:rsidR="0023230D">
        <w:rPr>
          <w:rFonts w:hint="eastAsia"/>
          <w:b/>
        </w:rPr>
        <w:t>订单所在</w:t>
      </w:r>
      <w:r w:rsidR="0023230D" w:rsidRPr="00CA0680">
        <w:rPr>
          <w:rFonts w:hint="eastAsia"/>
          <w:b/>
        </w:rPr>
        <w:t>项目</w:t>
      </w:r>
      <w:r>
        <w:rPr>
          <w:rFonts w:hint="eastAsia"/>
        </w:rPr>
        <w:t>操作。</w:t>
      </w:r>
    </w:p>
    <w:p w14:paraId="33793CAA" w14:textId="2BF5AB73" w:rsidR="00377BA6" w:rsidRDefault="00377BA6" w:rsidP="001D1CAB">
      <w:pPr>
        <w:spacing w:line="400" w:lineRule="exact"/>
      </w:pPr>
      <w:r>
        <w:rPr>
          <w:rFonts w:hint="eastAsia"/>
        </w:rPr>
        <w:t>处理方法：</w:t>
      </w:r>
    </w:p>
    <w:p w14:paraId="1577A4E0" w14:textId="37CAF377" w:rsidR="0090086F" w:rsidRDefault="00610D27" w:rsidP="0090086F">
      <w:pPr>
        <w:pStyle w:val="a7"/>
        <w:numPr>
          <w:ilvl w:val="0"/>
          <w:numId w:val="4"/>
        </w:numPr>
        <w:spacing w:line="400" w:lineRule="exac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F50DD2" wp14:editId="550885CA">
            <wp:simplePos x="0" y="0"/>
            <wp:positionH relativeFrom="margin">
              <wp:align>left</wp:align>
            </wp:positionH>
            <wp:positionV relativeFrom="paragraph">
              <wp:posOffset>368984</wp:posOffset>
            </wp:positionV>
            <wp:extent cx="5274310" cy="92138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220" cy="924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AF8">
        <w:rPr>
          <w:rFonts w:hint="eastAsia"/>
        </w:rPr>
        <w:t>选中</w:t>
      </w:r>
      <w:proofErr w:type="gramStart"/>
      <w:r w:rsidR="00C51AF8">
        <w:t>”</w:t>
      </w:r>
      <w:proofErr w:type="gramEnd"/>
      <w:r w:rsidR="00C51AF8">
        <w:rPr>
          <w:rFonts w:hint="eastAsia"/>
        </w:rPr>
        <w:t>已提交</w:t>
      </w:r>
      <w:proofErr w:type="gramStart"/>
      <w:r w:rsidR="00C51AF8">
        <w:t>”</w:t>
      </w:r>
      <w:proofErr w:type="gramEnd"/>
      <w:r w:rsidR="00C51AF8">
        <w:rPr>
          <w:rFonts w:hint="eastAsia"/>
        </w:rPr>
        <w:t>状态的订单，</w:t>
      </w:r>
      <w:r w:rsidR="00377BA6">
        <w:rPr>
          <w:rFonts w:hint="eastAsia"/>
        </w:rPr>
        <w:t>点击“提交</w:t>
      </w:r>
      <w:proofErr w:type="gramStart"/>
      <w:r w:rsidR="00377BA6">
        <w:rPr>
          <w:rFonts w:hint="eastAsia"/>
        </w:rPr>
        <w:t>华润通积分</w:t>
      </w:r>
      <w:proofErr w:type="gramEnd"/>
      <w:r w:rsidR="00377BA6">
        <w:rPr>
          <w:rFonts w:hint="eastAsia"/>
        </w:rPr>
        <w:t>”</w:t>
      </w:r>
      <w:r w:rsidR="00F75C0F">
        <w:rPr>
          <w:rFonts w:hint="eastAsia"/>
        </w:rPr>
        <w:t>，状态改成“已完成”则处理完毕；</w:t>
      </w:r>
    </w:p>
    <w:p w14:paraId="00F015F6" w14:textId="2410DB9C" w:rsidR="00685F53" w:rsidRDefault="00377BA6" w:rsidP="001D1CAB">
      <w:pPr>
        <w:pStyle w:val="a7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如果“提交</w:t>
      </w:r>
      <w:proofErr w:type="gramStart"/>
      <w:r>
        <w:rPr>
          <w:rFonts w:hint="eastAsia"/>
        </w:rPr>
        <w:t>华润通积分</w:t>
      </w:r>
      <w:proofErr w:type="gramEnd"/>
      <w:r>
        <w:rPr>
          <w:rFonts w:hint="eastAsia"/>
        </w:rPr>
        <w:t>”报</w:t>
      </w:r>
      <w:proofErr w:type="gramStart"/>
      <w:r>
        <w:rPr>
          <w:rFonts w:hint="eastAsia"/>
        </w:rPr>
        <w:t>错</w:t>
      </w:r>
      <w:r w:rsidRPr="008938D0">
        <w:rPr>
          <w:rFonts w:hint="eastAsia"/>
          <w:u w:val="single"/>
        </w:rPr>
        <w:t>交易</w:t>
      </w:r>
      <w:proofErr w:type="gramEnd"/>
      <w:r w:rsidRPr="008938D0">
        <w:rPr>
          <w:rFonts w:hint="eastAsia"/>
          <w:u w:val="single"/>
        </w:rPr>
        <w:t>问题</w:t>
      </w:r>
      <w:r>
        <w:rPr>
          <w:rFonts w:hint="eastAsia"/>
        </w:rPr>
        <w:t>，</w:t>
      </w:r>
      <w:r w:rsidR="0090086F" w:rsidRPr="00FA2ABA">
        <w:rPr>
          <w:rFonts w:hint="eastAsia"/>
          <w:b/>
        </w:rPr>
        <w:t>先和Siebel开发沟通交易异常</w:t>
      </w:r>
      <w:r w:rsidR="00B03480">
        <w:rPr>
          <w:rFonts w:hint="eastAsia"/>
          <w:b/>
        </w:rPr>
        <w:t>产生原因</w:t>
      </w:r>
      <w:r w:rsidR="00095436" w:rsidRPr="00FA2ABA">
        <w:rPr>
          <w:rFonts w:hint="eastAsia"/>
          <w:b/>
        </w:rPr>
        <w:t>并确认处理方法</w:t>
      </w:r>
      <w:r w:rsidR="0090086F">
        <w:rPr>
          <w:rFonts w:hint="eastAsia"/>
        </w:rPr>
        <w:t>。如</w:t>
      </w:r>
      <w:r w:rsidR="00095436">
        <w:rPr>
          <w:rFonts w:hint="eastAsia"/>
        </w:rPr>
        <w:t>确定</w:t>
      </w:r>
      <w:proofErr w:type="gramStart"/>
      <w:r w:rsidR="0090086F">
        <w:rPr>
          <w:rFonts w:hint="eastAsia"/>
        </w:rPr>
        <w:t>需运维操作</w:t>
      </w:r>
      <w:proofErr w:type="gramEnd"/>
      <w:r w:rsidR="00095436">
        <w:rPr>
          <w:rFonts w:hint="eastAsia"/>
        </w:rPr>
        <w:t>修改交易状态</w:t>
      </w:r>
      <w:r w:rsidR="0090086F">
        <w:rPr>
          <w:rFonts w:hint="eastAsia"/>
        </w:rPr>
        <w:t>，</w:t>
      </w:r>
      <w:r>
        <w:rPr>
          <w:rFonts w:hint="eastAsia"/>
        </w:rPr>
        <w:t>去“忠诚度交易”</w:t>
      </w:r>
      <w:r w:rsidR="00685F53">
        <w:rPr>
          <w:rFonts w:hint="eastAsia"/>
        </w:rPr>
        <w:t>查看修改交易状态</w:t>
      </w:r>
      <w:r w:rsidR="00BB27B7">
        <w:rPr>
          <w:rFonts w:hint="eastAsia"/>
        </w:rPr>
        <w:t>为“已处理”，再继续第1步的操作</w:t>
      </w:r>
    </w:p>
    <w:p w14:paraId="0E209B40" w14:textId="31120F06" w:rsidR="00377BA6" w:rsidRDefault="00685F53" w:rsidP="001D1CAB">
      <w:pPr>
        <w:pStyle w:val="a7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交易状态是“可接受的”、“已提交”，</w:t>
      </w:r>
      <w:r w:rsidR="00FF128A">
        <w:rPr>
          <w:rFonts w:hint="eastAsia"/>
        </w:rPr>
        <w:t>直接</w:t>
      </w:r>
      <w:r>
        <w:rPr>
          <w:rFonts w:hint="eastAsia"/>
        </w:rPr>
        <w:t>点击“处理”，交易变成“已处理”</w:t>
      </w:r>
      <w:r w:rsidR="00BB27B7">
        <w:t xml:space="preserve"> </w:t>
      </w:r>
    </w:p>
    <w:p w14:paraId="626A2029" w14:textId="6B943721" w:rsidR="00D86AB6" w:rsidRDefault="00D86AB6" w:rsidP="00D86AB6">
      <w:pPr>
        <w:pStyle w:val="a7"/>
        <w:numPr>
          <w:ilvl w:val="0"/>
          <w:numId w:val="5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CBEC68" wp14:editId="3EDC4547">
            <wp:simplePos x="0" y="0"/>
            <wp:positionH relativeFrom="column">
              <wp:posOffset>80987</wp:posOffset>
            </wp:positionH>
            <wp:positionV relativeFrom="paragraph">
              <wp:posOffset>570133</wp:posOffset>
            </wp:positionV>
            <wp:extent cx="5274310" cy="1631950"/>
            <wp:effectExtent l="0" t="0" r="2540" b="6350"/>
            <wp:wrapTight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016">
        <w:rPr>
          <w:rFonts w:hint="eastAsia"/>
        </w:rPr>
        <w:t>交易状态是“已入队列”，</w:t>
      </w:r>
      <w:r w:rsidR="00DA4033">
        <w:rPr>
          <w:rFonts w:hint="eastAsia"/>
        </w:rPr>
        <w:t>先</w:t>
      </w:r>
      <w:r w:rsidR="00433016">
        <w:rPr>
          <w:rFonts w:hint="eastAsia"/>
        </w:rPr>
        <w:t>到</w:t>
      </w:r>
      <w:r w:rsidR="00DA4033">
        <w:rPr>
          <w:rFonts w:hint="eastAsia"/>
        </w:rPr>
        <w:t>“</w:t>
      </w:r>
      <w:r w:rsidR="00433016">
        <w:rPr>
          <w:rFonts w:hint="eastAsia"/>
        </w:rPr>
        <w:t>管理-数据-交易</w:t>
      </w:r>
      <w:r w:rsidR="00DA4033">
        <w:rPr>
          <w:rFonts w:hint="eastAsia"/>
        </w:rPr>
        <w:t>”</w:t>
      </w:r>
      <w:r w:rsidR="00433016">
        <w:rPr>
          <w:rFonts w:hint="eastAsia"/>
        </w:rPr>
        <w:t>将交易</w:t>
      </w:r>
      <w:proofErr w:type="gramStart"/>
      <w:r w:rsidR="00433016">
        <w:rPr>
          <w:rFonts w:hint="eastAsia"/>
        </w:rPr>
        <w:t>状态修改</w:t>
      </w:r>
      <w:proofErr w:type="gramEnd"/>
      <w:r w:rsidR="00433016">
        <w:rPr>
          <w:rFonts w:hint="eastAsia"/>
        </w:rPr>
        <w:t>为“可接受的”，然后去</w:t>
      </w:r>
      <w:r w:rsidR="0075779E">
        <w:rPr>
          <w:rFonts w:hint="eastAsia"/>
        </w:rPr>
        <w:t>“忠诚度交易”再点击“处理”</w:t>
      </w:r>
      <w:r w:rsidR="003402AF">
        <w:rPr>
          <w:rFonts w:hint="eastAsia"/>
        </w:rPr>
        <w:t>后</w:t>
      </w:r>
      <w:r w:rsidR="00DA4033">
        <w:rPr>
          <w:rFonts w:hint="eastAsia"/>
        </w:rPr>
        <w:t>交易变成“已处理”</w:t>
      </w:r>
    </w:p>
    <w:p w14:paraId="2D31BEBA" w14:textId="24827337" w:rsidR="00610D27" w:rsidRDefault="00610D27" w:rsidP="00610D27">
      <w:pPr>
        <w:pStyle w:val="a7"/>
        <w:numPr>
          <w:ilvl w:val="0"/>
          <w:numId w:val="4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1DA31E" wp14:editId="468E7023">
            <wp:simplePos x="0" y="0"/>
            <wp:positionH relativeFrom="column">
              <wp:posOffset>100916</wp:posOffset>
            </wp:positionH>
            <wp:positionV relativeFrom="paragraph">
              <wp:posOffset>2435274</wp:posOffset>
            </wp:positionV>
            <wp:extent cx="3804920" cy="1488440"/>
            <wp:effectExtent l="0" t="0" r="508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060">
        <w:rPr>
          <w:rFonts w:hint="eastAsia"/>
        </w:rPr>
        <w:t>如果“提交</w:t>
      </w:r>
      <w:proofErr w:type="gramStart"/>
      <w:r w:rsidR="00733060">
        <w:rPr>
          <w:rFonts w:hint="eastAsia"/>
        </w:rPr>
        <w:t>华润通积分</w:t>
      </w:r>
      <w:proofErr w:type="gramEnd"/>
      <w:r w:rsidR="00733060">
        <w:rPr>
          <w:rFonts w:hint="eastAsia"/>
        </w:rPr>
        <w:t>”报错</w:t>
      </w:r>
      <w:r w:rsidR="002335CF">
        <w:rPr>
          <w:rFonts w:hint="eastAsia"/>
          <w:u w:val="single"/>
        </w:rPr>
        <w:t>会员状态</w:t>
      </w:r>
      <w:proofErr w:type="gramStart"/>
      <w:r w:rsidR="002335CF">
        <w:rPr>
          <w:u w:val="single"/>
        </w:rPr>
        <w:t>”</w:t>
      </w:r>
      <w:proofErr w:type="gramEnd"/>
      <w:r w:rsidR="002335CF">
        <w:rPr>
          <w:rFonts w:hint="eastAsia"/>
          <w:u w:val="single"/>
        </w:rPr>
        <w:t>未激活</w:t>
      </w:r>
      <w:proofErr w:type="gramStart"/>
      <w:r w:rsidR="002335CF">
        <w:rPr>
          <w:u w:val="single"/>
        </w:rPr>
        <w:t>”</w:t>
      </w:r>
      <w:proofErr w:type="gramEnd"/>
      <w:r w:rsidR="002335CF">
        <w:rPr>
          <w:rFonts w:hint="eastAsia"/>
          <w:u w:val="single"/>
        </w:rPr>
        <w:t>或者</w:t>
      </w:r>
      <w:proofErr w:type="gramStart"/>
      <w:r w:rsidR="002335CF">
        <w:rPr>
          <w:u w:val="single"/>
        </w:rPr>
        <w:t>”</w:t>
      </w:r>
      <w:proofErr w:type="gramEnd"/>
      <w:r w:rsidR="002335CF">
        <w:rPr>
          <w:rFonts w:hint="eastAsia"/>
          <w:u w:val="single"/>
        </w:rPr>
        <w:t>冻结</w:t>
      </w:r>
      <w:proofErr w:type="gramStart"/>
      <w:r w:rsidR="002335CF">
        <w:rPr>
          <w:u w:val="single"/>
        </w:rPr>
        <w:t>”</w:t>
      </w:r>
      <w:proofErr w:type="gramEnd"/>
      <w:r w:rsidR="00733060">
        <w:rPr>
          <w:rFonts w:hint="eastAsia"/>
        </w:rPr>
        <w:t>，则根据情况进一步联系</w:t>
      </w:r>
      <w:r w:rsidR="002335CF">
        <w:rPr>
          <w:rFonts w:hint="eastAsia"/>
        </w:rPr>
        <w:t>项目</w:t>
      </w:r>
      <w:r w:rsidR="00733060">
        <w:rPr>
          <w:rFonts w:hint="eastAsia"/>
        </w:rPr>
        <w:t>同事了解和处理</w:t>
      </w:r>
      <w:r w:rsidR="002335CF">
        <w:rPr>
          <w:rFonts w:hint="eastAsia"/>
        </w:rPr>
        <w:t>。</w:t>
      </w:r>
    </w:p>
    <w:p w14:paraId="07911F2E" w14:textId="1D566A48" w:rsidR="00EE47A4" w:rsidRPr="00A52F7F" w:rsidRDefault="002335CF" w:rsidP="001D1CAB">
      <w:pPr>
        <w:pStyle w:val="a7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如有需要，</w:t>
      </w:r>
      <w:r w:rsidR="00EE47A4" w:rsidRPr="00A52F7F">
        <w:rPr>
          <w:rFonts w:hint="eastAsia"/>
        </w:rPr>
        <w:t>在</w:t>
      </w:r>
      <w:r w:rsidR="00EE47A4" w:rsidRPr="002335CF">
        <w:rPr>
          <w:rFonts w:hint="eastAsia"/>
        </w:rPr>
        <w:t>“订单管理”补发权益</w:t>
      </w:r>
      <w:r w:rsidR="00A52F7F" w:rsidRPr="00A52F7F">
        <w:rPr>
          <w:rFonts w:hint="eastAsia"/>
        </w:rPr>
        <w:t>，保证订单可以参加</w:t>
      </w:r>
      <w:r w:rsidR="00624E0B">
        <w:rPr>
          <w:rFonts w:hint="eastAsia"/>
        </w:rPr>
        <w:t>相应的</w:t>
      </w:r>
      <w:r w:rsidR="00A52F7F" w:rsidRPr="00A52F7F">
        <w:rPr>
          <w:rFonts w:hint="eastAsia"/>
        </w:rPr>
        <w:t>活动</w:t>
      </w:r>
      <w:r>
        <w:rPr>
          <w:rFonts w:hint="eastAsia"/>
        </w:rPr>
        <w:t>。</w:t>
      </w:r>
    </w:p>
    <w:p w14:paraId="59C6172B" w14:textId="6253DC09" w:rsidR="00AC7261" w:rsidRDefault="00AC7261" w:rsidP="001D1CAB">
      <w:pPr>
        <w:pStyle w:val="a7"/>
        <w:spacing w:line="400" w:lineRule="exact"/>
        <w:ind w:left="360" w:firstLineChars="0" w:firstLine="0"/>
      </w:pPr>
    </w:p>
    <w:p w14:paraId="7525543E" w14:textId="77777777" w:rsidR="006133D0" w:rsidRDefault="006133D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2CCF635" w14:textId="7FEAFE28" w:rsidR="000F1ACA" w:rsidRDefault="001D1CAB" w:rsidP="001D1CAB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二 </w:t>
      </w:r>
      <w:proofErr w:type="gramStart"/>
      <w:r w:rsidR="000F1ACA" w:rsidRPr="001D1CAB">
        <w:rPr>
          <w:rFonts w:hint="eastAsia"/>
          <w:b/>
          <w:sz w:val="24"/>
          <w:szCs w:val="24"/>
        </w:rPr>
        <w:t>兑礼订单</w:t>
      </w:r>
      <w:proofErr w:type="gramEnd"/>
    </w:p>
    <w:p w14:paraId="20866725" w14:textId="5A6BE822" w:rsidR="005A01D9" w:rsidRDefault="005A01D9" w:rsidP="001D1CAB">
      <w:pPr>
        <w:spacing w:line="400" w:lineRule="exact"/>
      </w:pPr>
      <w:r w:rsidRPr="005A01D9">
        <w:rPr>
          <w:rFonts w:hint="eastAsia"/>
        </w:rPr>
        <w:t>问题：</w:t>
      </w:r>
      <w:r w:rsidR="000253DE">
        <w:rPr>
          <w:rFonts w:hint="eastAsia"/>
        </w:rPr>
        <w:t>订单</w:t>
      </w:r>
      <w:r>
        <w:rPr>
          <w:rFonts w:hint="eastAsia"/>
        </w:rPr>
        <w:t>状态是“已提交”</w:t>
      </w:r>
    </w:p>
    <w:p w14:paraId="78B54F51" w14:textId="70AC778F" w:rsidR="004E4B48" w:rsidRDefault="00D06C74" w:rsidP="001D1CAB">
      <w:pPr>
        <w:spacing w:line="400" w:lineRule="exact"/>
      </w:pPr>
      <w:r>
        <w:rPr>
          <w:rFonts w:hint="eastAsia"/>
        </w:rPr>
        <w:t>注意：</w:t>
      </w:r>
      <w:r w:rsidR="00786B84">
        <w:rPr>
          <w:rFonts w:hint="eastAsia"/>
        </w:rPr>
        <w:t>日常</w:t>
      </w:r>
      <w:r w:rsidR="00DB3F53">
        <w:rPr>
          <w:rFonts w:hint="eastAsia"/>
        </w:rPr>
        <w:t>一般不会出现。</w:t>
      </w:r>
      <w:r w:rsidR="005D316B">
        <w:rPr>
          <w:rFonts w:hint="eastAsia"/>
        </w:rPr>
        <w:t>如有此类异常，处理前</w:t>
      </w:r>
      <w:r>
        <w:rPr>
          <w:rFonts w:hint="eastAsia"/>
        </w:rPr>
        <w:t>要和项目确认订单</w:t>
      </w:r>
      <w:proofErr w:type="gramStart"/>
      <w:r>
        <w:rPr>
          <w:rFonts w:hint="eastAsia"/>
        </w:rPr>
        <w:t>实际兑礼</w:t>
      </w:r>
      <w:proofErr w:type="gramEnd"/>
      <w:r>
        <w:rPr>
          <w:rFonts w:hint="eastAsia"/>
        </w:rPr>
        <w:t>情况</w:t>
      </w:r>
      <w:r w:rsidR="00DB3F53">
        <w:rPr>
          <w:rFonts w:hint="eastAsia"/>
        </w:rPr>
        <w:t>，和</w:t>
      </w:r>
      <w:r w:rsidR="00B03480">
        <w:rPr>
          <w:rFonts w:hint="eastAsia"/>
        </w:rPr>
        <w:t>陈玲秀或胡慧</w:t>
      </w:r>
      <w:r w:rsidR="00DB3F53">
        <w:rPr>
          <w:rFonts w:hint="eastAsia"/>
        </w:rPr>
        <w:t>确认是否修改状态</w:t>
      </w:r>
      <w:r>
        <w:rPr>
          <w:rFonts w:hint="eastAsia"/>
        </w:rPr>
        <w:t>再做处理。</w:t>
      </w:r>
    </w:p>
    <w:p w14:paraId="52A92CCB" w14:textId="244B59BB" w:rsidR="005A01D9" w:rsidRDefault="005A01D9" w:rsidP="001D1CAB">
      <w:pPr>
        <w:spacing w:line="400" w:lineRule="exact"/>
      </w:pPr>
      <w:r>
        <w:rPr>
          <w:rFonts w:hint="eastAsia"/>
        </w:rPr>
        <w:t>处理方法：</w:t>
      </w:r>
    </w:p>
    <w:p w14:paraId="59A3A7B0" w14:textId="5A83D299" w:rsidR="005A01D9" w:rsidRDefault="006E5EC6" w:rsidP="005A01D9">
      <w:pPr>
        <w:pStyle w:val="a7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去“忠诚度交易”查看</w:t>
      </w:r>
      <w:r w:rsidR="00886AC6">
        <w:rPr>
          <w:rFonts w:hint="eastAsia"/>
        </w:rPr>
        <w:t>确认</w:t>
      </w:r>
      <w:r>
        <w:rPr>
          <w:rFonts w:hint="eastAsia"/>
        </w:rPr>
        <w:t>交易状态</w:t>
      </w:r>
      <w:r w:rsidR="000253DE">
        <w:rPr>
          <w:rFonts w:hint="eastAsia"/>
        </w:rPr>
        <w:t>是否</w:t>
      </w:r>
      <w:r>
        <w:rPr>
          <w:rFonts w:hint="eastAsia"/>
        </w:rPr>
        <w:t>为“已处理”</w:t>
      </w:r>
      <w:r w:rsidR="00F663B6">
        <w:rPr>
          <w:rFonts w:hint="eastAsia"/>
        </w:rPr>
        <w:t>，处理方法同销售订单中所示</w:t>
      </w:r>
    </w:p>
    <w:p w14:paraId="3F6C6133" w14:textId="05712D4A" w:rsidR="00F94352" w:rsidRPr="005A01D9" w:rsidRDefault="00F94352" w:rsidP="00801F76">
      <w:pPr>
        <w:pStyle w:val="a7"/>
        <w:numPr>
          <w:ilvl w:val="0"/>
          <w:numId w:val="8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223103" wp14:editId="2510F482">
            <wp:simplePos x="0" y="0"/>
            <wp:positionH relativeFrom="column">
              <wp:posOffset>19050</wp:posOffset>
            </wp:positionH>
            <wp:positionV relativeFrom="paragraph">
              <wp:posOffset>361315</wp:posOffset>
            </wp:positionV>
            <wp:extent cx="5274310" cy="2656840"/>
            <wp:effectExtent l="0" t="0" r="2540" b="0"/>
            <wp:wrapTight wrapText="bothSides">
              <wp:wrapPolygon edited="0">
                <wp:start x="0" y="0"/>
                <wp:lineTo x="0" y="21373"/>
                <wp:lineTo x="21532" y="21373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EC6">
        <w:rPr>
          <w:rFonts w:hint="eastAsia"/>
        </w:rPr>
        <w:t>右键单击</w:t>
      </w:r>
      <w:r>
        <w:rPr>
          <w:rFonts w:hint="eastAsia"/>
        </w:rPr>
        <w:t>异常订单，点击“结束订单”</w:t>
      </w:r>
      <w:r w:rsidR="00E761A5">
        <w:rPr>
          <w:rFonts w:hint="eastAsia"/>
        </w:rPr>
        <w:t>，订单状态会变成“已完成”</w:t>
      </w:r>
    </w:p>
    <w:p w14:paraId="7C47ABC1" w14:textId="23EE4D5D" w:rsidR="000F1ACA" w:rsidRPr="001D1CAB" w:rsidRDefault="00237F13" w:rsidP="001D1CAB">
      <w:pPr>
        <w:spacing w:line="400" w:lineRule="exact"/>
        <w:rPr>
          <w:b/>
          <w:sz w:val="24"/>
          <w:szCs w:val="24"/>
        </w:rPr>
      </w:pPr>
      <w:r w:rsidRPr="001D1CAB">
        <w:rPr>
          <w:rFonts w:hint="eastAsia"/>
          <w:b/>
          <w:sz w:val="24"/>
          <w:szCs w:val="24"/>
        </w:rPr>
        <w:t>三</w:t>
      </w:r>
      <w:r w:rsidR="001D1CAB" w:rsidRPr="001D1CAB">
        <w:rPr>
          <w:rFonts w:hint="eastAsia"/>
          <w:b/>
          <w:sz w:val="24"/>
          <w:szCs w:val="24"/>
        </w:rPr>
        <w:t xml:space="preserve"> </w:t>
      </w:r>
      <w:r w:rsidR="000F1ACA" w:rsidRPr="001D1CAB">
        <w:rPr>
          <w:rFonts w:hint="eastAsia"/>
          <w:b/>
          <w:sz w:val="24"/>
          <w:szCs w:val="24"/>
        </w:rPr>
        <w:t>退货订单</w:t>
      </w:r>
    </w:p>
    <w:p w14:paraId="49612860" w14:textId="06093185" w:rsidR="000F1ACA" w:rsidRDefault="000F1ACA" w:rsidP="001D1CAB">
      <w:pPr>
        <w:spacing w:line="400" w:lineRule="exact"/>
      </w:pPr>
      <w:r>
        <w:rPr>
          <w:rFonts w:hint="eastAsia"/>
        </w:rPr>
        <w:t>问题：</w:t>
      </w:r>
      <w:r w:rsidR="000253DE">
        <w:rPr>
          <w:rFonts w:hint="eastAsia"/>
        </w:rPr>
        <w:t>订单</w:t>
      </w:r>
      <w:r>
        <w:rPr>
          <w:rFonts w:hint="eastAsia"/>
        </w:rPr>
        <w:t>状态是“已提交”</w:t>
      </w:r>
    </w:p>
    <w:p w14:paraId="29BD80C7" w14:textId="0F4006CF" w:rsidR="00DB3F53" w:rsidRPr="00DB3F53" w:rsidRDefault="00DB3F53" w:rsidP="001D1CAB">
      <w:pPr>
        <w:spacing w:line="400" w:lineRule="exact"/>
      </w:pPr>
      <w:r>
        <w:rPr>
          <w:rFonts w:hint="eastAsia"/>
        </w:rPr>
        <w:t>注意：日常一般不会出现。</w:t>
      </w:r>
      <w:r w:rsidR="005D316B">
        <w:rPr>
          <w:rFonts w:hint="eastAsia"/>
        </w:rPr>
        <w:t>如</w:t>
      </w:r>
      <w:r>
        <w:rPr>
          <w:rFonts w:hint="eastAsia"/>
        </w:rPr>
        <w:t>有</w:t>
      </w:r>
      <w:r w:rsidR="005D316B">
        <w:rPr>
          <w:rFonts w:hint="eastAsia"/>
        </w:rPr>
        <w:t>此类</w:t>
      </w:r>
      <w:r>
        <w:rPr>
          <w:rFonts w:hint="eastAsia"/>
        </w:rPr>
        <w:t>异常，处理前要和项目确认订单实际</w:t>
      </w:r>
      <w:r w:rsidR="005D316B">
        <w:rPr>
          <w:rFonts w:hint="eastAsia"/>
        </w:rPr>
        <w:t>退货</w:t>
      </w:r>
      <w:r>
        <w:rPr>
          <w:rFonts w:hint="eastAsia"/>
        </w:rPr>
        <w:t>情况，</w:t>
      </w:r>
      <w:r w:rsidR="00B03480">
        <w:rPr>
          <w:rFonts w:hint="eastAsia"/>
        </w:rPr>
        <w:t>和陈玲秀或胡慧确认</w:t>
      </w:r>
      <w:bookmarkStart w:id="0" w:name="_GoBack"/>
      <w:bookmarkEnd w:id="0"/>
      <w:r>
        <w:rPr>
          <w:rFonts w:hint="eastAsia"/>
        </w:rPr>
        <w:t>是否修改状态再做处理。</w:t>
      </w:r>
    </w:p>
    <w:p w14:paraId="7E0D7C95" w14:textId="3E882C2F" w:rsidR="000F1ACA" w:rsidRDefault="000F1ACA" w:rsidP="001D1CAB">
      <w:pPr>
        <w:spacing w:line="400" w:lineRule="exact"/>
      </w:pPr>
      <w:r>
        <w:rPr>
          <w:rFonts w:hint="eastAsia"/>
        </w:rPr>
        <w:t>处理方法：</w:t>
      </w:r>
    </w:p>
    <w:p w14:paraId="31D3F799" w14:textId="77B66E90" w:rsidR="000F1ACA" w:rsidRDefault="00DF73E5" w:rsidP="001D1CAB">
      <w:pPr>
        <w:pStyle w:val="a7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在“忠诚度交易”中查看，</w:t>
      </w:r>
      <w:r w:rsidR="000F1ACA">
        <w:rPr>
          <w:rFonts w:hint="eastAsia"/>
        </w:rPr>
        <w:t>确定该订单的交易是“已处理”状态</w:t>
      </w:r>
    </w:p>
    <w:p w14:paraId="5CEA649C" w14:textId="0EF3FEFC" w:rsidR="000F1ACA" w:rsidRDefault="003C16D6" w:rsidP="003C16D6">
      <w:pPr>
        <w:pStyle w:val="a7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EBE752" wp14:editId="6EAE65FA">
            <wp:simplePos x="0" y="0"/>
            <wp:positionH relativeFrom="margin">
              <wp:align>left</wp:align>
            </wp:positionH>
            <wp:positionV relativeFrom="paragraph">
              <wp:posOffset>436196</wp:posOffset>
            </wp:positionV>
            <wp:extent cx="5274310" cy="14414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ACA">
        <w:rPr>
          <w:rFonts w:hint="eastAsia"/>
        </w:rPr>
        <w:t>在“订单”中，将该订单的状态</w:t>
      </w:r>
      <w:r w:rsidR="00DF73E5">
        <w:rPr>
          <w:rFonts w:hint="eastAsia"/>
        </w:rPr>
        <w:t>手动调</w:t>
      </w:r>
      <w:r w:rsidR="000F1ACA">
        <w:rPr>
          <w:rFonts w:hint="eastAsia"/>
        </w:rPr>
        <w:t>成“已完成”</w:t>
      </w:r>
    </w:p>
    <w:p w14:paraId="6B544B86" w14:textId="624F1560" w:rsidR="0099449A" w:rsidRDefault="003C16D6" w:rsidP="001D1CAB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A1106C" wp14:editId="3057A234">
            <wp:simplePos x="0" y="0"/>
            <wp:positionH relativeFrom="column">
              <wp:posOffset>-33655</wp:posOffset>
            </wp:positionH>
            <wp:positionV relativeFrom="paragraph">
              <wp:posOffset>-293</wp:posOffset>
            </wp:positionV>
            <wp:extent cx="4083050" cy="21399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F36F" w14:textId="77777777" w:rsidR="00E135D2" w:rsidRDefault="00E135D2" w:rsidP="000F1ACA">
      <w:r>
        <w:separator/>
      </w:r>
    </w:p>
  </w:endnote>
  <w:endnote w:type="continuationSeparator" w:id="0">
    <w:p w14:paraId="56AC778D" w14:textId="77777777" w:rsidR="00E135D2" w:rsidRDefault="00E135D2" w:rsidP="000F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8862" w14:textId="77777777" w:rsidR="00E135D2" w:rsidRDefault="00E135D2" w:rsidP="000F1ACA">
      <w:r>
        <w:separator/>
      </w:r>
    </w:p>
  </w:footnote>
  <w:footnote w:type="continuationSeparator" w:id="0">
    <w:p w14:paraId="30377B3F" w14:textId="77777777" w:rsidR="00E135D2" w:rsidRDefault="00E135D2" w:rsidP="000F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4CA"/>
    <w:multiLevelType w:val="hybridMultilevel"/>
    <w:tmpl w:val="25767D0A"/>
    <w:lvl w:ilvl="0" w:tplc="78D02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D0BD0"/>
    <w:multiLevelType w:val="hybridMultilevel"/>
    <w:tmpl w:val="CCA0D46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2761633"/>
    <w:multiLevelType w:val="hybridMultilevel"/>
    <w:tmpl w:val="98AEE50A"/>
    <w:lvl w:ilvl="0" w:tplc="2A3EF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279BD"/>
    <w:multiLevelType w:val="hybridMultilevel"/>
    <w:tmpl w:val="99FA95FE"/>
    <w:lvl w:ilvl="0" w:tplc="C9A0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2F1CDB"/>
    <w:multiLevelType w:val="hybridMultilevel"/>
    <w:tmpl w:val="72269D50"/>
    <w:lvl w:ilvl="0" w:tplc="ABAC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2122D"/>
    <w:multiLevelType w:val="hybridMultilevel"/>
    <w:tmpl w:val="78B2B3A2"/>
    <w:lvl w:ilvl="0" w:tplc="B5E6E9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45FE9"/>
    <w:multiLevelType w:val="hybridMultilevel"/>
    <w:tmpl w:val="AAC4A8F2"/>
    <w:lvl w:ilvl="0" w:tplc="DA30DB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884A90"/>
    <w:multiLevelType w:val="hybridMultilevel"/>
    <w:tmpl w:val="53B83636"/>
    <w:lvl w:ilvl="0" w:tplc="5962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7"/>
    <w:rsid w:val="000253DE"/>
    <w:rsid w:val="00095436"/>
    <w:rsid w:val="000F1ACA"/>
    <w:rsid w:val="001155C7"/>
    <w:rsid w:val="001B6D95"/>
    <w:rsid w:val="001D1CAB"/>
    <w:rsid w:val="001D6E4F"/>
    <w:rsid w:val="0023230D"/>
    <w:rsid w:val="002335CF"/>
    <w:rsid w:val="00236866"/>
    <w:rsid w:val="00237F13"/>
    <w:rsid w:val="00265AF1"/>
    <w:rsid w:val="003402AF"/>
    <w:rsid w:val="0034443F"/>
    <w:rsid w:val="00377BA6"/>
    <w:rsid w:val="003C16D6"/>
    <w:rsid w:val="00433016"/>
    <w:rsid w:val="004E4B48"/>
    <w:rsid w:val="00553674"/>
    <w:rsid w:val="005A01D9"/>
    <w:rsid w:val="005A6365"/>
    <w:rsid w:val="005D316B"/>
    <w:rsid w:val="00610D27"/>
    <w:rsid w:val="006133D0"/>
    <w:rsid w:val="00624E0B"/>
    <w:rsid w:val="006404FB"/>
    <w:rsid w:val="00664102"/>
    <w:rsid w:val="00685F53"/>
    <w:rsid w:val="006E5EC6"/>
    <w:rsid w:val="00733060"/>
    <w:rsid w:val="0075779E"/>
    <w:rsid w:val="0077476A"/>
    <w:rsid w:val="00786B84"/>
    <w:rsid w:val="007913B3"/>
    <w:rsid w:val="007E73CC"/>
    <w:rsid w:val="00801F76"/>
    <w:rsid w:val="00886AC6"/>
    <w:rsid w:val="008938D0"/>
    <w:rsid w:val="008F5EB6"/>
    <w:rsid w:val="0090086F"/>
    <w:rsid w:val="009746D0"/>
    <w:rsid w:val="0097704F"/>
    <w:rsid w:val="0099449A"/>
    <w:rsid w:val="009B010C"/>
    <w:rsid w:val="009D034B"/>
    <w:rsid w:val="00A52F7F"/>
    <w:rsid w:val="00A6143B"/>
    <w:rsid w:val="00A629B7"/>
    <w:rsid w:val="00AC7261"/>
    <w:rsid w:val="00AD02FE"/>
    <w:rsid w:val="00B03480"/>
    <w:rsid w:val="00B948A1"/>
    <w:rsid w:val="00BB27B7"/>
    <w:rsid w:val="00BE659C"/>
    <w:rsid w:val="00BF6A76"/>
    <w:rsid w:val="00C51AF8"/>
    <w:rsid w:val="00C82477"/>
    <w:rsid w:val="00C846AB"/>
    <w:rsid w:val="00D06C74"/>
    <w:rsid w:val="00D07FD3"/>
    <w:rsid w:val="00D86AB6"/>
    <w:rsid w:val="00DA4033"/>
    <w:rsid w:val="00DB3F53"/>
    <w:rsid w:val="00DD0EEF"/>
    <w:rsid w:val="00DF73E5"/>
    <w:rsid w:val="00E135D2"/>
    <w:rsid w:val="00E74D3C"/>
    <w:rsid w:val="00E761A5"/>
    <w:rsid w:val="00EE47A4"/>
    <w:rsid w:val="00F663B6"/>
    <w:rsid w:val="00F75C0F"/>
    <w:rsid w:val="00F94352"/>
    <w:rsid w:val="00FA2ABA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0633"/>
  <w15:chartTrackingRefBased/>
  <w15:docId w15:val="{26CD02C8-2FBC-4343-9B04-94DA1EB6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ACA"/>
    <w:rPr>
      <w:sz w:val="18"/>
      <w:szCs w:val="18"/>
    </w:rPr>
  </w:style>
  <w:style w:type="paragraph" w:styleId="a7">
    <w:name w:val="List Paragraph"/>
    <w:basedOn w:val="a"/>
    <w:uiPriority w:val="34"/>
    <w:qFormat/>
    <w:rsid w:val="000F1A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368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6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C4FD-21BE-44DF-A1FA-5C77D0A6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Jingliu Xie</dc:creator>
  <cp:keywords/>
  <dc:description/>
  <cp:lastModifiedBy>Jingliu Xie</cp:lastModifiedBy>
  <cp:revision>86</cp:revision>
  <dcterms:created xsi:type="dcterms:W3CDTF">2018-08-30T07:50:00Z</dcterms:created>
  <dcterms:modified xsi:type="dcterms:W3CDTF">2019-08-26T05:27:00Z</dcterms:modified>
</cp:coreProperties>
</file>