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300" w:rsidRPr="00471300" w:rsidRDefault="00471300" w:rsidP="00471300">
      <w:pPr>
        <w:jc w:val="center"/>
        <w:rPr>
          <w:rFonts w:ascii="Arial" w:hAnsi="Arial" w:cs="Arial"/>
          <w:b/>
          <w:sz w:val="28"/>
          <w:szCs w:val="36"/>
        </w:rPr>
      </w:pPr>
      <w:r w:rsidRPr="00471300">
        <w:rPr>
          <w:rFonts w:ascii="Arial" w:hAnsi="Arial" w:cs="Arial"/>
          <w:b/>
          <w:sz w:val="28"/>
          <w:szCs w:val="36"/>
        </w:rPr>
        <w:t>Information content analysis reveals desirable aspects of in vivo experiments of a synthetic circuit</w:t>
      </w:r>
    </w:p>
    <w:p w:rsidR="00A17460" w:rsidRDefault="00A17460"/>
    <w:p w:rsidR="00471300" w:rsidRDefault="00471300" w:rsidP="00471300">
      <w:pPr>
        <w:spacing w:after="0" w:line="240" w:lineRule="auto"/>
        <w:rPr>
          <w:rFonts w:ascii="Arial" w:hAnsi="Arial" w:cs="Arial"/>
          <w:sz w:val="24"/>
        </w:rPr>
      </w:pPr>
      <w:r w:rsidRPr="00471300">
        <w:rPr>
          <w:rFonts w:ascii="Arial" w:hAnsi="Arial" w:cs="Arial"/>
          <w:sz w:val="24"/>
        </w:rPr>
        <w:t>Here the data</w:t>
      </w:r>
      <w:r>
        <w:rPr>
          <w:rFonts w:ascii="Arial" w:hAnsi="Arial" w:cs="Arial"/>
          <w:sz w:val="24"/>
        </w:rPr>
        <w:t xml:space="preserve"> presented in the paper are made available. </w:t>
      </w:r>
    </w:p>
    <w:p w:rsidR="00471300" w:rsidRDefault="00471300" w:rsidP="0047130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data is organised in the following subfolders:</w:t>
      </w:r>
    </w:p>
    <w:p w:rsidR="00471300" w:rsidRDefault="00471300" w:rsidP="00471300">
      <w:pPr>
        <w:spacing w:after="0" w:line="240" w:lineRule="auto"/>
        <w:rPr>
          <w:rFonts w:ascii="Arial" w:hAnsi="Arial" w:cs="Arial"/>
          <w:sz w:val="24"/>
        </w:rPr>
      </w:pPr>
    </w:p>
    <w:p w:rsidR="00471300" w:rsidRPr="00587E98" w:rsidRDefault="00CD421C" w:rsidP="00CD42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587E98">
        <w:rPr>
          <w:rFonts w:ascii="Arial" w:hAnsi="Arial" w:cs="Arial"/>
        </w:rPr>
        <w:t>ExperimentalDataLugagneCSV</w:t>
      </w:r>
      <w:proofErr w:type="spellEnd"/>
    </w:p>
    <w:p w:rsidR="00827E4E" w:rsidRPr="00587E98" w:rsidRDefault="00733DB5" w:rsidP="00827E4E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PDF file specifying </w:t>
      </w:r>
      <w:r w:rsidR="008921FF">
        <w:rPr>
          <w:rFonts w:ascii="Arial" w:hAnsi="Arial" w:cs="Arial"/>
        </w:rPr>
        <w:t>the link to the GitHub repository from which 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in vivo </w:t>
      </w:r>
      <w:r>
        <w:rPr>
          <w:rFonts w:ascii="Arial" w:hAnsi="Arial" w:cs="Arial"/>
        </w:rPr>
        <w:t>data has been extracted ([1])</w:t>
      </w:r>
      <w:r w:rsidR="008921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the relation between the identifiers used in this work and the ones used in [1]. </w:t>
      </w:r>
    </w:p>
    <w:p w:rsidR="00CD421C" w:rsidRPr="00587E98" w:rsidRDefault="00CD421C" w:rsidP="00CD42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587E98">
        <w:rPr>
          <w:rFonts w:ascii="Arial" w:hAnsi="Arial" w:cs="Arial"/>
        </w:rPr>
        <w:t>Stan_Results</w:t>
      </w:r>
      <w:proofErr w:type="spellEnd"/>
    </w:p>
    <w:p w:rsidR="00827E4E" w:rsidRPr="00587E98" w:rsidRDefault="00827E4E" w:rsidP="008B63CB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87E98">
        <w:rPr>
          <w:rFonts w:ascii="Arial" w:hAnsi="Arial" w:cs="Arial"/>
        </w:rPr>
        <w:t xml:space="preserve">11 </w:t>
      </w:r>
      <w:r w:rsidR="00F1257A" w:rsidRPr="00587E98">
        <w:rPr>
          <w:rFonts w:ascii="Arial" w:hAnsi="Arial" w:cs="Arial"/>
        </w:rPr>
        <w:t xml:space="preserve">Stan files </w:t>
      </w:r>
      <w:r w:rsidR="008921FF">
        <w:rPr>
          <w:rFonts w:ascii="Arial" w:hAnsi="Arial" w:cs="Arial"/>
        </w:rPr>
        <w:t xml:space="preserve">with </w:t>
      </w:r>
      <w:r w:rsidRPr="00587E98">
        <w:rPr>
          <w:rFonts w:ascii="Arial" w:hAnsi="Arial" w:cs="Arial"/>
        </w:rPr>
        <w:t xml:space="preserve">the results </w:t>
      </w:r>
      <w:r w:rsidR="008921FF">
        <w:rPr>
          <w:rFonts w:ascii="Arial" w:hAnsi="Arial" w:cs="Arial"/>
        </w:rPr>
        <w:t>of</w:t>
      </w:r>
      <w:r w:rsidRPr="00587E98">
        <w:rPr>
          <w:rFonts w:ascii="Arial" w:hAnsi="Arial" w:cs="Arial"/>
        </w:rPr>
        <w:t xml:space="preserve"> the inferences performed in </w:t>
      </w:r>
      <w:proofErr w:type="spellStart"/>
      <w:r w:rsidRPr="00587E98">
        <w:rPr>
          <w:rFonts w:ascii="Arial" w:hAnsi="Arial" w:cs="Arial"/>
        </w:rPr>
        <w:t>RStan</w:t>
      </w:r>
      <w:proofErr w:type="spellEnd"/>
      <w:r w:rsidRPr="00587E98">
        <w:rPr>
          <w:rFonts w:ascii="Arial" w:hAnsi="Arial" w:cs="Arial"/>
        </w:rPr>
        <w:t xml:space="preserve"> </w:t>
      </w:r>
      <w:r w:rsidR="008921FF">
        <w:rPr>
          <w:rFonts w:ascii="Arial" w:hAnsi="Arial" w:cs="Arial"/>
        </w:rPr>
        <w:t>using</w:t>
      </w:r>
      <w:r w:rsidR="008B63CB" w:rsidRPr="00587E98">
        <w:rPr>
          <w:rFonts w:ascii="Arial" w:hAnsi="Arial" w:cs="Arial"/>
        </w:rPr>
        <w:t xml:space="preserve"> the </w:t>
      </w:r>
      <w:r w:rsidR="008921FF">
        <w:rPr>
          <w:rFonts w:ascii="Arial" w:hAnsi="Arial" w:cs="Arial"/>
        </w:rPr>
        <w:t xml:space="preserve">selected </w:t>
      </w:r>
      <w:r w:rsidR="008B63CB" w:rsidRPr="00587E98">
        <w:rPr>
          <w:rFonts w:ascii="Arial" w:hAnsi="Arial" w:cs="Arial"/>
        </w:rPr>
        <w:t>dataset</w:t>
      </w:r>
      <w:r w:rsidR="008921FF">
        <w:rPr>
          <w:rFonts w:ascii="Arial" w:hAnsi="Arial" w:cs="Arial"/>
        </w:rPr>
        <w:t>s</w:t>
      </w:r>
      <w:r w:rsidR="008B63CB" w:rsidRPr="00587E98">
        <w:rPr>
          <w:rFonts w:ascii="Arial" w:hAnsi="Arial" w:cs="Arial"/>
        </w:rPr>
        <w:t xml:space="preserve"> in [1]</w:t>
      </w:r>
      <w:r w:rsidRPr="00587E98">
        <w:rPr>
          <w:rFonts w:ascii="Arial" w:hAnsi="Arial" w:cs="Arial"/>
        </w:rPr>
        <w:t>.</w:t>
      </w:r>
      <w:r w:rsidR="008B63CB" w:rsidRPr="00587E98">
        <w:rPr>
          <w:rFonts w:ascii="Arial" w:hAnsi="Arial" w:cs="Arial"/>
        </w:rPr>
        <w:t xml:space="preserve"> </w:t>
      </w:r>
      <w:proofErr w:type="spellStart"/>
      <w:r w:rsidR="00306AE6" w:rsidRPr="00587E98">
        <w:rPr>
          <w:rFonts w:ascii="Arial" w:hAnsi="Arial" w:cs="Arial"/>
        </w:rPr>
        <w:t>All_Long</w:t>
      </w:r>
      <w:proofErr w:type="spellEnd"/>
      <w:r w:rsidR="00306AE6" w:rsidRPr="00587E98">
        <w:rPr>
          <w:rFonts w:ascii="Arial" w:hAnsi="Arial" w:cs="Arial"/>
        </w:rPr>
        <w:t xml:space="preserve"> represents the inference result using </w:t>
      </w:r>
      <w:r w:rsidR="008921FF">
        <w:rPr>
          <w:rFonts w:ascii="Arial" w:hAnsi="Arial" w:cs="Arial"/>
        </w:rPr>
        <w:t>the pooled</w:t>
      </w:r>
      <w:r w:rsidR="00306AE6" w:rsidRPr="00587E98">
        <w:rPr>
          <w:rFonts w:ascii="Arial" w:hAnsi="Arial" w:cs="Arial"/>
        </w:rPr>
        <w:t xml:space="preserve"> dataset.</w:t>
      </w:r>
    </w:p>
    <w:p w:rsidR="00CD421C" w:rsidRPr="00587E98" w:rsidRDefault="00CD421C" w:rsidP="00CD42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587E98">
        <w:rPr>
          <w:rFonts w:ascii="Arial" w:hAnsi="Arial" w:cs="Arial"/>
        </w:rPr>
        <w:t>PriorsCSV</w:t>
      </w:r>
      <w:proofErr w:type="spellEnd"/>
    </w:p>
    <w:p w:rsidR="008B63CB" w:rsidRPr="00587E98" w:rsidRDefault="00F1257A" w:rsidP="008B63CB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87E98">
        <w:rPr>
          <w:rFonts w:ascii="Arial" w:hAnsi="Arial" w:cs="Arial"/>
        </w:rPr>
        <w:t xml:space="preserve">CSV file </w:t>
      </w:r>
      <w:r w:rsidR="008B63CB" w:rsidRPr="00587E98">
        <w:rPr>
          <w:rFonts w:ascii="Arial" w:hAnsi="Arial" w:cs="Arial"/>
        </w:rPr>
        <w:t xml:space="preserve">containing the priors </w:t>
      </w:r>
      <w:r w:rsidR="008921FF">
        <w:rPr>
          <w:rFonts w:ascii="Arial" w:hAnsi="Arial" w:cs="Arial"/>
        </w:rPr>
        <w:t>generated</w:t>
      </w:r>
      <w:r w:rsidR="008B63CB" w:rsidRPr="00587E98">
        <w:rPr>
          <w:rFonts w:ascii="Arial" w:hAnsi="Arial" w:cs="Arial"/>
        </w:rPr>
        <w:t xml:space="preserve"> in the script </w:t>
      </w:r>
      <w:proofErr w:type="spellStart"/>
      <w:r w:rsidR="008B63CB" w:rsidRPr="00587E98">
        <w:rPr>
          <w:rFonts w:ascii="Arial" w:hAnsi="Arial" w:cs="Arial"/>
        </w:rPr>
        <w:t>ExtractingInitialPriorsLugagneLog</w:t>
      </w:r>
      <w:proofErr w:type="spellEnd"/>
      <w:r w:rsidR="008B63CB" w:rsidRPr="00587E98">
        <w:rPr>
          <w:rFonts w:ascii="Arial" w:hAnsi="Arial" w:cs="Arial"/>
        </w:rPr>
        <w:t xml:space="preserve"> </w:t>
      </w:r>
      <w:r w:rsidRPr="00587E98">
        <w:rPr>
          <w:rFonts w:ascii="Arial" w:hAnsi="Arial" w:cs="Arial"/>
        </w:rPr>
        <w:t>(10 log normal and 4 normal priors)</w:t>
      </w:r>
      <w:r w:rsidR="008B63CB" w:rsidRPr="00587E98">
        <w:rPr>
          <w:rFonts w:ascii="Arial" w:hAnsi="Arial" w:cs="Arial"/>
        </w:rPr>
        <w:t>.</w:t>
      </w:r>
    </w:p>
    <w:p w:rsidR="00CD421C" w:rsidRPr="00587E98" w:rsidRDefault="00DC5C2D" w:rsidP="00CD42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587E98">
        <w:rPr>
          <w:rFonts w:ascii="Arial" w:hAnsi="Arial" w:cs="Arial"/>
        </w:rPr>
        <w:t>InformativeContent</w:t>
      </w:r>
      <w:proofErr w:type="spellEnd"/>
    </w:p>
    <w:p w:rsidR="00F1257A" w:rsidRPr="00587E98" w:rsidRDefault="00F1257A" w:rsidP="003A41C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87E98">
        <w:rPr>
          <w:rFonts w:ascii="Arial" w:hAnsi="Arial" w:cs="Arial"/>
        </w:rPr>
        <w:t>Covariance,</w:t>
      </w:r>
      <w:r w:rsidR="00306AE6" w:rsidRPr="00587E98">
        <w:rPr>
          <w:rFonts w:ascii="Arial" w:hAnsi="Arial" w:cs="Arial"/>
        </w:rPr>
        <w:t xml:space="preserve"> CSV file containing the results of the determinant </w:t>
      </w:r>
      <w:r w:rsidR="008921FF">
        <w:rPr>
          <w:rFonts w:ascii="Arial" w:hAnsi="Arial" w:cs="Arial"/>
        </w:rPr>
        <w:t>of</w:t>
      </w:r>
      <w:r w:rsidR="00306AE6" w:rsidRPr="00587E98">
        <w:rPr>
          <w:rFonts w:ascii="Arial" w:hAnsi="Arial" w:cs="Arial"/>
        </w:rPr>
        <w:t xml:space="preserve"> the covariance matrix computed from the </w:t>
      </w:r>
      <w:proofErr w:type="spellStart"/>
      <w:r w:rsidR="00306AE6" w:rsidRPr="00587E98">
        <w:rPr>
          <w:rFonts w:ascii="Arial" w:hAnsi="Arial" w:cs="Arial"/>
        </w:rPr>
        <w:t>rstan</w:t>
      </w:r>
      <w:proofErr w:type="spellEnd"/>
      <w:r w:rsidR="00306AE6" w:rsidRPr="00587E98">
        <w:rPr>
          <w:rFonts w:ascii="Arial" w:hAnsi="Arial" w:cs="Arial"/>
        </w:rPr>
        <w:t xml:space="preserve"> results contained in </w:t>
      </w:r>
      <w:proofErr w:type="spellStart"/>
      <w:r w:rsidR="00306AE6" w:rsidRPr="00587E98">
        <w:rPr>
          <w:rFonts w:ascii="Arial" w:hAnsi="Arial" w:cs="Arial"/>
        </w:rPr>
        <w:t>Stan_Results</w:t>
      </w:r>
      <w:proofErr w:type="spellEnd"/>
      <w:r w:rsidR="00306AE6" w:rsidRPr="00587E98">
        <w:rPr>
          <w:rFonts w:ascii="Arial" w:hAnsi="Arial" w:cs="Arial"/>
        </w:rPr>
        <w:t xml:space="preserve">. </w:t>
      </w:r>
      <w:r w:rsidR="003A41CC" w:rsidRPr="00587E98">
        <w:rPr>
          <w:rFonts w:ascii="Arial" w:hAnsi="Arial" w:cs="Arial"/>
        </w:rPr>
        <w:t>Nomenclature of the results follows the one used in [1]</w:t>
      </w:r>
      <w:r w:rsidR="00AE4657" w:rsidRPr="00587E98">
        <w:rPr>
          <w:rFonts w:ascii="Arial" w:hAnsi="Arial" w:cs="Arial"/>
        </w:rPr>
        <w:t>.</w:t>
      </w:r>
    </w:p>
    <w:p w:rsidR="00F1257A" w:rsidRPr="00587E98" w:rsidRDefault="00F1257A" w:rsidP="003A41C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87E98">
        <w:rPr>
          <w:rFonts w:ascii="Arial" w:hAnsi="Arial" w:cs="Arial"/>
        </w:rPr>
        <w:t xml:space="preserve">Entropy, </w:t>
      </w:r>
      <w:r w:rsidR="00306AE6" w:rsidRPr="00587E98">
        <w:rPr>
          <w:rFonts w:ascii="Arial" w:hAnsi="Arial" w:cs="Arial"/>
        </w:rPr>
        <w:t>11 CSV files containing all the results from the entropy calculation (Entropy of the prior, Upper and Lower bounds for the posterior Entropy, Posterior Entropy and Relative Entropy).</w:t>
      </w:r>
      <w:r w:rsidR="003A41CC" w:rsidRPr="00587E98">
        <w:rPr>
          <w:rFonts w:ascii="Arial" w:hAnsi="Arial" w:cs="Arial"/>
        </w:rPr>
        <w:t xml:space="preserve"> Nomenclature of the results follows the one used in [1].</w:t>
      </w:r>
    </w:p>
    <w:p w:rsidR="00CD421C" w:rsidRPr="00587E98" w:rsidRDefault="00DC5C2D" w:rsidP="00CD42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587E98">
        <w:rPr>
          <w:rFonts w:ascii="Arial" w:hAnsi="Arial" w:cs="Arial"/>
        </w:rPr>
        <w:t>ModelPredictions</w:t>
      </w:r>
      <w:proofErr w:type="spellEnd"/>
    </w:p>
    <w:p w:rsidR="00AE4657" w:rsidRPr="00587E98" w:rsidRDefault="0084149F" w:rsidP="00AE465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8153E1" w:rsidRPr="00587E98">
        <w:rPr>
          <w:rFonts w:ascii="Arial" w:hAnsi="Arial" w:cs="Arial"/>
        </w:rPr>
        <w:t xml:space="preserve">rediction results from all the MCMC samples obtained on the </w:t>
      </w:r>
      <w:proofErr w:type="spellStart"/>
      <w:r w:rsidR="008153E1" w:rsidRPr="00587E98">
        <w:rPr>
          <w:rFonts w:ascii="Arial" w:hAnsi="Arial" w:cs="Arial"/>
        </w:rPr>
        <w:t>RStan</w:t>
      </w:r>
      <w:proofErr w:type="spellEnd"/>
      <w:r w:rsidR="008153E1" w:rsidRPr="00587E98">
        <w:rPr>
          <w:rFonts w:ascii="Arial" w:hAnsi="Arial" w:cs="Arial"/>
        </w:rPr>
        <w:t xml:space="preserve"> inference for all the datasets considered in the study</w:t>
      </w:r>
      <w:r>
        <w:rPr>
          <w:rFonts w:ascii="Arial" w:hAnsi="Arial" w:cs="Arial"/>
        </w:rPr>
        <w:t xml:space="preserve"> is not included due to the large size of the files. These can be made available upon request or generated using the script </w:t>
      </w:r>
      <w:proofErr w:type="spellStart"/>
      <w:r w:rsidRPr="004D10A4">
        <w:rPr>
          <w:rFonts w:ascii="Arial" w:hAnsi="Arial" w:cs="Arial"/>
          <w:sz w:val="24"/>
        </w:rPr>
        <w:t>PostPredCheckSimul</w:t>
      </w:r>
      <w:r>
        <w:rPr>
          <w:rFonts w:ascii="Arial" w:hAnsi="Arial" w:cs="Arial"/>
          <w:sz w:val="24"/>
        </w:rPr>
        <w:t>.R</w:t>
      </w:r>
      <w:proofErr w:type="spellEnd"/>
      <w:r>
        <w:rPr>
          <w:rFonts w:ascii="Arial" w:hAnsi="Arial" w:cs="Arial"/>
          <w:sz w:val="24"/>
        </w:rPr>
        <w:t>.</w:t>
      </w:r>
      <w:r w:rsidR="008153E1" w:rsidRPr="00587E98">
        <w:rPr>
          <w:rFonts w:ascii="Arial" w:hAnsi="Arial" w:cs="Arial"/>
        </w:rPr>
        <w:t xml:space="preserve"> </w:t>
      </w:r>
    </w:p>
    <w:p w:rsidR="00AE4657" w:rsidRPr="00587E98" w:rsidRDefault="00AE4657" w:rsidP="00AE465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587E98">
        <w:rPr>
          <w:rFonts w:ascii="Arial" w:hAnsi="Arial" w:cs="Arial"/>
        </w:rPr>
        <w:t>nRMSE</w:t>
      </w:r>
      <w:proofErr w:type="spellEnd"/>
      <w:r w:rsidRPr="00587E98">
        <w:rPr>
          <w:rFonts w:ascii="Arial" w:hAnsi="Arial" w:cs="Arial"/>
        </w:rPr>
        <w:t xml:space="preserve">, </w:t>
      </w:r>
      <w:r w:rsidR="00FF6958" w:rsidRPr="00587E98">
        <w:rPr>
          <w:rFonts w:ascii="Arial" w:hAnsi="Arial" w:cs="Arial"/>
        </w:rPr>
        <w:t xml:space="preserve">200 files with the </w:t>
      </w:r>
      <w:proofErr w:type="spellStart"/>
      <w:r w:rsidR="00FF6958" w:rsidRPr="00587E98">
        <w:rPr>
          <w:rFonts w:ascii="Arial" w:hAnsi="Arial" w:cs="Arial"/>
        </w:rPr>
        <w:t>nRMSE</w:t>
      </w:r>
      <w:proofErr w:type="spellEnd"/>
      <w:r w:rsidR="00FF6958" w:rsidRPr="00587E98">
        <w:rPr>
          <w:rFonts w:ascii="Arial" w:hAnsi="Arial" w:cs="Arial"/>
        </w:rPr>
        <w:t xml:space="preserve"> distributions computed</w:t>
      </w:r>
      <w:r w:rsidR="00587E98" w:rsidRPr="00587E98">
        <w:rPr>
          <w:rFonts w:ascii="Arial" w:hAnsi="Arial" w:cs="Arial"/>
        </w:rPr>
        <w:t xml:space="preserve"> from all the prediction files (but the </w:t>
      </w:r>
      <w:proofErr w:type="spellStart"/>
      <w:r w:rsidR="00587E98" w:rsidRPr="00587E98">
        <w:rPr>
          <w:rFonts w:ascii="Arial" w:hAnsi="Arial" w:cs="Arial"/>
        </w:rPr>
        <w:t>multiexperimental</w:t>
      </w:r>
      <w:proofErr w:type="spellEnd"/>
      <w:r w:rsidR="00587E98" w:rsidRPr="00587E98">
        <w:rPr>
          <w:rFonts w:ascii="Arial" w:hAnsi="Arial" w:cs="Arial"/>
        </w:rPr>
        <w:t xml:space="preserve"> inference results) from the folder Predictions. Parameters indicate which parameter samples are used (from which </w:t>
      </w:r>
      <w:proofErr w:type="spellStart"/>
      <w:r w:rsidR="00587E98" w:rsidRPr="00587E98">
        <w:rPr>
          <w:rFonts w:ascii="Arial" w:hAnsi="Arial" w:cs="Arial"/>
        </w:rPr>
        <w:t>stanfit</w:t>
      </w:r>
      <w:proofErr w:type="spellEnd"/>
      <w:r w:rsidR="00587E98" w:rsidRPr="00587E98">
        <w:rPr>
          <w:rFonts w:ascii="Arial" w:hAnsi="Arial" w:cs="Arial"/>
        </w:rPr>
        <w:t xml:space="preserve"> object come from) and </w:t>
      </w:r>
      <w:proofErr w:type="spellStart"/>
      <w:r w:rsidR="00587E98" w:rsidRPr="00587E98">
        <w:rPr>
          <w:rFonts w:ascii="Arial" w:hAnsi="Arial" w:cs="Arial"/>
        </w:rPr>
        <w:t>SimulationVar</w:t>
      </w:r>
      <w:proofErr w:type="spellEnd"/>
      <w:r w:rsidR="00587E98" w:rsidRPr="00587E98">
        <w:rPr>
          <w:rFonts w:ascii="Arial" w:hAnsi="Arial" w:cs="Arial"/>
        </w:rPr>
        <w:t xml:space="preserve"> which experimental profile is being simulated</w:t>
      </w:r>
    </w:p>
    <w:p w:rsidR="00827E4E" w:rsidRDefault="00827E4E" w:rsidP="00DC5C2D">
      <w:pPr>
        <w:spacing w:after="0" w:line="240" w:lineRule="auto"/>
        <w:rPr>
          <w:rFonts w:ascii="Arial" w:hAnsi="Arial" w:cs="Arial"/>
          <w:sz w:val="20"/>
        </w:rPr>
      </w:pPr>
      <w:bookmarkStart w:id="0" w:name="_GoBack"/>
      <w:bookmarkEnd w:id="0"/>
    </w:p>
    <w:p w:rsidR="00DC5C2D" w:rsidRPr="00827E4E" w:rsidRDefault="00DC5C2D" w:rsidP="00DC5C2D">
      <w:pPr>
        <w:spacing w:after="0" w:line="240" w:lineRule="auto"/>
        <w:rPr>
          <w:rFonts w:ascii="Arial" w:hAnsi="Arial" w:cs="Arial"/>
          <w:sz w:val="20"/>
        </w:rPr>
      </w:pPr>
      <w:r w:rsidRPr="00827E4E">
        <w:rPr>
          <w:rFonts w:ascii="Arial" w:hAnsi="Arial" w:cs="Arial"/>
          <w:sz w:val="20"/>
        </w:rPr>
        <w:t>References:</w:t>
      </w:r>
    </w:p>
    <w:p w:rsidR="00DC5C2D" w:rsidRPr="00827E4E" w:rsidRDefault="00DC5C2D" w:rsidP="00DC5C2D">
      <w:pPr>
        <w:spacing w:after="0" w:line="240" w:lineRule="auto"/>
        <w:rPr>
          <w:rFonts w:ascii="Arial" w:hAnsi="Arial" w:cs="Arial"/>
          <w:sz w:val="20"/>
        </w:rPr>
      </w:pPr>
      <w:r w:rsidRPr="00827E4E">
        <w:rPr>
          <w:rFonts w:ascii="Arial" w:hAnsi="Arial" w:cs="Arial"/>
          <w:sz w:val="20"/>
        </w:rPr>
        <w:t xml:space="preserve">[1] Jean-Baptiste </w:t>
      </w:r>
      <w:proofErr w:type="spellStart"/>
      <w:r w:rsidRPr="00827E4E">
        <w:rPr>
          <w:rFonts w:ascii="Arial" w:hAnsi="Arial" w:cs="Arial"/>
          <w:sz w:val="20"/>
        </w:rPr>
        <w:t>Lugagne</w:t>
      </w:r>
      <w:proofErr w:type="spellEnd"/>
      <w:r w:rsidRPr="00827E4E">
        <w:rPr>
          <w:rFonts w:ascii="Arial" w:hAnsi="Arial" w:cs="Arial"/>
          <w:sz w:val="20"/>
        </w:rPr>
        <w:t xml:space="preserve">, Sebastián Sosa Carrillo, Melanie </w:t>
      </w:r>
      <w:proofErr w:type="spellStart"/>
      <w:r w:rsidRPr="00827E4E">
        <w:rPr>
          <w:rFonts w:ascii="Arial" w:hAnsi="Arial" w:cs="Arial"/>
          <w:sz w:val="20"/>
        </w:rPr>
        <w:t>Kirch</w:t>
      </w:r>
      <w:proofErr w:type="spellEnd"/>
      <w:r w:rsidRPr="00827E4E">
        <w:rPr>
          <w:rFonts w:ascii="Arial" w:hAnsi="Arial" w:cs="Arial"/>
          <w:sz w:val="20"/>
        </w:rPr>
        <w:t xml:space="preserve">, Agnes Köhler, Gregory Batt &amp; Pascal </w:t>
      </w:r>
      <w:proofErr w:type="spellStart"/>
      <w:r w:rsidRPr="00827E4E">
        <w:rPr>
          <w:rFonts w:ascii="Arial" w:hAnsi="Arial" w:cs="Arial"/>
          <w:sz w:val="20"/>
        </w:rPr>
        <w:t>Hersen</w:t>
      </w:r>
      <w:proofErr w:type="spellEnd"/>
      <w:r w:rsidRPr="00827E4E">
        <w:rPr>
          <w:rFonts w:ascii="Arial" w:hAnsi="Arial" w:cs="Arial"/>
          <w:sz w:val="20"/>
        </w:rPr>
        <w:t xml:space="preserve">, 2017. Balancing a genetic toggle switch by real-time feedback control and periodic forcing. Nature Communications, 8 (1671), pp. </w:t>
      </w:r>
      <w:r w:rsidR="00827E4E" w:rsidRPr="00827E4E">
        <w:rPr>
          <w:rFonts w:ascii="Arial" w:hAnsi="Arial" w:cs="Arial"/>
          <w:sz w:val="20"/>
        </w:rPr>
        <w:t>1-7.</w:t>
      </w:r>
    </w:p>
    <w:sectPr w:rsidR="00DC5C2D" w:rsidRPr="0082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65D"/>
    <w:multiLevelType w:val="hybridMultilevel"/>
    <w:tmpl w:val="C7F21AF6"/>
    <w:lvl w:ilvl="0" w:tplc="D0BAED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00"/>
    <w:rsid w:val="00302689"/>
    <w:rsid w:val="00306AE6"/>
    <w:rsid w:val="003A41CC"/>
    <w:rsid w:val="00471300"/>
    <w:rsid w:val="00587E98"/>
    <w:rsid w:val="00733DB5"/>
    <w:rsid w:val="008153E1"/>
    <w:rsid w:val="00827E4E"/>
    <w:rsid w:val="0084149F"/>
    <w:rsid w:val="008921FF"/>
    <w:rsid w:val="008B63CB"/>
    <w:rsid w:val="00A17460"/>
    <w:rsid w:val="00AE4657"/>
    <w:rsid w:val="00CD421C"/>
    <w:rsid w:val="00DC5C2D"/>
    <w:rsid w:val="00F1257A"/>
    <w:rsid w:val="00FA4D6A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4BA9"/>
  <w15:chartTrackingRefBased/>
  <w15:docId w15:val="{DB226598-3D61-4AD4-B5CC-C25CA311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CABEZA David</dc:creator>
  <cp:keywords/>
  <dc:description/>
  <cp:lastModifiedBy>Microsoft Office User</cp:lastModifiedBy>
  <cp:revision>11</cp:revision>
  <dcterms:created xsi:type="dcterms:W3CDTF">2019-02-27T09:53:00Z</dcterms:created>
  <dcterms:modified xsi:type="dcterms:W3CDTF">2019-03-01T10:45:00Z</dcterms:modified>
</cp:coreProperties>
</file>