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5D0" w:rsidRPr="003555D0" w:rsidRDefault="003555D0">
      <w:pPr>
        <w:rPr>
          <w:sz w:val="32"/>
        </w:rPr>
      </w:pPr>
      <w:r>
        <w:rPr>
          <w:sz w:val="32"/>
        </w:rPr>
        <w:t>Video-</w:t>
      </w:r>
      <w:proofErr w:type="gramStart"/>
      <w:r>
        <w:rPr>
          <w:sz w:val="32"/>
        </w:rPr>
        <w:t>3 :</w:t>
      </w:r>
      <w:proofErr w:type="gramEnd"/>
      <w:r>
        <w:rPr>
          <w:sz w:val="32"/>
        </w:rPr>
        <w:t xml:space="preserve"> calculating lattice enthalpy of </w:t>
      </w:r>
      <w:proofErr w:type="spellStart"/>
      <w:r>
        <w:rPr>
          <w:sz w:val="32"/>
        </w:rPr>
        <w:t>NaCl</w:t>
      </w:r>
      <w:proofErr w:type="spellEnd"/>
      <w:r>
        <w:rPr>
          <w:sz w:val="32"/>
        </w:rPr>
        <w:t xml:space="preserve"> using Born-</w:t>
      </w:r>
      <w:proofErr w:type="spellStart"/>
      <w:r>
        <w:rPr>
          <w:sz w:val="32"/>
        </w:rPr>
        <w:t>Haeber</w:t>
      </w:r>
      <w:proofErr w:type="spellEnd"/>
      <w:r>
        <w:rPr>
          <w:sz w:val="32"/>
        </w:rPr>
        <w:t xml:space="preserve"> cycle:</w:t>
      </w:r>
    </w:p>
    <w:p w:rsidR="00F177BD" w:rsidRDefault="003555D0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5D0" w:rsidRDefault="003555D0">
      <w:r>
        <w:t xml:space="preserve"> </w:t>
      </w: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5D0" w:rsidRDefault="003555D0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5D0" w:rsidRDefault="003555D0"/>
    <w:p w:rsidR="003555D0" w:rsidRDefault="003555D0" w:rsidP="003555D0">
      <w:pPr>
        <w:rPr>
          <w:sz w:val="32"/>
        </w:rPr>
      </w:pPr>
      <w:r>
        <w:rPr>
          <w:sz w:val="32"/>
        </w:rPr>
        <w:t>Video-</w:t>
      </w:r>
      <w:proofErr w:type="gramStart"/>
      <w:r>
        <w:rPr>
          <w:sz w:val="32"/>
        </w:rPr>
        <w:t>4 :</w:t>
      </w:r>
      <w:proofErr w:type="gramEnd"/>
      <w:r>
        <w:rPr>
          <w:sz w:val="32"/>
        </w:rPr>
        <w:t xml:space="preserve"> calculating lattice enthalpy of MgCl</w:t>
      </w:r>
      <w:r>
        <w:rPr>
          <w:sz w:val="32"/>
          <w:vertAlign w:val="subscript"/>
        </w:rPr>
        <w:t>2</w:t>
      </w:r>
      <w:r>
        <w:rPr>
          <w:sz w:val="32"/>
        </w:rPr>
        <w:t xml:space="preserve"> using Born-</w:t>
      </w:r>
      <w:proofErr w:type="spellStart"/>
      <w:r>
        <w:rPr>
          <w:sz w:val="32"/>
        </w:rPr>
        <w:t>Haeber</w:t>
      </w:r>
      <w:proofErr w:type="spellEnd"/>
      <w:r>
        <w:rPr>
          <w:sz w:val="32"/>
        </w:rPr>
        <w:t xml:space="preserve"> cycle:</w:t>
      </w:r>
    </w:p>
    <w:p w:rsidR="003555D0" w:rsidRDefault="003555D0" w:rsidP="003555D0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5D0" w:rsidRPr="003555D0" w:rsidRDefault="003555D0" w:rsidP="003555D0">
      <w:pPr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555D0">
        <w:rPr>
          <w:sz w:val="32"/>
        </w:rPr>
        <w:t xml:space="preserve"> </w:t>
      </w:r>
      <w:r>
        <w:rPr>
          <w:noProof/>
          <w:sz w:val="32"/>
        </w:rPr>
        <w:drawing>
          <wp:inline distT="0" distB="0" distL="0" distR="0">
            <wp:extent cx="5943600" cy="33416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5D0" w:rsidRDefault="003555D0"/>
    <w:sectPr w:rsidR="003555D0" w:rsidSect="003555D0">
      <w:pgSz w:w="12240" w:h="15840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55D0"/>
    <w:rsid w:val="003555D0"/>
    <w:rsid w:val="00F177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7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55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5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2022-04-27T18:37:00Z</dcterms:created>
  <dcterms:modified xsi:type="dcterms:W3CDTF">2022-04-27T18:43:00Z</dcterms:modified>
</cp:coreProperties>
</file>