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  <w:proofErr w:type="spellEnd"/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visor: Prof. </w:t>
      </w:r>
      <w:proofErr w:type="spellStart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宋体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宋体" w:hAnsi="Arial" w:cs="Arial"/>
          <w:sz w:val="21"/>
          <w:szCs w:val="21"/>
          <w:lang w:eastAsia="zh-CN"/>
        </w:rPr>
        <w:t>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1199A394" w14:textId="15D1FD36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16</w:t>
      </w:r>
      <w:r w:rsidR="004971A4" w:rsidRPr="004971A4">
        <w:rPr>
          <w:rFonts w:ascii="Arial" w:eastAsia="宋体" w:hAnsi="Arial" w:cs="Arial"/>
          <w:sz w:val="21"/>
          <w:szCs w:val="21"/>
          <w:lang w:eastAsia="zh-CN"/>
        </w:rPr>
        <w:t>th</w:t>
      </w:r>
      <w:r w:rsidR="004971A4">
        <w:rPr>
          <w:rFonts w:ascii="Arial" w:eastAsia="宋体" w:hAnsi="Arial" w:cs="Arial"/>
          <w:sz w:val="21"/>
          <w:szCs w:val="21"/>
          <w:lang w:eastAsia="zh-CN"/>
        </w:rPr>
        <w:t xml:space="preserve"> Korea Conference on Software Engineering (KCSE)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Feb. 2014</w:t>
      </w:r>
    </w:p>
    <w:p w14:paraId="02087E37" w14:textId="7A222D99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Honor Prize,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5FF8A0E2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Bronze Prize,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EF195B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D1121C">
        <w:rPr>
          <w:rFonts w:ascii="Arial" w:eastAsia="宋体" w:hAnsi="Arial" w:cs="Arial"/>
          <w:bCs/>
          <w:sz w:val="21"/>
          <w:szCs w:val="21"/>
          <w:lang w:eastAsia="zh-CN"/>
        </w:rPr>
        <w:t xml:space="preserve">Journal of Software: Evolution and Process (JSEP),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Transactions on Reliability (</w:t>
      </w:r>
      <w:proofErr w:type="spellStart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proofErr w:type="spellEnd"/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</w:t>
      </w:r>
    </w:p>
    <w:p w14:paraId="70082E35" w14:textId="14081539" w:rsidR="00D1121C" w:rsidRPr="00D1121C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</w:t>
      </w:r>
      <w:r>
        <w:rPr>
          <w:rFonts w:ascii="Arial" w:eastAsia="宋体" w:hAnsi="Arial" w:cs="Arial"/>
          <w:sz w:val="21"/>
          <w:szCs w:val="21"/>
          <w:lang w:eastAsia="zh-CN"/>
        </w:rPr>
        <w:t>23</w:t>
      </w:r>
    </w:p>
    <w:p w14:paraId="1522D8F7" w14:textId="359C185D" w:rsidR="00D1121C" w:rsidRPr="00D77752" w:rsidRDefault="00D1121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 w:rsidRPr="00D1121C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International Conference on Dependable Systems and Their Applications (DSA) 2021</w:t>
      </w:r>
    </w:p>
    <w:p w14:paraId="0B0F3BDF" w14:textId="4D805961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2020</w:t>
      </w:r>
    </w:p>
    <w:p w14:paraId="0664DFEC" w14:textId="6D32B2E3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bCs/>
          <w:sz w:val="21"/>
          <w:szCs w:val="21"/>
          <w:lang w:eastAsia="zh-CN"/>
        </w:rPr>
        <w:t>IEEE International Workshop on Bug Fixing (IBF)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</w:p>
    <w:p w14:paraId="66EF0A9E" w14:textId="278BF165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ACM Symposium on Applied Computing (SAC)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>Software Engineering Track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  <w:r w:rsidR="00220654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7B773DD7" w14:textId="03CD8D57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</w:t>
      </w:r>
      <w:r w:rsidR="001F1EA6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(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>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61F150F8" w14:textId="2E510168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1F1EA6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Quality, Reliability, and Security</w:t>
      </w:r>
      <w:r w:rsidR="001F1EA6">
        <w:rPr>
          <w:rFonts w:ascii="Arial" w:eastAsia="宋体" w:hAnsi="Arial" w:cs="Arial"/>
          <w:sz w:val="21"/>
          <w:szCs w:val="21"/>
          <w:lang w:eastAsia="zh-CN"/>
        </w:rPr>
        <w:t xml:space="preserve"> (QRS)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49A04196" w:rsidR="00E95D9E" w:rsidRPr="001C7A77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6C2276">
        <w:rPr>
          <w:rFonts w:ascii="Arial" w:hAnsi="Arial" w:cs="Arial" w:hint="eastAsia"/>
          <w:bCs/>
          <w:sz w:val="21"/>
          <w:szCs w:val="21"/>
          <w:lang w:eastAsia="zh-CN"/>
        </w:rPr>
        <w:t>I</w:t>
      </w:r>
      <w:r w:rsidR="006C2276">
        <w:rPr>
          <w:rFonts w:ascii="Arial" w:hAnsi="Arial" w:cs="Arial"/>
          <w:bCs/>
          <w:sz w:val="21"/>
          <w:szCs w:val="21"/>
          <w:lang w:eastAsia="zh-CN"/>
        </w:rPr>
        <w:t xml:space="preserve">nternational Symposium on Software Reliability Engineering (ISSRE) 2021,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Asia-Pacific Symposium on Internetware (Internetware)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Intelligent Software Engineering Track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 xml:space="preserve"> 2020, IEEE International Conference on Software Maintenance and Evolution (ICSME) 2020</w:t>
      </w:r>
      <w:r w:rsidR="006C2276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6C2276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IEEE International Conference on Software Quality, Reliability, and Security (QRS) 2020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-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2021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IEEE International Conference on Software Analysis, Evolution and Reengineering (SANER) 2020, Innovations in Software Engineering Conference (ISEC) 2020-2021, IEEE/ACM International Conference on Automated Software Engineering (ASE) Tool Demonstration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2019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International Conference on Network and System Security (NSS) 2018</w:t>
      </w:r>
      <w:r w:rsidR="00472829">
        <w:rPr>
          <w:rFonts w:ascii="Arial" w:eastAsia="宋体" w:hAnsi="Arial" w:cs="Arial" w:hint="eastAsia"/>
          <w:sz w:val="21"/>
          <w:szCs w:val="21"/>
          <w:lang w:eastAsia="zh-CN"/>
        </w:rPr>
        <w:t>&amp;</w:t>
      </w:r>
      <w:r w:rsidR="00472829">
        <w:rPr>
          <w:rFonts w:ascii="Arial" w:eastAsia="宋体" w:hAnsi="Arial" w:cs="Arial"/>
          <w:sz w:val="21"/>
          <w:szCs w:val="21"/>
          <w:lang w:eastAsia="zh-CN"/>
        </w:rPr>
        <w:t>2020</w:t>
      </w:r>
      <w:r w:rsidR="001C7A77" w:rsidRPr="001C7A77">
        <w:rPr>
          <w:rFonts w:ascii="Arial" w:eastAsia="宋体" w:hAnsi="Arial" w:cs="Arial"/>
          <w:sz w:val="21"/>
          <w:szCs w:val="21"/>
          <w:lang w:eastAsia="zh-CN"/>
        </w:rPr>
        <w:t>, ACM Symposium on Applied Computing (SAC) Software Engineering Track</w:t>
      </w:r>
      <w:r w:rsidR="00220654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20654" w:rsidRPr="001C7A77">
        <w:rPr>
          <w:rFonts w:ascii="Arial" w:eastAsia="宋体" w:hAnsi="Arial" w:cs="Arial"/>
          <w:sz w:val="21"/>
          <w:szCs w:val="21"/>
          <w:lang w:eastAsia="zh-CN"/>
        </w:rPr>
        <w:t>2015-2016</w:t>
      </w:r>
    </w:p>
    <w:p w14:paraId="2AFCB6C7" w14:textId="1E977E42" w:rsidR="000634F7" w:rsidRPr="00517C4C" w:rsidRDefault="00053DCE" w:rsidP="00517C4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>ACM T</w:t>
      </w:r>
      <w:r w:rsidR="0073355B">
        <w:rPr>
          <w:rFonts w:ascii="Arial" w:eastAsia="宋体" w:hAnsi="Arial" w:cs="Arial" w:hint="eastAsia"/>
          <w:sz w:val="21"/>
          <w:szCs w:val="21"/>
          <w:lang w:eastAsia="zh-CN"/>
        </w:rPr>
        <w:t>ran</w:t>
      </w:r>
      <w:r w:rsidR="0073355B">
        <w:rPr>
          <w:rFonts w:ascii="Arial" w:eastAsia="宋体" w:hAnsi="Arial" w:cs="Arial"/>
          <w:sz w:val="21"/>
          <w:szCs w:val="21"/>
          <w:lang w:eastAsia="zh-CN"/>
        </w:rPr>
        <w:t xml:space="preserve">sactions on Software Engineering and Methodology (TOSEM),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</w:t>
      </w:r>
      <w:r w:rsidR="0086066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A5464">
        <w:rPr>
          <w:rFonts w:ascii="Arial" w:eastAsia="宋体" w:hAnsi="Arial" w:cs="Arial"/>
          <w:sz w:val="21"/>
          <w:szCs w:val="21"/>
          <w:lang w:eastAsia="zh-CN"/>
        </w:rPr>
        <w:t xml:space="preserve">Empirical Software Engineering (EMSE),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: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Evolution and Process (JSEP), Journal of Systems and Software (JSS), IET Software, 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Journal of Software: Practice and Experience (JSPE),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(IST),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Software Quality Journal (SQJ),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(IJSEKE), IEEE Transactions on Reliability (</w:t>
      </w:r>
      <w:proofErr w:type="spellStart"/>
      <w:r w:rsidR="00517C4C">
        <w:rPr>
          <w:rFonts w:ascii="Arial" w:eastAsia="宋体" w:hAnsi="Arial" w:cs="Arial"/>
          <w:sz w:val="21"/>
          <w:szCs w:val="21"/>
          <w:lang w:eastAsia="zh-CN"/>
        </w:rPr>
        <w:t>TRel</w:t>
      </w:r>
      <w:proofErr w:type="spellEnd"/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  <w:r w:rsid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Journal of Computer Science and Technology (JCST</w:t>
      </w:r>
      <w:r w:rsidR="00517C4C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SN C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mputer Science, I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>novations in Systems and Software Engineering: A NASA Journal (ISSE), Sustainable Computing: Informatics and Systems (SUSCOM)</w:t>
      </w:r>
      <w:r w:rsidR="00517C4C" w:rsidRPr="00517C4C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517C4C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Journal of Ambient Intelligence and Humanized Computing (JAIHC), Journal of KING SAUD University-Computer and Information Sciences, IEEE Access,</w:t>
      </w:r>
      <w:r w:rsidR="00692168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517C4C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517C4C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517C4C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 w:rsidRPr="00517C4C">
        <w:rPr>
          <w:rFonts w:ascii="Arial" w:eastAsia="宋体" w:hAnsi="Arial" w:cs="Arial"/>
          <w:sz w:val="21"/>
          <w:szCs w:val="21"/>
          <w:lang w:eastAsia="zh-CN"/>
        </w:rPr>
        <w:t>, Frontiers of Computer Science (FCS)</w:t>
      </w:r>
      <w:r w:rsidR="00B26543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B26543">
        <w:rPr>
          <w:rFonts w:ascii="Arial" w:eastAsia="宋体" w:hAnsi="Arial" w:cs="Arial"/>
          <w:sz w:val="21"/>
          <w:szCs w:val="21"/>
          <w:lang w:eastAsia="zh-CN"/>
        </w:rPr>
        <w:t xml:space="preserve"> Security and Communication Networks (SCN)</w:t>
      </w:r>
    </w:p>
    <w:p w14:paraId="3BFCB96C" w14:textId="47A3297E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ACM/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735F96">
        <w:rPr>
          <w:rFonts w:ascii="Arial" w:eastAsia="宋体" w:hAnsi="Arial" w:cs="Arial"/>
          <w:sz w:val="21"/>
          <w:szCs w:val="21"/>
          <w:lang w:eastAsia="zh-CN"/>
        </w:rPr>
        <w:t>/CCF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03ACEDCA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42CED9F2" w:rsidR="003C081D" w:rsidRPr="003E1150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428E7AA3" w14:textId="0C25B5CB" w:rsidR="00737FEF" w:rsidRPr="00737FEF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C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hun</w:t>
      </w:r>
      <w:r>
        <w:rPr>
          <w:rFonts w:ascii="Arial" w:eastAsia="宋体" w:hAnsi="Arial" w:cs="Arial"/>
          <w:sz w:val="21"/>
          <w:szCs w:val="21"/>
          <w:lang w:eastAsia="zh-CN"/>
        </w:rPr>
        <w:t>lei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Fu, Meng Yan, Zhiwen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</w:t>
      </w:r>
      <w:r w:rsidR="00014B52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 xml:space="preserve">Gemma </w:t>
      </w:r>
      <w:proofErr w:type="spellStart"/>
      <w:r w:rsidR="00014B52" w:rsidRPr="00014B52">
        <w:rPr>
          <w:rFonts w:ascii="Arial" w:eastAsia="宋体" w:hAnsi="Arial" w:cs="Arial"/>
          <w:sz w:val="21"/>
          <w:szCs w:val="21"/>
          <w:lang w:eastAsia="zh-CN"/>
        </w:rPr>
        <w:t>Catolino</w:t>
      </w:r>
      <w:proofErr w:type="spellEnd"/>
      <w:r w:rsidR="00014B52">
        <w:rPr>
          <w:rFonts w:ascii="Arial" w:eastAsia="宋体" w:hAnsi="Arial" w:cs="Arial"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“Effort-Aware Just-in-Time Bug Prediction for Mobile Apps via Cross-triplet Deep Feature Embedding”,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27CBE215" w14:textId="42A27404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 w:hint="eastAsia"/>
          <w:sz w:val="21"/>
          <w:szCs w:val="21"/>
          <w:lang w:eastAsia="zh-CN"/>
        </w:rPr>
        <w:t>K</w:t>
      </w:r>
      <w:r>
        <w:rPr>
          <w:rFonts w:ascii="Arial" w:eastAsia="宋体" w:hAnsi="Arial" w:cs="Arial"/>
          <w:sz w:val="21"/>
          <w:szCs w:val="21"/>
          <w:lang w:eastAsia="zh-CN"/>
        </w:rPr>
        <w:t>unsong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Zhao, Zhou Xu*,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and Meng Yan, “Simplified Deep Forest Model Based Just-in-Time Defect Prediction for Android Mobile Apps”,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Reliability (</w:t>
      </w:r>
      <w:proofErr w:type="spellStart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TRel</w:t>
      </w:r>
      <w:proofErr w:type="spellEnd"/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)</w:t>
      </w:r>
      <w:r>
        <w:rPr>
          <w:rFonts w:ascii="Arial" w:eastAsia="宋体" w:hAnsi="Arial" w:cs="Arial"/>
          <w:sz w:val="21"/>
          <w:szCs w:val="21"/>
          <w:lang w:eastAsia="zh-CN"/>
        </w:rPr>
        <w:t>.</w:t>
      </w:r>
    </w:p>
    <w:p w14:paraId="503E83C5" w14:textId="54F85920" w:rsidR="003E1150" w:rsidRPr="003E1150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en Fang,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r w:rsidRPr="003E115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Yepang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“Self-Attention Networks for Code Search”, </w:t>
      </w:r>
      <w:r w:rsidRPr="003E115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134, Article 106542, June 2021.</w:t>
      </w:r>
    </w:p>
    <w:p w14:paraId="1606AE1A" w14:textId="5780EABD" w:rsidR="003E1150" w:rsidRPr="003E1150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</w:t>
      </w:r>
      <w:r w:rsidRPr="00930010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Meng Yan,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Xiaohong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Ling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“Feature Selection and Embedding Based Cross Project Framework for Identifying Crashing Fault Residence”, </w:t>
      </w:r>
      <w:r w:rsidRPr="00930010">
        <w:rPr>
          <w:rFonts w:ascii="Arial" w:eastAsia="宋体" w:hAnsi="Arial" w:cs="Arial"/>
          <w:i/>
          <w:iCs/>
          <w:sz w:val="21"/>
          <w:szCs w:val="21"/>
          <w:lang w:eastAsia="zh-CN"/>
        </w:rPr>
        <w:t>Information and Software Technology (IST)</w:t>
      </w:r>
      <w:r>
        <w:rPr>
          <w:rFonts w:ascii="Arial" w:eastAsia="宋体" w:hAnsi="Arial" w:cs="Arial"/>
          <w:sz w:val="21"/>
          <w:szCs w:val="21"/>
          <w:lang w:eastAsia="zh-CN"/>
        </w:rPr>
        <w:t>, Vol. 131, Article 106452, March 2021.</w:t>
      </w:r>
    </w:p>
    <w:p w14:paraId="085F4843" w14:textId="7136641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 xml:space="preserve">Vol. 47, No. 2, pp. 221-242, February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20</w:t>
      </w:r>
      <w:r w:rsidR="003E1150">
        <w:rPr>
          <w:rFonts w:ascii="Arial" w:eastAsia="宋体" w:hAnsi="Arial" w:cs="Arial"/>
          <w:sz w:val="21"/>
          <w:szCs w:val="21"/>
          <w:lang w:eastAsia="zh-CN"/>
        </w:rPr>
        <w:t>21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Youshuai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Sijie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Zhaowei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Yifeng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proofErr w:type="spellStart"/>
      <w:r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>
        <w:rPr>
          <w:rFonts w:ascii="Arial" w:eastAsia="宋体" w:hAnsi="Arial" w:cs="Arial"/>
          <w:sz w:val="21"/>
          <w:szCs w:val="21"/>
          <w:lang w:eastAsia="zh-CN"/>
        </w:rPr>
        <w:t xml:space="preserve">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宋体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Yiran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宋体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He Jiang, Liming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Emotion Similarity based Severity Prediction of Software Bugs: A Case Study of </w:t>
      </w:r>
      <w:proofErr w:type="gram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Open Source</w:t>
      </w:r>
      <w:proofErr w:type="gram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Nazar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He Jiang,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Guojun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Xiaochen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Li,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CN"/>
        </w:rPr>
        <w:t>Zhilei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>qi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Li, Ting Chen,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>, 2020</w:t>
      </w:r>
      <w:r w:rsidR="00303008">
        <w:rPr>
          <w:rFonts w:ascii="Arial" w:eastAsia="PMingLiU" w:hAnsi="Arial" w:cs="Arial"/>
          <w:kern w:val="0"/>
          <w:sz w:val="21"/>
          <w:szCs w:val="21"/>
          <w:lang w:eastAsia="zh-TW"/>
        </w:rPr>
        <w:t>, pp. 273-284.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proofErr w:type="spellStart"/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</w:t>
      </w:r>
      <w:proofErr w:type="spellStart"/>
      <w:r>
        <w:rPr>
          <w:rFonts w:ascii="Arial" w:hAnsi="Arial" w:cs="Arial"/>
          <w:kern w:val="0"/>
          <w:sz w:val="21"/>
          <w:szCs w:val="21"/>
          <w:lang w:eastAsia="zh-CN"/>
        </w:rPr>
        <w:t>XGBoost</w:t>
      </w:r>
      <w:proofErr w:type="spellEnd"/>
      <w:r>
        <w:rPr>
          <w:rFonts w:ascii="Arial" w:hAnsi="Arial" w:cs="Arial"/>
          <w:kern w:val="0"/>
          <w:sz w:val="21"/>
          <w:szCs w:val="21"/>
          <w:lang w:eastAsia="zh-CN"/>
        </w:rPr>
        <w:t xml:space="preserve">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Haoming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Xiapu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Luo, and Lei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Xue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“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AutoPPG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lastRenderedPageBreak/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6960181" w14:textId="1BD07A25" w:rsidR="00BD355F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Sijie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Xu, and </w:t>
      </w:r>
      <w:proofErr w:type="spellStart"/>
      <w:r>
        <w:rPr>
          <w:rFonts w:ascii="Arial" w:eastAsia="PMingLiU" w:hAnsi="Arial" w:cs="Arial"/>
          <w:kern w:val="0"/>
          <w:sz w:val="21"/>
          <w:szCs w:val="21"/>
          <w:lang w:eastAsia="zh-TW"/>
        </w:rPr>
        <w:t>Youshuai</w:t>
      </w:r>
      <w:proofErr w:type="spellEnd"/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5203088F" w14:textId="3781E8FC" w:rsidR="006C2276" w:rsidRPr="006C2276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proofErr w:type="spellStart"/>
      <w:r w:rsidRPr="006C2276"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  <w:t>B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>yungjeong</w:t>
      </w:r>
      <w:proofErr w:type="spellEnd"/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6C22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“Bug Severity Prediction System and Method Using the Concept Profile”, </w:t>
      </w:r>
      <w:r w:rsidRPr="006C2276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Korean Patent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, No. 10-1775006, 2017.</w:t>
      </w:r>
      <w:r w:rsidRPr="006C22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</w:p>
    <w:p w14:paraId="651864E5" w14:textId="506BC8CC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594B045D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”, The</w:t>
      </w:r>
      <w:r w:rsidR="0052036A">
        <w:rPr>
          <w:rFonts w:ascii="Arial" w:eastAsia="宋体" w:hAnsi="Arial" w:cs="Arial" w:hint="eastAsia"/>
          <w:bCs/>
          <w:sz w:val="21"/>
          <w:szCs w:val="21"/>
          <w:lang w:eastAsia="zh-CN"/>
        </w:rPr>
        <w:t>sis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3A80B12D" w14:textId="0E83F422" w:rsidR="00C0173E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S240 D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ata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base Systems (in Chinese and English)</w:t>
      </w:r>
    </w:p>
    <w:p w14:paraId="627E3ABD" w14:textId="10E19E40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lastRenderedPageBreak/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5BB5" w14:textId="77777777" w:rsidR="001B6298" w:rsidRDefault="001B6298" w:rsidP="0083458D">
      <w:pPr>
        <w:spacing w:line="240" w:lineRule="auto"/>
      </w:pPr>
      <w:r>
        <w:separator/>
      </w:r>
    </w:p>
  </w:endnote>
  <w:endnote w:type="continuationSeparator" w:id="0">
    <w:p w14:paraId="38C05ECE" w14:textId="77777777" w:rsidR="001B6298" w:rsidRDefault="001B6298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0A1C1" w14:textId="77777777" w:rsidR="001B6298" w:rsidRDefault="001B6298" w:rsidP="0083458D">
      <w:pPr>
        <w:spacing w:line="240" w:lineRule="auto"/>
      </w:pPr>
      <w:r>
        <w:separator/>
      </w:r>
    </w:p>
  </w:footnote>
  <w:footnote w:type="continuationSeparator" w:id="0">
    <w:p w14:paraId="568F2446" w14:textId="77777777" w:rsidR="001B6298" w:rsidRDefault="001B6298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08407D6E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4E3ECC">
      <w:rPr>
        <w:rFonts w:ascii="Arial" w:eastAsia="宋体" w:hAnsi="Arial" w:cs="Arial"/>
        <w:lang w:eastAsia="zh-CN"/>
      </w:rPr>
      <w:t>M</w:t>
    </w:r>
    <w:r w:rsidR="004E3ECC">
      <w:rPr>
        <w:rFonts w:ascii="Arial" w:eastAsia="宋体" w:hAnsi="Arial" w:cs="Arial" w:hint="eastAsia"/>
        <w:lang w:eastAsia="zh-CN"/>
      </w:rPr>
      <w:t>ar</w:t>
    </w:r>
    <w:r w:rsidR="004E3ECC">
      <w:rPr>
        <w:rFonts w:ascii="Arial" w:eastAsia="宋体" w:hAnsi="Arial" w:cs="Arial"/>
        <w:lang w:eastAsia="zh-CN"/>
      </w:rPr>
      <w:t>ch</w:t>
    </w:r>
    <w:r w:rsidR="007B7EF0">
      <w:rPr>
        <w:rFonts w:ascii="Arial" w:eastAsia="宋体" w:hAnsi="Arial" w:cs="Arial"/>
        <w:lang w:eastAsia="zh-CN"/>
      </w:rPr>
      <w:t xml:space="preserve"> </w:t>
    </w:r>
    <w:r w:rsidR="004E3ECC">
      <w:rPr>
        <w:rFonts w:ascii="Arial" w:eastAsia="宋体" w:hAnsi="Arial" w:cs="Arial"/>
        <w:lang w:eastAsia="zh-CN"/>
      </w:rPr>
      <w:t>24</w:t>
    </w:r>
    <w:r w:rsidR="00793F64">
      <w:rPr>
        <w:rFonts w:ascii="Arial" w:eastAsia="宋体" w:hAnsi="Arial" w:cs="Arial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2829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3338</Words>
  <Characters>19028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75</cp:revision>
  <cp:lastPrinted>2020-03-10T09:11:00Z</cp:lastPrinted>
  <dcterms:created xsi:type="dcterms:W3CDTF">2020-03-10T09:11:00Z</dcterms:created>
  <dcterms:modified xsi:type="dcterms:W3CDTF">2021-03-29T06:41:00Z</dcterms:modified>
</cp:coreProperties>
</file>