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bookmarkStart w:id="21" w:name="baron-institute-addiction-study"/>
    <w:p>
      <w:pPr>
        <w:pStyle w:val="Heading1"/>
      </w:pPr>
      <w:r>
        <w:t xml:space="preserve">Baron Institute Addiction Study</w:t>
      </w:r>
    </w:p>
    <w:bookmarkEnd w:id="21"/>
    <w:bookmarkStart w:id="22" w:name="population-sample"/>
    <w:p>
      <w:pPr>
        <w:pStyle w:val="Heading2"/>
      </w:pPr>
      <w:r>
        <w:t xml:space="preserve">Population Sample</w:t>
      </w:r>
    </w:p>
    <w:bookmarkEnd w:id="22"/>
    <w:p>
      <w:r>
        <w:t xml:space="preserve">*Segments studied:</w:t>
      </w:r>
    </w:p>
    <w:p>
      <w:r>
        <w:t xml:space="preserve">-Male, White -Male, Other -Female, White -Female, Other</w:t>
      </w:r>
    </w:p>
    <w:p>
      <w:r>
        <w:t xml:space="preserve">*Sustances reviewed:</w:t>
      </w:r>
    </w:p>
    <w:p>
      <w:r>
        <w:t xml:space="preserve">-Alcohol -Cigarettes -Marijuana</w:t>
      </w:r>
    </w:p>
    <w:p>
      <w:pPr>
        <w:pStyle w:val="SourceCode"/>
      </w:pPr>
      <w:r>
        <w:rPr>
          <w:rStyle w:val="KeywordTok"/>
        </w:rPr>
        <w:t xml:space="preserve">library</w:t>
      </w:r>
      <w:r>
        <w:rPr>
          <w:rStyle w:val="NormalTok"/>
        </w:rPr>
        <w:t xml:space="preserve">(vcdExtra)</w:t>
      </w:r>
    </w:p>
    <w:p>
      <w:pPr>
        <w:pStyle w:val="SourceCode"/>
      </w:pPr>
      <w:r>
        <w:rPr>
          <w:rStyle w:val="VerbatimChar"/>
        </w:rPr>
        <w:t xml:space="preserve">## Warning: package 'vcdExtra' was built under R version 3.1.2</w:t>
      </w:r>
    </w:p>
    <w:p>
      <w:pPr>
        <w:pStyle w:val="SourceCode"/>
      </w:pPr>
      <w:r>
        <w:rPr>
          <w:rStyle w:val="VerbatimChar"/>
        </w:rPr>
        <w:t xml:space="preserve">## Loading required package: vcd</w:t>
      </w:r>
    </w:p>
    <w:p>
      <w:pPr>
        <w:pStyle w:val="SourceCode"/>
      </w:pPr>
      <w:r>
        <w:rPr>
          <w:rStyle w:val="VerbatimChar"/>
        </w:rPr>
        <w:t xml:space="preserve">## Warning: package 'vcd' was built under R version 3.1.2</w:t>
      </w:r>
    </w:p>
    <w:p>
      <w:pPr>
        <w:pStyle w:val="SourceCode"/>
      </w:pPr>
      <w:r>
        <w:rPr>
          <w:rStyle w:val="VerbatimChar"/>
        </w:rPr>
        <w:t xml:space="preserve">## Loading required package: grid</w:t>
      </w:r>
      <w:r>
        <w:br w:type="textWrapping"/>
      </w:r>
      <w:r>
        <w:rPr>
          <w:rStyle w:val="VerbatimChar"/>
        </w:rPr>
        <w:t xml:space="preserve">## Loading required package: gnm</w:t>
      </w:r>
    </w:p>
    <w:p>
      <w:pPr>
        <w:pStyle w:val="SourceCode"/>
      </w:pPr>
      <w:r>
        <w:rPr>
          <w:rStyle w:val="VerbatimChar"/>
        </w:rPr>
        <w:t xml:space="preserve">## Warning: package 'gnm' was built under R version 3.1.2</w:t>
      </w:r>
    </w:p>
    <w:p>
      <w:pPr>
        <w:pStyle w:val="SourceCode"/>
      </w:pPr>
      <w:r>
        <w:rPr>
          <w:rStyle w:val="KeywordTok"/>
        </w:rPr>
        <w:t xml:space="preserve">head</w:t>
      </w:r>
      <w:r>
        <w:rPr>
          <w:rStyle w:val="NormalTok"/>
        </w:rPr>
        <w:t xml:space="preserve">(DaytonSurvey)</w:t>
      </w:r>
    </w:p>
    <w:p>
      <w:pPr>
        <w:pStyle w:val="SourceCode"/>
      </w:pPr>
      <w:r>
        <w:rPr>
          <w:rStyle w:val="VerbatimChar"/>
        </w:rPr>
        <w:t xml:space="preserve">##   cigarette alcohol marijuana    sex  race Freq</w:t>
      </w:r>
      <w:r>
        <w:br w:type="textWrapping"/>
      </w:r>
      <w:r>
        <w:rPr>
          <w:rStyle w:val="VerbatimChar"/>
        </w:rPr>
        <w:t xml:space="preserve">## 1       Yes     Yes       Yes female white  405</w:t>
      </w:r>
      <w:r>
        <w:br w:type="textWrapping"/>
      </w:r>
      <w:r>
        <w:rPr>
          <w:rStyle w:val="VerbatimChar"/>
        </w:rPr>
        <w:t xml:space="preserve">## 2        No     Yes       Yes female white   13</w:t>
      </w:r>
      <w:r>
        <w:br w:type="textWrapping"/>
      </w:r>
      <w:r>
        <w:rPr>
          <w:rStyle w:val="VerbatimChar"/>
        </w:rPr>
        <w:t xml:space="preserve">## 3       Yes      No       Yes female white    1</w:t>
      </w:r>
      <w:r>
        <w:br w:type="textWrapping"/>
      </w:r>
      <w:r>
        <w:rPr>
          <w:rStyle w:val="VerbatimChar"/>
        </w:rPr>
        <w:t xml:space="preserve">## 4        No      No       Yes female white    1</w:t>
      </w:r>
      <w:r>
        <w:br w:type="textWrapping"/>
      </w:r>
      <w:r>
        <w:rPr>
          <w:rStyle w:val="VerbatimChar"/>
        </w:rPr>
        <w:t xml:space="preserve">## 5       Yes     Yes        No female white  268</w:t>
      </w:r>
      <w:r>
        <w:br w:type="textWrapping"/>
      </w:r>
      <w:r>
        <w:rPr>
          <w:rStyle w:val="VerbatimChar"/>
        </w:rPr>
        <w:t xml:space="preserve">## 6        No     Yes        No female white  218</w:t>
      </w:r>
    </w:p>
    <w:p>
      <w:r>
        <w:t xml:space="preserve">We took a sampling of the world population and examined thier use of specific controlled substances over the course of a month.</w:t>
      </w:r>
    </w:p>
    <w:p>
      <w:pPr>
        <w:pStyle w:val="SourceCode"/>
      </w:pPr>
      <w:r>
        <w:rPr>
          <w:rStyle w:val="KeywordTok"/>
        </w:rPr>
        <w:t xml:space="preserve">plot</w:t>
      </w:r>
      <w:r>
        <w:rPr>
          <w:rStyle w:val="NormalTok"/>
        </w:rPr>
        <w:t xml:space="preserve">(DaytonSurvey$Freq)</w:t>
      </w:r>
    </w:p>
    <w:p>
      <w:r>
        <w:drawing>
          <wp:inline>
            <wp:extent cx="4610100" cy="3695700"/>
            <wp:effectExtent b="0" l="0" r="0" t="0"/>
            <wp:docPr descr="" id="1" name="Picture"/>
            <a:graphic>
              <a:graphicData uri="http://schemas.openxmlformats.org/drawingml/2006/picture">
                <pic:pic>
                  <pic:nvPicPr>
                    <pic:cNvPr descr="./extracredit_markdown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As the graphs above and below show - the majority of the population kept contraolled substance use below 50. This is great news because we have programs in place to handle the outliers</w:t>
      </w:r>
    </w:p>
    <w:p>
      <w:pPr>
        <w:pStyle w:val="SourceCode"/>
      </w:pPr>
      <w:r>
        <w:rPr>
          <w:rStyle w:val="KeywordTok"/>
        </w:rPr>
        <w:t xml:space="preserve">hist</w:t>
      </w:r>
      <w:r>
        <w:rPr>
          <w:rStyle w:val="NormalTok"/>
        </w:rPr>
        <w:t xml:space="preserve">(DaytonSurvey$Freq)</w:t>
      </w:r>
    </w:p>
    <w:p>
      <w:r>
        <w:drawing>
          <wp:inline>
            <wp:extent cx="4610100" cy="3695700"/>
            <wp:effectExtent b="0" l="0" r="0" t="0"/>
            <wp:docPr descr="" id="1" name="Picture"/>
            <a:graphic>
              <a:graphicData uri="http://schemas.openxmlformats.org/drawingml/2006/picture">
                <pic:pic>
                  <pic:nvPicPr>
                    <pic:cNvPr descr="./extracredit_markdown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Here is a summary of the landscape in Dayton:</w:t>
      </w:r>
    </w:p>
    <w:p>
      <w:pPr>
        <w:pStyle w:val="SourceCode"/>
      </w:pPr>
      <w:r>
        <w:rPr>
          <w:rStyle w:val="VerbatimChar"/>
        </w:rPr>
        <w:t xml:space="preserve">## Warning: package 'psych' was built under R version 3.1.2</w:t>
      </w:r>
    </w:p>
    <w:p>
      <w:pPr>
        <w:pStyle w:val="SourceCode"/>
      </w:pPr>
      <w:r>
        <w:rPr>
          <w:rStyle w:val="VerbatimChar"/>
        </w:rPr>
        <w:t xml:space="preserve">##            vars  n  mean     sd median trimmed   mad min max range skew</w:t>
      </w:r>
      <w:r>
        <w:br w:type="textWrapping"/>
      </w:r>
      <w:r>
        <w:rPr>
          <w:rStyle w:val="VerbatimChar"/>
        </w:rPr>
        <w:t xml:space="preserve">## cigarette*    1 32  1.50   0.51    1.5    1.50  0.74   1   2     1 0.00</w:t>
      </w:r>
      <w:r>
        <w:br w:type="textWrapping"/>
      </w:r>
      <w:r>
        <w:rPr>
          <w:rStyle w:val="VerbatimChar"/>
        </w:rPr>
        <w:t xml:space="preserve">## alcohol*      2 32  1.50   0.51    1.5    1.50  0.74   1   2     1 0.00</w:t>
      </w:r>
      <w:r>
        <w:br w:type="textWrapping"/>
      </w:r>
      <w:r>
        <w:rPr>
          <w:rStyle w:val="VerbatimChar"/>
        </w:rPr>
        <w:t xml:space="preserve">## marijuana*    3 32  1.50   0.51    1.5    1.50  0.74   1   2     1 0.00</w:t>
      </w:r>
      <w:r>
        <w:br w:type="textWrapping"/>
      </w:r>
      <w:r>
        <w:rPr>
          <w:rStyle w:val="VerbatimChar"/>
        </w:rPr>
        <w:t xml:space="preserve">## sex*          4 32  1.50   0.51    1.5    1.50  0.74   1   2     1 0.00</w:t>
      </w:r>
      <w:r>
        <w:br w:type="textWrapping"/>
      </w:r>
      <w:r>
        <w:rPr>
          <w:rStyle w:val="VerbatimChar"/>
        </w:rPr>
        <w:t xml:space="preserve">## race*         5 32  1.50   0.51    1.5    1.50  0.74   1   2     1 0.00</w:t>
      </w:r>
      <w:r>
        <w:br w:type="textWrapping"/>
      </w:r>
      <w:r>
        <w:rPr>
          <w:rStyle w:val="VerbatimChar"/>
        </w:rPr>
        <w:t xml:space="preserve">## Freq          6 32 71.12 121.22   17.0   44.23 23.72   0 453   453 1.83</w:t>
      </w:r>
      <w:r>
        <w:br w:type="textWrapping"/>
      </w:r>
      <w:r>
        <w:rPr>
          <w:rStyle w:val="VerbatimChar"/>
        </w:rPr>
        <w:t xml:space="preserve">##            kurtosis    se</w:t>
      </w:r>
      <w:r>
        <w:br w:type="textWrapping"/>
      </w:r>
      <w:r>
        <w:rPr>
          <w:rStyle w:val="VerbatimChar"/>
        </w:rPr>
        <w:t xml:space="preserve">## cigarette*    -2.06  0.09</w:t>
      </w:r>
      <w:r>
        <w:br w:type="textWrapping"/>
      </w:r>
      <w:r>
        <w:rPr>
          <w:rStyle w:val="VerbatimChar"/>
        </w:rPr>
        <w:t xml:space="preserve">## alcohol*      -2.06  0.09</w:t>
      </w:r>
      <w:r>
        <w:br w:type="textWrapping"/>
      </w:r>
      <w:r>
        <w:rPr>
          <w:rStyle w:val="VerbatimChar"/>
        </w:rPr>
        <w:t xml:space="preserve">## marijuana*    -2.06  0.09</w:t>
      </w:r>
      <w:r>
        <w:br w:type="textWrapping"/>
      </w:r>
      <w:r>
        <w:rPr>
          <w:rStyle w:val="VerbatimChar"/>
        </w:rPr>
        <w:t xml:space="preserve">## sex*          -2.06  0.09</w:t>
      </w:r>
      <w:r>
        <w:br w:type="textWrapping"/>
      </w:r>
      <w:r>
        <w:rPr>
          <w:rStyle w:val="VerbatimChar"/>
        </w:rPr>
        <w:t xml:space="preserve">## race*         -2.06  0.09</w:t>
      </w:r>
      <w:r>
        <w:br w:type="textWrapping"/>
      </w:r>
      <w:r>
        <w:rPr>
          <w:rStyle w:val="VerbatimChar"/>
        </w:rPr>
        <w:t xml:space="preserve">## Freq           2.35 21.43</w:t>
      </w:r>
    </w:p>
    <w:p>
      <w:r>
        <w:t xml:space="preserve">As you can see from the summary of our findings, the statics on usage has drasticly fallen compared to last year. My recommendation is to maintain our programs and revisit our participants next year to determine if this is a trend.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95290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