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59B90" w14:textId="77777777" w:rsidR="00394C15" w:rsidRDefault="00D714EC">
      <w:pPr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Earlier, to host our SSISDB, we created Azure SQL Database. But that’s not the only option. You can also create the SSISDB in a Managed Instance.</w:t>
      </w:r>
    </w:p>
    <w:p w14:paraId="12CDC7F2" w14:textId="77777777" w:rsidR="00394C15" w:rsidRDefault="00394C15">
      <w:pPr>
        <w:rPr>
          <w:rFonts w:ascii="Tahoma" w:eastAsia="Tahoma" w:hAnsi="Tahoma" w:cs="Tahoma"/>
          <w:sz w:val="24"/>
          <w:szCs w:val="24"/>
        </w:rPr>
      </w:pPr>
    </w:p>
    <w:p w14:paraId="7B7C4037" w14:textId="77777777" w:rsidR="00394C15" w:rsidRDefault="00D714EC">
      <w:pPr>
        <w:rPr>
          <w:rFonts w:ascii="Tahoma" w:eastAsia="Tahoma" w:hAnsi="Tahoma" w:cs="Tahoma"/>
          <w:sz w:val="24"/>
          <w:szCs w:val="24"/>
        </w:rPr>
      </w:pPr>
      <w:proofErr w:type="gramStart"/>
      <w:r>
        <w:rPr>
          <w:rFonts w:ascii="Tahoma" w:eastAsia="Tahoma" w:hAnsi="Tahoma" w:cs="Tahoma"/>
          <w:sz w:val="24"/>
          <w:szCs w:val="24"/>
        </w:rPr>
        <w:t>So</w:t>
      </w:r>
      <w:proofErr w:type="gramEnd"/>
      <w:r>
        <w:rPr>
          <w:rFonts w:ascii="Tahoma" w:eastAsia="Tahoma" w:hAnsi="Tahoma" w:cs="Tahoma"/>
          <w:sz w:val="24"/>
          <w:szCs w:val="24"/>
        </w:rPr>
        <w:t xml:space="preserve"> what’s the difference between these SQL Server offerings?</w:t>
      </w:r>
    </w:p>
    <w:p w14:paraId="68B86BC0" w14:textId="77777777" w:rsidR="00394C15" w:rsidRDefault="00394C15">
      <w:pPr>
        <w:rPr>
          <w:rFonts w:ascii="Tahoma" w:eastAsia="Tahoma" w:hAnsi="Tahoma" w:cs="Tahoma"/>
          <w:sz w:val="24"/>
          <w:szCs w:val="24"/>
        </w:rPr>
      </w:pPr>
    </w:p>
    <w:p w14:paraId="060A82A4" w14:textId="46EC4683" w:rsidR="00394C15" w:rsidRDefault="00D714EC">
      <w:pPr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  <w:highlight w:val="white"/>
        </w:rPr>
        <w:t xml:space="preserve">Broadly speaking, </w:t>
      </w:r>
      <w:r w:rsidR="001E20A5">
        <w:rPr>
          <w:rFonts w:ascii="Tahoma" w:eastAsia="Tahoma" w:hAnsi="Tahoma" w:cs="Tahoma"/>
          <w:sz w:val="24"/>
          <w:szCs w:val="24"/>
          <w:highlight w:val="white"/>
        </w:rPr>
        <w:t xml:space="preserve">use </w:t>
      </w:r>
      <w:r>
        <w:rPr>
          <w:rFonts w:ascii="Tahoma" w:eastAsia="Tahoma" w:hAnsi="Tahoma" w:cs="Tahoma"/>
          <w:sz w:val="24"/>
          <w:szCs w:val="24"/>
          <w:highlight w:val="white"/>
        </w:rPr>
        <w:t xml:space="preserve">Azure SQL Database </w:t>
      </w:r>
      <w:r>
        <w:rPr>
          <w:rFonts w:ascii="Tahoma" w:eastAsia="Tahoma" w:hAnsi="Tahoma" w:cs="Tahoma"/>
          <w:sz w:val="24"/>
          <w:szCs w:val="24"/>
          <w:highlight w:val="white"/>
        </w:rPr>
        <w:t>when yo</w:t>
      </w:r>
      <w:r>
        <w:rPr>
          <w:rFonts w:ascii="Tahoma" w:eastAsia="Tahoma" w:hAnsi="Tahoma" w:cs="Tahoma"/>
          <w:sz w:val="24"/>
          <w:szCs w:val="24"/>
          <w:highlight w:val="white"/>
        </w:rPr>
        <w:t>u design new cloud applications that use the stable SQL Server features.</w:t>
      </w:r>
    </w:p>
    <w:p w14:paraId="5C42718B" w14:textId="77777777" w:rsidR="00394C15" w:rsidRDefault="00394C15">
      <w:pPr>
        <w:rPr>
          <w:rFonts w:ascii="Tahoma" w:eastAsia="Tahoma" w:hAnsi="Tahoma" w:cs="Tahoma"/>
          <w:sz w:val="24"/>
          <w:szCs w:val="24"/>
        </w:rPr>
      </w:pPr>
    </w:p>
    <w:p w14:paraId="7C0AC286" w14:textId="5081EED2" w:rsidR="00394C15" w:rsidRDefault="006A72F5">
      <w:pPr>
        <w:rPr>
          <w:rFonts w:ascii="Tahoma" w:eastAsia="Tahoma" w:hAnsi="Tahoma" w:cs="Tahoma"/>
          <w:sz w:val="24"/>
          <w:szCs w:val="24"/>
          <w:highlight w:val="white"/>
        </w:rPr>
      </w:pPr>
      <w:r>
        <w:rPr>
          <w:rFonts w:ascii="Tahoma" w:eastAsia="Tahoma" w:hAnsi="Tahoma" w:cs="Tahoma"/>
          <w:sz w:val="24"/>
          <w:szCs w:val="24"/>
          <w:highlight w:val="white"/>
        </w:rPr>
        <w:t>Whereas, u</w:t>
      </w:r>
      <w:r w:rsidR="001E20A5">
        <w:rPr>
          <w:rFonts w:ascii="Tahoma" w:eastAsia="Tahoma" w:hAnsi="Tahoma" w:cs="Tahoma"/>
          <w:sz w:val="24"/>
          <w:szCs w:val="24"/>
          <w:highlight w:val="white"/>
        </w:rPr>
        <w:t>se t</w:t>
      </w:r>
      <w:r w:rsidR="00D714EC">
        <w:rPr>
          <w:rFonts w:ascii="Tahoma" w:eastAsia="Tahoma" w:hAnsi="Tahoma" w:cs="Tahoma"/>
          <w:sz w:val="24"/>
          <w:szCs w:val="24"/>
          <w:highlight w:val="white"/>
        </w:rPr>
        <w:t xml:space="preserve">he Managed Instance </w:t>
      </w:r>
      <w:r w:rsidR="00D714EC">
        <w:rPr>
          <w:rFonts w:ascii="Tahoma" w:eastAsia="Tahoma" w:hAnsi="Tahoma" w:cs="Tahoma"/>
          <w:sz w:val="24"/>
          <w:szCs w:val="24"/>
          <w:highlight w:val="white"/>
        </w:rPr>
        <w:t>when you want to enable easy migration of existing On-Premise SQL Server applications</w:t>
      </w:r>
      <w:r w:rsidR="001E20A5">
        <w:rPr>
          <w:rFonts w:ascii="Tahoma" w:eastAsia="Tahoma" w:hAnsi="Tahoma" w:cs="Tahoma"/>
          <w:sz w:val="24"/>
          <w:szCs w:val="24"/>
          <w:highlight w:val="white"/>
        </w:rPr>
        <w:t>,</w:t>
      </w:r>
      <w:r w:rsidR="00D714EC">
        <w:rPr>
          <w:rFonts w:ascii="Tahoma" w:eastAsia="Tahoma" w:hAnsi="Tahoma" w:cs="Tahoma"/>
          <w:sz w:val="24"/>
          <w:szCs w:val="24"/>
          <w:highlight w:val="white"/>
        </w:rPr>
        <w:t xml:space="preserve"> with minimal changes as it provides near</w:t>
      </w:r>
      <w:r w:rsidR="00D714EC">
        <w:rPr>
          <w:rFonts w:ascii="Tahoma" w:eastAsia="Tahoma" w:hAnsi="Tahoma" w:cs="Tahoma"/>
          <w:sz w:val="24"/>
          <w:szCs w:val="24"/>
          <w:highlight w:val="white"/>
        </w:rPr>
        <w:t xml:space="preserve"> 100% compatibility with SQL S</w:t>
      </w:r>
      <w:r w:rsidR="00D714EC">
        <w:rPr>
          <w:rFonts w:ascii="Tahoma" w:eastAsia="Tahoma" w:hAnsi="Tahoma" w:cs="Tahoma"/>
          <w:sz w:val="24"/>
          <w:szCs w:val="24"/>
          <w:highlight w:val="white"/>
        </w:rPr>
        <w:t xml:space="preserve">erver Database engine, all the while preserving PaaS capabilities like automatic patching &amp; automated backups. </w:t>
      </w:r>
    </w:p>
    <w:p w14:paraId="43D59780" w14:textId="77777777" w:rsidR="00394C15" w:rsidRDefault="00394C15">
      <w:pPr>
        <w:rPr>
          <w:rFonts w:ascii="Tahoma" w:eastAsia="Tahoma" w:hAnsi="Tahoma" w:cs="Tahoma"/>
          <w:sz w:val="24"/>
          <w:szCs w:val="24"/>
          <w:highlight w:val="white"/>
        </w:rPr>
      </w:pPr>
    </w:p>
    <w:p w14:paraId="7421D70C" w14:textId="77777777" w:rsidR="00394C15" w:rsidRDefault="00D714EC">
      <w:pPr>
        <w:rPr>
          <w:rFonts w:ascii="Tahoma" w:eastAsia="Tahoma" w:hAnsi="Tahoma" w:cs="Tahoma"/>
          <w:sz w:val="24"/>
          <w:szCs w:val="24"/>
          <w:highlight w:val="white"/>
        </w:rPr>
      </w:pPr>
      <w:r>
        <w:rPr>
          <w:rFonts w:ascii="Tahoma" w:eastAsia="Tahoma" w:hAnsi="Tahoma" w:cs="Tahoma"/>
          <w:sz w:val="24"/>
          <w:szCs w:val="24"/>
          <w:highlight w:val="white"/>
        </w:rPr>
        <w:t>Also, you get increased security as you deploy it in a Virtual Network.</w:t>
      </w:r>
    </w:p>
    <w:p w14:paraId="5143E77C" w14:textId="77777777" w:rsidR="00394C15" w:rsidRDefault="00394C15">
      <w:pPr>
        <w:rPr>
          <w:rFonts w:ascii="Tahoma" w:eastAsia="Tahoma" w:hAnsi="Tahoma" w:cs="Tahoma"/>
          <w:sz w:val="24"/>
          <w:szCs w:val="24"/>
          <w:highlight w:val="white"/>
        </w:rPr>
      </w:pPr>
    </w:p>
    <w:p w14:paraId="35147144" w14:textId="478F1F0B" w:rsidR="00394C15" w:rsidRDefault="00D714EC">
      <w:pPr>
        <w:rPr>
          <w:rFonts w:ascii="Tahoma" w:eastAsia="Tahoma" w:hAnsi="Tahoma" w:cs="Tahoma"/>
          <w:sz w:val="24"/>
          <w:szCs w:val="24"/>
          <w:highlight w:val="white"/>
        </w:rPr>
      </w:pPr>
      <w:r>
        <w:rPr>
          <w:rFonts w:ascii="Tahoma" w:eastAsia="Tahoma" w:hAnsi="Tahoma" w:cs="Tahoma"/>
          <w:sz w:val="24"/>
          <w:szCs w:val="24"/>
        </w:rPr>
        <w:t>So, you might ask, why bother</w:t>
      </w:r>
      <w:r w:rsidR="001E20A5">
        <w:rPr>
          <w:rFonts w:ascii="Tahoma" w:eastAsia="Tahoma" w:hAnsi="Tahoma" w:cs="Tahoma"/>
          <w:sz w:val="24"/>
          <w:szCs w:val="24"/>
        </w:rPr>
        <w:t xml:space="preserve"> about their differences</w:t>
      </w:r>
      <w:r>
        <w:rPr>
          <w:rFonts w:ascii="Tahoma" w:eastAsia="Tahoma" w:hAnsi="Tahoma" w:cs="Tahoma"/>
          <w:sz w:val="24"/>
          <w:szCs w:val="24"/>
        </w:rPr>
        <w:t xml:space="preserve">? </w:t>
      </w:r>
      <w:r w:rsidR="001E20A5">
        <w:rPr>
          <w:rFonts w:ascii="Tahoma" w:eastAsia="Tahoma" w:hAnsi="Tahoma" w:cs="Tahoma"/>
          <w:sz w:val="24"/>
          <w:szCs w:val="24"/>
        </w:rPr>
        <w:t>H</w:t>
      </w:r>
      <w:r>
        <w:rPr>
          <w:rFonts w:ascii="Tahoma" w:eastAsia="Tahoma" w:hAnsi="Tahoma" w:cs="Tahoma"/>
          <w:sz w:val="24"/>
          <w:szCs w:val="24"/>
        </w:rPr>
        <w:t>ow it affects running SSIS Packages?</w:t>
      </w:r>
    </w:p>
    <w:p w14:paraId="6C4A02C9" w14:textId="77777777" w:rsidR="00394C15" w:rsidRDefault="00394C15">
      <w:pPr>
        <w:rPr>
          <w:rFonts w:ascii="Tahoma" w:eastAsia="Tahoma" w:hAnsi="Tahoma" w:cs="Tahoma"/>
          <w:sz w:val="24"/>
          <w:szCs w:val="24"/>
          <w:highlight w:val="white"/>
        </w:rPr>
      </w:pPr>
    </w:p>
    <w:p w14:paraId="6E59C4FD" w14:textId="3200982A" w:rsidR="00394C15" w:rsidRDefault="00D714EC">
      <w:pPr>
        <w:rPr>
          <w:rFonts w:ascii="Tahoma" w:eastAsia="Tahoma" w:hAnsi="Tahoma" w:cs="Tahoma"/>
          <w:sz w:val="24"/>
          <w:szCs w:val="24"/>
          <w:highlight w:val="white"/>
        </w:rPr>
      </w:pPr>
      <w:r>
        <w:rPr>
          <w:rFonts w:ascii="Tahoma" w:eastAsia="Tahoma" w:hAnsi="Tahoma" w:cs="Tahoma"/>
          <w:sz w:val="24"/>
          <w:szCs w:val="24"/>
          <w:highlight w:val="white"/>
        </w:rPr>
        <w:t xml:space="preserve">With Azure SQL Database, to let integration runtime access the database server, you need to allow other Azure services to access the server. Remember, </w:t>
      </w:r>
      <w:r>
        <w:rPr>
          <w:rFonts w:ascii="Tahoma" w:eastAsia="Tahoma" w:hAnsi="Tahoma" w:cs="Tahoma"/>
          <w:sz w:val="24"/>
          <w:szCs w:val="24"/>
          <w:highlight w:val="white"/>
        </w:rPr>
        <w:t>we</w:t>
      </w:r>
      <w:r>
        <w:rPr>
          <w:rFonts w:ascii="Tahoma" w:eastAsia="Tahoma" w:hAnsi="Tahoma" w:cs="Tahoma"/>
          <w:sz w:val="24"/>
          <w:szCs w:val="24"/>
          <w:highlight w:val="white"/>
        </w:rPr>
        <w:t xml:space="preserve"> </w:t>
      </w:r>
      <w:r w:rsidR="001E20A5">
        <w:rPr>
          <w:rFonts w:ascii="Tahoma" w:eastAsia="Tahoma" w:hAnsi="Tahoma" w:cs="Tahoma"/>
          <w:sz w:val="24"/>
          <w:szCs w:val="24"/>
          <w:highlight w:val="white"/>
        </w:rPr>
        <w:t>discussed</w:t>
      </w:r>
      <w:r>
        <w:rPr>
          <w:rFonts w:ascii="Tahoma" w:eastAsia="Tahoma" w:hAnsi="Tahoma" w:cs="Tahoma"/>
          <w:sz w:val="24"/>
          <w:szCs w:val="24"/>
          <w:highlight w:val="white"/>
        </w:rPr>
        <w:t xml:space="preserve"> </w:t>
      </w:r>
      <w:r w:rsidR="006A72F5">
        <w:rPr>
          <w:rFonts w:ascii="Tahoma" w:eastAsia="Tahoma" w:hAnsi="Tahoma" w:cs="Tahoma"/>
          <w:sz w:val="24"/>
          <w:szCs w:val="24"/>
          <w:highlight w:val="white"/>
        </w:rPr>
        <w:t xml:space="preserve">that </w:t>
      </w:r>
      <w:bookmarkStart w:id="0" w:name="_GoBack"/>
      <w:bookmarkEnd w:id="0"/>
      <w:r>
        <w:rPr>
          <w:rFonts w:ascii="Tahoma" w:eastAsia="Tahoma" w:hAnsi="Tahoma" w:cs="Tahoma"/>
          <w:sz w:val="24"/>
          <w:szCs w:val="24"/>
          <w:highlight w:val="white"/>
        </w:rPr>
        <w:t>it is not a security best practice</w:t>
      </w:r>
      <w:r w:rsidR="001E20A5">
        <w:rPr>
          <w:rFonts w:ascii="Tahoma" w:eastAsia="Tahoma" w:hAnsi="Tahoma" w:cs="Tahoma"/>
          <w:sz w:val="24"/>
          <w:szCs w:val="24"/>
          <w:highlight w:val="white"/>
        </w:rPr>
        <w:t>, as subscriptions of other customers will have access to it.</w:t>
      </w:r>
    </w:p>
    <w:p w14:paraId="04E71460" w14:textId="77777777" w:rsidR="00394C15" w:rsidRDefault="00394C15">
      <w:pPr>
        <w:rPr>
          <w:rFonts w:ascii="Tahoma" w:eastAsia="Tahoma" w:hAnsi="Tahoma" w:cs="Tahoma"/>
          <w:sz w:val="24"/>
          <w:szCs w:val="24"/>
          <w:highlight w:val="white"/>
        </w:rPr>
      </w:pPr>
    </w:p>
    <w:p w14:paraId="30056118" w14:textId="405E63C6" w:rsidR="00394C15" w:rsidRDefault="00D714EC">
      <w:pPr>
        <w:rPr>
          <w:rFonts w:ascii="Tahoma" w:eastAsia="Tahoma" w:hAnsi="Tahoma" w:cs="Tahoma"/>
          <w:sz w:val="24"/>
          <w:szCs w:val="24"/>
          <w:highlight w:val="white"/>
        </w:rPr>
      </w:pPr>
      <w:r>
        <w:rPr>
          <w:rFonts w:ascii="Tahoma" w:eastAsia="Tahoma" w:hAnsi="Tahoma" w:cs="Tahoma"/>
          <w:sz w:val="24"/>
          <w:szCs w:val="24"/>
          <w:highlight w:val="white"/>
        </w:rPr>
        <w:t>But with Managed Instance, since the database is already dep</w:t>
      </w:r>
      <w:r>
        <w:rPr>
          <w:rFonts w:ascii="Tahoma" w:eastAsia="Tahoma" w:hAnsi="Tahoma" w:cs="Tahoma"/>
          <w:sz w:val="24"/>
          <w:szCs w:val="24"/>
          <w:highlight w:val="white"/>
        </w:rPr>
        <w:t xml:space="preserve">loyed in a virtual </w:t>
      </w:r>
      <w:r w:rsidR="001E20A5">
        <w:rPr>
          <w:rFonts w:ascii="Tahoma" w:eastAsia="Tahoma" w:hAnsi="Tahoma" w:cs="Tahoma"/>
          <w:sz w:val="24"/>
          <w:szCs w:val="24"/>
          <w:highlight w:val="white"/>
        </w:rPr>
        <w:t>network, to</w:t>
      </w:r>
      <w:r>
        <w:rPr>
          <w:rFonts w:ascii="Tahoma" w:eastAsia="Tahoma" w:hAnsi="Tahoma" w:cs="Tahoma"/>
          <w:sz w:val="24"/>
          <w:szCs w:val="24"/>
          <w:highlight w:val="white"/>
        </w:rPr>
        <w:t xml:space="preserve"> let integration runtime access the server, you </w:t>
      </w:r>
      <w:r w:rsidR="001E20A5">
        <w:rPr>
          <w:rFonts w:ascii="Tahoma" w:eastAsia="Tahoma" w:hAnsi="Tahoma" w:cs="Tahoma"/>
          <w:sz w:val="24"/>
          <w:szCs w:val="24"/>
          <w:highlight w:val="white"/>
        </w:rPr>
        <w:t xml:space="preserve">just </w:t>
      </w:r>
      <w:r>
        <w:rPr>
          <w:rFonts w:ascii="Tahoma" w:eastAsia="Tahoma" w:hAnsi="Tahoma" w:cs="Tahoma"/>
          <w:sz w:val="24"/>
          <w:szCs w:val="24"/>
          <w:highlight w:val="white"/>
        </w:rPr>
        <w:t xml:space="preserve">join the runtime </w:t>
      </w:r>
      <w:r w:rsidR="001E20A5">
        <w:rPr>
          <w:rFonts w:ascii="Tahoma" w:eastAsia="Tahoma" w:hAnsi="Tahoma" w:cs="Tahoma"/>
          <w:sz w:val="24"/>
          <w:szCs w:val="24"/>
          <w:highlight w:val="white"/>
        </w:rPr>
        <w:t>to</w:t>
      </w:r>
      <w:r>
        <w:rPr>
          <w:rFonts w:ascii="Tahoma" w:eastAsia="Tahoma" w:hAnsi="Tahoma" w:cs="Tahoma"/>
          <w:sz w:val="24"/>
          <w:szCs w:val="24"/>
          <w:highlight w:val="white"/>
        </w:rPr>
        <w:t xml:space="preserve"> the virtual network. </w:t>
      </w:r>
      <w:r w:rsidR="001E20A5">
        <w:rPr>
          <w:rFonts w:ascii="Tahoma" w:eastAsia="Tahoma" w:hAnsi="Tahoma" w:cs="Tahoma"/>
          <w:sz w:val="24"/>
          <w:szCs w:val="24"/>
          <w:highlight w:val="white"/>
        </w:rPr>
        <w:t>So,</w:t>
      </w:r>
      <w:r>
        <w:rPr>
          <w:rFonts w:ascii="Tahoma" w:eastAsia="Tahoma" w:hAnsi="Tahoma" w:cs="Tahoma"/>
          <w:sz w:val="24"/>
          <w:szCs w:val="24"/>
          <w:highlight w:val="white"/>
        </w:rPr>
        <w:t xml:space="preserve"> there is absolutely no need to allow access to other Azure services if you are using a managed instance</w:t>
      </w:r>
      <w:r w:rsidR="001E20A5">
        <w:rPr>
          <w:rFonts w:ascii="Tahoma" w:eastAsia="Tahoma" w:hAnsi="Tahoma" w:cs="Tahoma"/>
          <w:sz w:val="24"/>
          <w:szCs w:val="24"/>
          <w:highlight w:val="white"/>
        </w:rPr>
        <w:t>, and other azure subscriptions will not be able to access your server.</w:t>
      </w:r>
    </w:p>
    <w:p w14:paraId="596AB4BA" w14:textId="77777777" w:rsidR="00394C15" w:rsidRDefault="00394C15">
      <w:pPr>
        <w:rPr>
          <w:rFonts w:ascii="Tahoma" w:eastAsia="Tahoma" w:hAnsi="Tahoma" w:cs="Tahoma"/>
          <w:sz w:val="24"/>
          <w:szCs w:val="24"/>
          <w:highlight w:val="white"/>
        </w:rPr>
      </w:pPr>
    </w:p>
    <w:p w14:paraId="6DA429B2" w14:textId="43793DAF" w:rsidR="00394C15" w:rsidRDefault="00D714EC">
      <w:pPr>
        <w:rPr>
          <w:rFonts w:ascii="Tahoma" w:eastAsia="Tahoma" w:hAnsi="Tahoma" w:cs="Tahoma"/>
          <w:sz w:val="24"/>
          <w:szCs w:val="24"/>
          <w:highlight w:val="white"/>
        </w:rPr>
      </w:pPr>
      <w:r>
        <w:rPr>
          <w:rFonts w:ascii="Tahoma" w:eastAsia="Tahoma" w:hAnsi="Tahoma" w:cs="Tahoma"/>
          <w:sz w:val="24"/>
          <w:szCs w:val="24"/>
          <w:highlight w:val="white"/>
        </w:rPr>
        <w:t>However, in this course, we</w:t>
      </w:r>
      <w:r>
        <w:rPr>
          <w:rFonts w:ascii="Tahoma" w:eastAsia="Tahoma" w:hAnsi="Tahoma" w:cs="Tahoma"/>
          <w:sz w:val="24"/>
          <w:szCs w:val="24"/>
          <w:highlight w:val="white"/>
        </w:rPr>
        <w:t xml:space="preserve"> will stick to Azure SQL Database, </w:t>
      </w:r>
      <w:r w:rsidR="001E20A5">
        <w:rPr>
          <w:rFonts w:ascii="Tahoma" w:eastAsia="Tahoma" w:hAnsi="Tahoma" w:cs="Tahoma"/>
          <w:sz w:val="24"/>
          <w:szCs w:val="24"/>
          <w:highlight w:val="white"/>
          <w:lang w:val="en-US"/>
        </w:rPr>
        <w:t xml:space="preserve">but do not worry, </w:t>
      </w:r>
      <w:r>
        <w:rPr>
          <w:rFonts w:ascii="Tahoma" w:eastAsia="Tahoma" w:hAnsi="Tahoma" w:cs="Tahoma"/>
          <w:sz w:val="24"/>
          <w:szCs w:val="24"/>
          <w:highlight w:val="white"/>
        </w:rPr>
        <w:t xml:space="preserve">you will learn, </w:t>
      </w:r>
      <w:r>
        <w:rPr>
          <w:rFonts w:ascii="Tahoma" w:eastAsia="Tahoma" w:hAnsi="Tahoma" w:cs="Tahoma"/>
          <w:sz w:val="24"/>
          <w:szCs w:val="24"/>
          <w:highlight w:val="white"/>
        </w:rPr>
        <w:t>how to use Virtual Network Service Endpoints to achieve the same level of network restriction with Azure SQL Database.</w:t>
      </w:r>
      <w:r w:rsidR="001E20A5">
        <w:rPr>
          <w:rFonts w:ascii="Tahoma" w:eastAsia="Tahoma" w:hAnsi="Tahoma" w:cs="Tahoma"/>
          <w:sz w:val="24"/>
          <w:szCs w:val="24"/>
          <w:highlight w:val="white"/>
        </w:rPr>
        <w:t xml:space="preserve"> That’s for</w:t>
      </w:r>
      <w:r w:rsidR="001E20A5">
        <w:rPr>
          <w:rFonts w:ascii="Tahoma" w:eastAsia="Tahoma" w:hAnsi="Tahoma" w:cs="Tahoma"/>
          <w:sz w:val="24"/>
          <w:szCs w:val="24"/>
          <w:highlight w:val="white"/>
        </w:rPr>
        <w:t xml:space="preserve"> the next module,</w:t>
      </w:r>
      <w:r w:rsidR="001E20A5">
        <w:rPr>
          <w:rFonts w:ascii="Tahoma" w:eastAsia="Tahoma" w:hAnsi="Tahoma" w:cs="Tahoma"/>
          <w:sz w:val="24"/>
          <w:szCs w:val="24"/>
          <w:highlight w:val="white"/>
        </w:rPr>
        <w:t xml:space="preserve"> so until then give access to only the authorized users to your database.</w:t>
      </w:r>
    </w:p>
    <w:p w14:paraId="4DE0819B" w14:textId="77777777" w:rsidR="00394C15" w:rsidRDefault="00394C15">
      <w:pPr>
        <w:rPr>
          <w:rFonts w:ascii="Tahoma" w:eastAsia="Tahoma" w:hAnsi="Tahoma" w:cs="Tahoma"/>
          <w:sz w:val="24"/>
          <w:szCs w:val="24"/>
          <w:highlight w:val="white"/>
        </w:rPr>
      </w:pPr>
    </w:p>
    <w:p w14:paraId="38D8FF89" w14:textId="77777777" w:rsidR="00394C15" w:rsidRDefault="00D714EC">
      <w:pPr>
        <w:rPr>
          <w:rFonts w:ascii="Tahoma" w:eastAsia="Tahoma" w:hAnsi="Tahoma" w:cs="Tahoma"/>
          <w:sz w:val="24"/>
          <w:szCs w:val="24"/>
          <w:highlight w:val="white"/>
        </w:rPr>
      </w:pPr>
      <w:r>
        <w:rPr>
          <w:rFonts w:ascii="Tahoma" w:eastAsia="Tahoma" w:hAnsi="Tahoma" w:cs="Tahoma"/>
          <w:sz w:val="24"/>
          <w:szCs w:val="24"/>
          <w:highlight w:val="white"/>
        </w:rPr>
        <w:t>And, you can also create SSISDB as part of an Elastic pool so</w:t>
      </w:r>
      <w:r>
        <w:rPr>
          <w:rFonts w:ascii="Tahoma" w:eastAsia="Tahoma" w:hAnsi="Tahoma" w:cs="Tahoma"/>
          <w:sz w:val="24"/>
          <w:szCs w:val="24"/>
          <w:highlight w:val="white"/>
        </w:rPr>
        <w:t xml:space="preserve"> you can reduce costs by sharing resources across databases.</w:t>
      </w:r>
    </w:p>
    <w:sectPr w:rsidR="00394C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4C15"/>
    <w:rsid w:val="001E20A5"/>
    <w:rsid w:val="00394C15"/>
    <w:rsid w:val="006A72F5"/>
    <w:rsid w:val="00D7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C5CB9"/>
  <w15:docId w15:val="{55B94E02-41AC-4DAD-B8BA-EECC06571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Ravikiran Srinivasulu</cp:lastModifiedBy>
  <cp:revision>3</cp:revision>
  <dcterms:created xsi:type="dcterms:W3CDTF">2019-01-24T11:10:00Z</dcterms:created>
  <dcterms:modified xsi:type="dcterms:W3CDTF">2019-01-24T11:58:00Z</dcterms:modified>
</cp:coreProperties>
</file>