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9A8" w:rsidRDefault="002479A8">
      <w:pPr>
        <w:pStyle w:val="TitleHandout"/>
        <w:framePr w:w="0" w:hRule="auto" w:hSpace="0" w:wrap="auto" w:vAnchor="margin" w:hAnchor="text" w:xAlign="left" w:yAlign="inline"/>
        <w:pBdr>
          <w:top w:val="none" w:sz="0" w:space="0" w:color="auto"/>
          <w:left w:val="none" w:sz="0" w:space="0" w:color="auto"/>
          <w:bottom w:val="double" w:sz="4" w:space="1" w:color="auto"/>
          <w:right w:val="none" w:sz="0" w:space="0" w:color="auto"/>
        </w:pBdr>
        <w:jc w:val="center"/>
        <w:rPr>
          <w:sz w:val="56"/>
        </w:rPr>
      </w:pPr>
      <w:r>
        <w:rPr>
          <w:sz w:val="56"/>
        </w:rPr>
        <w:fldChar w:fldCharType="begin"/>
      </w:r>
      <w:r>
        <w:rPr>
          <w:sz w:val="56"/>
        </w:rPr>
        <w:instrText xml:space="preserve"> TITLE  \* MERGEFORMAT </w:instrText>
      </w:r>
      <w:r>
        <w:rPr>
          <w:sz w:val="56"/>
        </w:rPr>
        <w:fldChar w:fldCharType="separate"/>
      </w:r>
      <w:r w:rsidR="0007091F">
        <w:rPr>
          <w:sz w:val="56"/>
        </w:rPr>
        <w:t>Introduction to Pastoral Counseling</w:t>
      </w:r>
      <w:r>
        <w:rPr>
          <w:sz w:val="56"/>
        </w:rPr>
        <w:fldChar w:fldCharType="end"/>
      </w:r>
    </w:p>
    <w:p w:rsidR="002479A8" w:rsidRDefault="00E2271B">
      <w:pPr>
        <w:pStyle w:val="Title"/>
        <w:pBdr>
          <w:bottom w:val="double" w:sz="4" w:space="1" w:color="auto"/>
        </w:pBdr>
        <w:spacing w:before="100" w:beforeAutospacing="1"/>
      </w:pPr>
      <w:fldSimple w:instr=" SUBJECT  \* MERGEFORMAT ">
        <w:r w:rsidR="006E0CC5">
          <w:t>Leadership Theology Class</w:t>
        </w:r>
      </w:fldSimple>
    </w:p>
    <w:p w:rsidR="002479A8" w:rsidRDefault="002479A8">
      <w:pPr>
        <w:pStyle w:val="Author"/>
        <w:pBdr>
          <w:bottom w:val="double" w:sz="4" w:space="1" w:color="auto"/>
        </w:pBdr>
        <w:spacing w:before="100" w:beforeAutospacing="1"/>
      </w:pPr>
    </w:p>
    <w:p w:rsidR="002479A8" w:rsidRDefault="002479A8">
      <w:pPr>
        <w:pStyle w:val="Heading1"/>
        <w:sectPr w:rsidR="002479A8">
          <w:headerReference w:type="even" r:id="rId8"/>
          <w:footerReference w:type="default" r:id="rId9"/>
          <w:footerReference w:type="first" r:id="rId10"/>
          <w:footnotePr>
            <w:numRestart w:val="eachSect"/>
          </w:footnotePr>
          <w:type w:val="continuous"/>
          <w:pgSz w:w="12240" w:h="15840" w:code="1"/>
          <w:pgMar w:top="1170" w:right="1440" w:bottom="1440" w:left="1440" w:header="720" w:footer="720" w:gutter="288"/>
          <w:cols w:space="720"/>
          <w:titlePg/>
        </w:sectPr>
      </w:pPr>
    </w:p>
    <w:p w:rsidR="002479A8" w:rsidRDefault="0007091F">
      <w:pPr>
        <w:pStyle w:val="Heading1"/>
      </w:pPr>
      <w:r>
        <w:lastRenderedPageBreak/>
        <w:t>Introduction</w:t>
      </w:r>
    </w:p>
    <w:p w:rsidR="006E0CC5" w:rsidRDefault="0007091F" w:rsidP="0007091F">
      <w:pPr>
        <w:pStyle w:val="Heading2"/>
      </w:pPr>
      <w:r>
        <w:t>The Biblical Basis for Counseling</w:t>
      </w:r>
      <w:r w:rsidR="002479A8">
        <w:t xml:space="preserve">: </w:t>
      </w:r>
    </w:p>
    <w:p w:rsidR="0007091F" w:rsidRDefault="0007091F" w:rsidP="0007091F">
      <w:r>
        <w:t>All Christian workers should be able to do pastoral counseling!</w:t>
      </w:r>
    </w:p>
    <w:p w:rsidR="0007091F" w:rsidRPr="0007091F" w:rsidRDefault="0007091F" w:rsidP="00465AAC">
      <w:pPr>
        <w:pStyle w:val="ListParagraph"/>
        <w:numPr>
          <w:ilvl w:val="0"/>
          <w:numId w:val="7"/>
        </w:numPr>
        <w:rPr>
          <w:b/>
        </w:rPr>
      </w:pPr>
      <w:r>
        <w:t xml:space="preserve">The New Testament terms for counseling are addressed to </w:t>
      </w:r>
      <w:r w:rsidRPr="0007091F">
        <w:rPr>
          <w:i/>
        </w:rPr>
        <w:t>all</w:t>
      </w:r>
      <w:r>
        <w:t xml:space="preserve"> Christians.  </w:t>
      </w:r>
    </w:p>
    <w:p w:rsidR="0007091F" w:rsidRDefault="0007091F" w:rsidP="0007091F">
      <w:pPr>
        <w:ind w:left="360"/>
      </w:pPr>
      <w:proofErr w:type="spellStart"/>
      <w:r>
        <w:rPr>
          <w:i/>
        </w:rPr>
        <w:t>Parakaleo</w:t>
      </w:r>
      <w:proofErr w:type="spellEnd"/>
      <w:r>
        <w:t xml:space="preserve"> (107 times in New Testament): encourage, comfort, exhort</w:t>
      </w:r>
    </w:p>
    <w:p w:rsidR="0007091F" w:rsidRDefault="00846537" w:rsidP="0007091F">
      <w:pPr>
        <w:ind w:left="360"/>
      </w:pPr>
      <w:r>
        <w:t>*1 Thess.5:11, Heb.</w:t>
      </w:r>
      <w:r w:rsidR="0007091F">
        <w:t xml:space="preserve">10:25 </w:t>
      </w:r>
    </w:p>
    <w:p w:rsidR="0007091F" w:rsidRDefault="0007091F" w:rsidP="0007091F">
      <w:pPr>
        <w:ind w:left="360"/>
      </w:pPr>
      <w:proofErr w:type="spellStart"/>
      <w:r>
        <w:rPr>
          <w:i/>
        </w:rPr>
        <w:t>Didasko</w:t>
      </w:r>
      <w:proofErr w:type="spellEnd"/>
      <w:r>
        <w:t>: (97 times in New Testament) teach, instruct (formally or informally)</w:t>
      </w:r>
    </w:p>
    <w:p w:rsidR="0007091F" w:rsidRDefault="0007091F" w:rsidP="0007091F">
      <w:pPr>
        <w:ind w:left="360"/>
      </w:pPr>
      <w:r>
        <w:t xml:space="preserve">Col. 3:16 </w:t>
      </w:r>
    </w:p>
    <w:p w:rsidR="0007091F" w:rsidRDefault="0007091F" w:rsidP="0007091F">
      <w:pPr>
        <w:ind w:left="360"/>
      </w:pPr>
      <w:proofErr w:type="spellStart"/>
      <w:r>
        <w:rPr>
          <w:i/>
        </w:rPr>
        <w:t>Noutheteo</w:t>
      </w:r>
      <w:proofErr w:type="spellEnd"/>
      <w:r>
        <w:t xml:space="preserve"> (11 times in New Testament): admonish; counsel</w:t>
      </w:r>
    </w:p>
    <w:p w:rsidR="0007091F" w:rsidRDefault="00846537" w:rsidP="0007091F">
      <w:pPr>
        <w:ind w:left="360"/>
      </w:pPr>
      <w:r>
        <w:t>*Rom.15:14, Col.</w:t>
      </w:r>
      <w:r w:rsidR="0007091F">
        <w:t xml:space="preserve">3:16 </w:t>
      </w:r>
    </w:p>
    <w:p w:rsidR="0007091F" w:rsidRDefault="0007091F" w:rsidP="0007091F">
      <w:pPr>
        <w:ind w:left="360"/>
      </w:pPr>
      <w:proofErr w:type="spellStart"/>
      <w:r>
        <w:rPr>
          <w:i/>
        </w:rPr>
        <w:t>Elencho</w:t>
      </w:r>
      <w:proofErr w:type="spellEnd"/>
      <w:r>
        <w:t xml:space="preserve"> (17 times in New Testament): reprove, expose, convict, refute</w:t>
      </w:r>
    </w:p>
    <w:p w:rsidR="0007091F" w:rsidRDefault="00846537" w:rsidP="0007091F">
      <w:pPr>
        <w:ind w:left="360"/>
      </w:pPr>
      <w:proofErr w:type="gramStart"/>
      <w:r>
        <w:t>2 Tim.</w:t>
      </w:r>
      <w:r w:rsidR="0007091F">
        <w:t>4:2</w:t>
      </w:r>
      <w:proofErr w:type="gramEnd"/>
      <w:r w:rsidR="0007091F">
        <w:t xml:space="preserve"> </w:t>
      </w:r>
    </w:p>
    <w:p w:rsidR="0007091F" w:rsidRDefault="0007091F" w:rsidP="0007091F">
      <w:pPr>
        <w:ind w:left="360"/>
      </w:pPr>
      <w:proofErr w:type="spellStart"/>
      <w:r>
        <w:rPr>
          <w:i/>
        </w:rPr>
        <w:t>Epitimao</w:t>
      </w:r>
      <w:proofErr w:type="spellEnd"/>
      <w:r>
        <w:t xml:space="preserve">: (33 times in New Testament) rebuke, warn, </w:t>
      </w:r>
      <w:proofErr w:type="gramStart"/>
      <w:r>
        <w:t>tell</w:t>
      </w:r>
      <w:proofErr w:type="gramEnd"/>
      <w:r>
        <w:t xml:space="preserve"> sternly</w:t>
      </w:r>
    </w:p>
    <w:p w:rsidR="0007091F" w:rsidRDefault="00846537" w:rsidP="0007091F">
      <w:pPr>
        <w:ind w:left="360"/>
      </w:pPr>
      <w:proofErr w:type="gramStart"/>
      <w:r>
        <w:t>2 Tim.</w:t>
      </w:r>
      <w:r w:rsidR="0007091F">
        <w:t>4:2</w:t>
      </w:r>
      <w:proofErr w:type="gramEnd"/>
      <w:r w:rsidR="0007091F">
        <w:t xml:space="preserve"> </w:t>
      </w:r>
    </w:p>
    <w:p w:rsidR="0007091F" w:rsidRDefault="0007091F" w:rsidP="0007091F">
      <w:pPr>
        <w:pStyle w:val="LevelE"/>
      </w:pPr>
    </w:p>
    <w:p w:rsidR="0007091F" w:rsidRPr="0007091F" w:rsidRDefault="0007091F" w:rsidP="00465AAC">
      <w:pPr>
        <w:pStyle w:val="ListParagraph"/>
        <w:numPr>
          <w:ilvl w:val="0"/>
          <w:numId w:val="7"/>
        </w:numPr>
        <w:rPr>
          <w:b/>
        </w:rPr>
      </w:pPr>
      <w:r>
        <w:t>The main goal of New Testament counseling is sanctification</w:t>
      </w:r>
    </w:p>
    <w:p w:rsidR="0007091F" w:rsidRDefault="00846537" w:rsidP="0007091F">
      <w:pPr>
        <w:ind w:left="360"/>
      </w:pPr>
      <w:r>
        <w:lastRenderedPageBreak/>
        <w:t>*Gal.</w:t>
      </w:r>
      <w:r w:rsidR="0007091F">
        <w:t>6:1</w:t>
      </w:r>
    </w:p>
    <w:p w:rsidR="0007091F" w:rsidRDefault="00846537" w:rsidP="0007091F">
      <w:pPr>
        <w:ind w:left="360"/>
      </w:pPr>
      <w:r>
        <w:t>*1Tim.</w:t>
      </w:r>
      <w:r w:rsidR="0007091F">
        <w:t>1:5</w:t>
      </w:r>
    </w:p>
    <w:p w:rsidR="0007091F" w:rsidRDefault="00846537" w:rsidP="0007091F">
      <w:pPr>
        <w:ind w:left="360"/>
      </w:pPr>
      <w:r>
        <w:t>Col.</w:t>
      </w:r>
      <w:r w:rsidR="0007091F">
        <w:t>1:28</w:t>
      </w:r>
    </w:p>
    <w:p w:rsidR="0007091F" w:rsidRDefault="00846537" w:rsidP="0007091F">
      <w:pPr>
        <w:ind w:left="360"/>
      </w:pPr>
      <w:r>
        <w:t>1</w:t>
      </w:r>
      <w:r w:rsidR="0007091F">
        <w:t>Thess. 2:7-12</w:t>
      </w:r>
    </w:p>
    <w:p w:rsidR="0007091F" w:rsidRDefault="0007091F" w:rsidP="0007091F">
      <w:pPr>
        <w:pStyle w:val="LevelD"/>
      </w:pPr>
    </w:p>
    <w:p w:rsidR="0007091F" w:rsidRPr="0007091F" w:rsidRDefault="0007091F" w:rsidP="00465AAC">
      <w:pPr>
        <w:pStyle w:val="ListParagraph"/>
        <w:numPr>
          <w:ilvl w:val="0"/>
          <w:numId w:val="7"/>
        </w:numPr>
        <w:rPr>
          <w:b/>
        </w:rPr>
      </w:pPr>
      <w:r>
        <w:t>The main context for New Testament counseling is Christian community</w:t>
      </w:r>
    </w:p>
    <w:p w:rsidR="0007091F" w:rsidRDefault="00846537" w:rsidP="0007091F">
      <w:pPr>
        <w:ind w:left="360"/>
      </w:pPr>
      <w:r>
        <w:t>Eph.</w:t>
      </w:r>
      <w:r w:rsidR="0007091F">
        <w:t>4:15</w:t>
      </w:r>
      <w:proofErr w:type="gramStart"/>
      <w:r w:rsidR="0007091F">
        <w:t>,16</w:t>
      </w:r>
      <w:proofErr w:type="gramEnd"/>
    </w:p>
    <w:p w:rsidR="0007091F" w:rsidRDefault="0007091F" w:rsidP="0007091F">
      <w:pPr>
        <w:ind w:left="360"/>
      </w:pPr>
      <w:r>
        <w:t xml:space="preserve">See also “Body Life” in the Means of Growth. </w:t>
      </w:r>
    </w:p>
    <w:p w:rsidR="002479A8" w:rsidRDefault="002479A8">
      <w:r>
        <w:t>.</w:t>
      </w:r>
      <w:r>
        <w:rPr>
          <w:rStyle w:val="TeachingNotes"/>
        </w:rPr>
        <w:br/>
      </w:r>
      <w:r w:rsidR="006E0CC5">
        <w:rPr>
          <w:rStyle w:val="TeachingNotes"/>
        </w:rPr>
        <w:t>TEACH</w:t>
      </w:r>
      <w:r>
        <w:rPr>
          <w:rStyle w:val="TeachingNotes"/>
        </w:rPr>
        <w:t>ING</w:t>
      </w:r>
      <w:r w:rsidR="006E0CC5">
        <w:rPr>
          <w:rStyle w:val="TeachingNotes"/>
        </w:rPr>
        <w:t xml:space="preserve"> NOTES</w:t>
      </w:r>
    </w:p>
    <w:p w:rsidR="002479A8" w:rsidRDefault="0007091F" w:rsidP="00040A25">
      <w:pPr>
        <w:pStyle w:val="Heading1"/>
      </w:pPr>
      <w:r w:rsidRPr="0007091F">
        <w:t>Counseling Models</w:t>
      </w:r>
    </w:p>
    <w:p w:rsidR="002479A8" w:rsidRDefault="00040A25" w:rsidP="00040A25">
      <w:pPr>
        <w:pStyle w:val="Heading2"/>
      </w:pPr>
      <w:r>
        <w:t>Dynamic Model</w:t>
      </w:r>
    </w:p>
    <w:p w:rsidR="00040A25" w:rsidRDefault="00040A25" w:rsidP="00040A25">
      <w:pPr>
        <w:pStyle w:val="Heading3"/>
      </w:pPr>
      <w:r>
        <w:t>Background</w:t>
      </w:r>
    </w:p>
    <w:p w:rsidR="00040A25" w:rsidRPr="00040A25" w:rsidRDefault="00040A25" w:rsidP="00040A25">
      <w:r>
        <w:t>Widely used in the secular realm and pioneered by Dr. Freud. It is often called Psychotherapy and is characterized by a prolonged time commitment with a therapist.</w:t>
      </w:r>
    </w:p>
    <w:p w:rsidR="002479A8" w:rsidRDefault="00040A25" w:rsidP="00040A25">
      <w:pPr>
        <w:pStyle w:val="Heading3"/>
      </w:pPr>
      <w:r>
        <w:lastRenderedPageBreak/>
        <w:t>Presuppositions</w:t>
      </w:r>
    </w:p>
    <w:p w:rsidR="00040A25" w:rsidRDefault="00040A25" w:rsidP="00040A25">
      <w:pPr>
        <w:pStyle w:val="Heading3"/>
      </w:pPr>
    </w:p>
    <w:p w:rsidR="00040A25" w:rsidRDefault="00040A25" w:rsidP="00040A25">
      <w:pPr>
        <w:pStyle w:val="Heading3"/>
      </w:pPr>
      <w:r>
        <w:t>Healing</w:t>
      </w:r>
    </w:p>
    <w:p w:rsidR="00040A25" w:rsidRDefault="00040A25" w:rsidP="00040A25">
      <w:pPr>
        <w:pStyle w:val="Heading3"/>
      </w:pPr>
    </w:p>
    <w:p w:rsidR="00040A25" w:rsidRDefault="00040A25" w:rsidP="00040A25">
      <w:pPr>
        <w:pStyle w:val="Heading3"/>
      </w:pPr>
      <w:r>
        <w:t>Scriptural Compatibilities</w:t>
      </w:r>
    </w:p>
    <w:p w:rsidR="00040A25" w:rsidRDefault="00040A25" w:rsidP="00040A25">
      <w:pPr>
        <w:pStyle w:val="Heading3"/>
      </w:pPr>
    </w:p>
    <w:p w:rsidR="00040A25" w:rsidRDefault="00040A25" w:rsidP="00040A25">
      <w:pPr>
        <w:pStyle w:val="Heading3"/>
      </w:pPr>
      <w:r>
        <w:t>Scriptural Incompatibilities</w:t>
      </w:r>
      <w:r w:rsidR="003A6E86">
        <w:br/>
      </w:r>
      <w:r w:rsidR="003A6E86">
        <w:br/>
      </w:r>
      <w:r w:rsidR="003A6E86">
        <w:br/>
      </w:r>
      <w:r w:rsidR="003A6E86">
        <w:br/>
      </w:r>
    </w:p>
    <w:p w:rsidR="00040A25" w:rsidRPr="00040A25" w:rsidRDefault="00040A25" w:rsidP="00040A25">
      <w:pPr>
        <w:pStyle w:val="Heading2"/>
      </w:pPr>
      <w:r>
        <w:t>Moral Model</w:t>
      </w:r>
    </w:p>
    <w:p w:rsidR="00040A25" w:rsidRDefault="00040A25" w:rsidP="00040A25">
      <w:pPr>
        <w:pStyle w:val="Heading3"/>
      </w:pPr>
      <w:r>
        <w:t>Background</w:t>
      </w:r>
    </w:p>
    <w:p w:rsidR="00040A25" w:rsidRPr="00040A25" w:rsidRDefault="000A191B" w:rsidP="00040A25">
      <w:r>
        <w:t>The Moral model is the most common sub-biblical mode</w:t>
      </w:r>
      <w:r w:rsidR="00223DC1">
        <w:t xml:space="preserve">l found in Christian counseling, most famously </w:t>
      </w:r>
      <w:r>
        <w:t>advocated by Dr. Jay Adams</w:t>
      </w:r>
      <w:r w:rsidR="002E3B03">
        <w:t xml:space="preserve"> and widely practiced in the Reformed tradition</w:t>
      </w:r>
      <w:r w:rsidR="0085139F">
        <w:t>, with permutations</w:t>
      </w:r>
      <w:r w:rsidR="002E3B03">
        <w:t xml:space="preserve"> (see M. Driscoll).</w:t>
      </w:r>
    </w:p>
    <w:p w:rsidR="00040A25" w:rsidRDefault="00040A25" w:rsidP="00040A25">
      <w:pPr>
        <w:pStyle w:val="Heading3"/>
      </w:pPr>
      <w:r>
        <w:t>Presuppositions</w:t>
      </w:r>
    </w:p>
    <w:p w:rsidR="00060630" w:rsidRPr="00060630" w:rsidRDefault="00060630" w:rsidP="00060630">
      <w:r>
        <w:t>Wrong actions lead to wrong feelings and wrong attitudes.</w:t>
      </w:r>
    </w:p>
    <w:p w:rsidR="00040A25" w:rsidRDefault="00040A25" w:rsidP="00040A25">
      <w:pPr>
        <w:pStyle w:val="Heading3"/>
      </w:pPr>
      <w:r>
        <w:t>Healing</w:t>
      </w:r>
    </w:p>
    <w:p w:rsidR="00060630" w:rsidRDefault="00060630" w:rsidP="00060630">
      <w:r>
        <w:t>“Do the right thing,” or more famously, “stop worshipping idols and worship God instead.”</w:t>
      </w:r>
    </w:p>
    <w:p w:rsidR="00060630" w:rsidRDefault="00060630" w:rsidP="00060630">
      <w:pPr>
        <w:pStyle w:val="Heading4"/>
      </w:pPr>
      <w:r>
        <w:lastRenderedPageBreak/>
        <w:t xml:space="preserve">Examples: </w:t>
      </w:r>
    </w:p>
    <w:p w:rsidR="00060630" w:rsidRDefault="00060630" w:rsidP="00465AAC">
      <w:pPr>
        <w:pStyle w:val="ListParagraph"/>
        <w:numPr>
          <w:ilvl w:val="0"/>
          <w:numId w:val="9"/>
        </w:numPr>
      </w:pPr>
      <w:r>
        <w:t xml:space="preserve">The newly wed wife feels lonely and rejected when her husband goes out with the guys for an evening. </w:t>
      </w:r>
    </w:p>
    <w:p w:rsidR="00060630" w:rsidRDefault="00060630" w:rsidP="00060630">
      <w:pPr>
        <w:pStyle w:val="LevelE"/>
      </w:pPr>
    </w:p>
    <w:p w:rsidR="00060630" w:rsidRDefault="00060630" w:rsidP="00060630">
      <w:pPr>
        <w:ind w:left="360"/>
      </w:pPr>
      <w:r>
        <w:t xml:space="preserve">The moral model (legalistic) advice: </w:t>
      </w:r>
    </w:p>
    <w:p w:rsidR="00060630" w:rsidRDefault="00060630" w:rsidP="00060630">
      <w:pPr>
        <w:pStyle w:val="LevelE"/>
      </w:pPr>
    </w:p>
    <w:p w:rsidR="00060630" w:rsidRDefault="00060630" w:rsidP="00465AAC">
      <w:pPr>
        <w:pStyle w:val="ListParagraph"/>
        <w:numPr>
          <w:ilvl w:val="0"/>
          <w:numId w:val="9"/>
        </w:numPr>
      </w:pPr>
      <w:r>
        <w:t xml:space="preserve">The man knows that losing his temper isn’t right. </w:t>
      </w:r>
    </w:p>
    <w:p w:rsidR="00060630" w:rsidRDefault="00060630" w:rsidP="00060630">
      <w:pPr>
        <w:pStyle w:val="LevelD"/>
      </w:pPr>
    </w:p>
    <w:p w:rsidR="00060630" w:rsidRDefault="00060630" w:rsidP="00060630">
      <w:pPr>
        <w:ind w:left="360"/>
      </w:pPr>
      <w:r>
        <w:t>The moral model (legalistic) advice:</w:t>
      </w:r>
    </w:p>
    <w:p w:rsidR="00060630" w:rsidRDefault="00060630" w:rsidP="00060630">
      <w:pPr>
        <w:pStyle w:val="LevelC0"/>
      </w:pPr>
    </w:p>
    <w:p w:rsidR="00060630" w:rsidRDefault="00060630" w:rsidP="00060630">
      <w:pPr>
        <w:pStyle w:val="Heading4"/>
      </w:pPr>
      <w:r>
        <w:t xml:space="preserve">Qualification: </w:t>
      </w:r>
    </w:p>
    <w:p w:rsidR="00040A25" w:rsidRDefault="00040A25" w:rsidP="00040A25">
      <w:pPr>
        <w:pStyle w:val="Heading3"/>
      </w:pPr>
      <w:r>
        <w:t>Scriptural Compatibilities</w:t>
      </w:r>
    </w:p>
    <w:p w:rsidR="00060630" w:rsidRPr="00060630" w:rsidRDefault="00060630" w:rsidP="00060630"/>
    <w:p w:rsidR="00040A25" w:rsidRDefault="00040A25" w:rsidP="00040A25">
      <w:pPr>
        <w:pStyle w:val="Heading3"/>
      </w:pPr>
      <w:r>
        <w:t>Scriptural Incompatibilities</w:t>
      </w:r>
    </w:p>
    <w:p w:rsidR="00060630" w:rsidRPr="00060630" w:rsidRDefault="00060630" w:rsidP="00060630"/>
    <w:p w:rsidR="00040A25" w:rsidRPr="00040A25" w:rsidRDefault="00040A25" w:rsidP="00040A25">
      <w:pPr>
        <w:pStyle w:val="Heading2"/>
      </w:pPr>
      <w:r>
        <w:t>Relational Model</w:t>
      </w:r>
    </w:p>
    <w:p w:rsidR="00040A25" w:rsidRDefault="00040A25" w:rsidP="00040A25">
      <w:pPr>
        <w:pStyle w:val="Heading3"/>
      </w:pPr>
      <w:r>
        <w:t>Background</w:t>
      </w:r>
    </w:p>
    <w:p w:rsidR="00040A25" w:rsidRPr="00040A25" w:rsidRDefault="00040A25" w:rsidP="00040A25">
      <w:r>
        <w:t>Widely used in the secular realm and pioneered by Dr. Freud. It is often called Psychotherapy and is characterized by a prolonged time commitment with a therapist.</w:t>
      </w:r>
    </w:p>
    <w:p w:rsidR="00040A25" w:rsidRDefault="00040A25" w:rsidP="00040A25">
      <w:pPr>
        <w:pStyle w:val="Heading3"/>
      </w:pPr>
      <w:r>
        <w:t>Presuppositions</w:t>
      </w:r>
    </w:p>
    <w:p w:rsidR="006E06F6" w:rsidRPr="006E06F6" w:rsidRDefault="006E06F6" w:rsidP="006E06F6">
      <w:r>
        <w:t>Wrong actions, attitudes and f</w:t>
      </w:r>
      <w:r w:rsidR="003B38EC">
        <w:t>eelings come from false beliefs, where any real change must occur.</w:t>
      </w:r>
    </w:p>
    <w:p w:rsidR="00040A25" w:rsidRDefault="00040A25" w:rsidP="00040A25">
      <w:pPr>
        <w:pStyle w:val="Heading3"/>
      </w:pPr>
      <w:r>
        <w:lastRenderedPageBreak/>
        <w:t>Healing</w:t>
      </w:r>
    </w:p>
    <w:p w:rsidR="006E06F6" w:rsidRDefault="006E06F6" w:rsidP="00465AAC">
      <w:pPr>
        <w:pStyle w:val="ListParagraph"/>
        <w:numPr>
          <w:ilvl w:val="0"/>
          <w:numId w:val="10"/>
        </w:numPr>
      </w:pPr>
      <w:r>
        <w:t>Identify the false beliefs.</w:t>
      </w:r>
    </w:p>
    <w:p w:rsidR="006E06F6" w:rsidRDefault="006E06F6" w:rsidP="00465AAC">
      <w:pPr>
        <w:pStyle w:val="ListParagraph"/>
        <w:numPr>
          <w:ilvl w:val="0"/>
          <w:numId w:val="10"/>
        </w:numPr>
      </w:pPr>
      <w:r>
        <w:t>Replace with true beliefs.</w:t>
      </w:r>
    </w:p>
    <w:p w:rsidR="006E06F6" w:rsidRDefault="006E06F6" w:rsidP="00465AAC">
      <w:pPr>
        <w:pStyle w:val="ListParagraph"/>
        <w:numPr>
          <w:ilvl w:val="0"/>
          <w:numId w:val="10"/>
        </w:numPr>
      </w:pPr>
      <w:r>
        <w:t>Act in faith.</w:t>
      </w:r>
    </w:p>
    <w:p w:rsidR="006E06F6" w:rsidRPr="006E06F6" w:rsidRDefault="006E06F6" w:rsidP="00465AAC">
      <w:pPr>
        <w:pStyle w:val="ListParagraph"/>
        <w:numPr>
          <w:ilvl w:val="0"/>
          <w:numId w:val="10"/>
        </w:numPr>
      </w:pPr>
      <w:r>
        <w:t>Gradual change in habits, thinking, attitudes and feelings result.</w:t>
      </w:r>
    </w:p>
    <w:p w:rsidR="00040A25" w:rsidRDefault="00040A25" w:rsidP="00040A25">
      <w:pPr>
        <w:pStyle w:val="Heading3"/>
      </w:pPr>
      <w:r>
        <w:t>Scriptural Compatibilities</w:t>
      </w:r>
    </w:p>
    <w:p w:rsidR="006E06F6" w:rsidRPr="006E06F6" w:rsidRDefault="006E06F6" w:rsidP="006E06F6">
      <w:r>
        <w:t>See “The Role of Identity in Sanctification”, “Indicative/Imperative”, “</w:t>
      </w:r>
      <w:r w:rsidRPr="006E06F6">
        <w:t>Role of the Sinful Nature in Sanctification</w:t>
      </w:r>
      <w:r>
        <w:t xml:space="preserve">” (Total Depravity), </w:t>
      </w:r>
    </w:p>
    <w:p w:rsidR="00040A25" w:rsidRDefault="00040A25" w:rsidP="00040A25">
      <w:pPr>
        <w:pStyle w:val="Heading3"/>
      </w:pPr>
      <w:r>
        <w:t>Scriptural Incompatibilities</w:t>
      </w:r>
    </w:p>
    <w:p w:rsidR="006E06F6" w:rsidRDefault="00904CCA" w:rsidP="006E06F6">
      <w:proofErr w:type="gramStart"/>
      <w:r>
        <w:t>An over-reliance on “feel the pain”</w:t>
      </w:r>
      <w:r w:rsidR="000C5C74">
        <w:t xml:space="preserve"> (see</w:t>
      </w:r>
      <w:r>
        <w:t xml:space="preserve"> </w:t>
      </w:r>
      <w:r w:rsidR="000C5C74">
        <w:t xml:space="preserve">Gen. 1:2 in </w:t>
      </w:r>
      <w:r>
        <w:t>“Sin of Adam”</w:t>
      </w:r>
      <w:r w:rsidR="000C5C74">
        <w:t>).</w:t>
      </w:r>
      <w:proofErr w:type="gramEnd"/>
      <w:r w:rsidR="000C5C74">
        <w:br/>
      </w:r>
      <w:r w:rsidR="000C5C74">
        <w:br/>
      </w:r>
    </w:p>
    <w:p w:rsidR="003B38EC" w:rsidRDefault="003B38EC" w:rsidP="006E06F6">
      <w:proofErr w:type="spellStart"/>
      <w:r>
        <w:t>Ankenman’s</w:t>
      </w:r>
      <w:proofErr w:type="spellEnd"/>
      <w:r>
        <w:t xml:space="preserve"> critique: you don’t need to dwell on the past in order to experience healing by practicing victorious love output, although past history is significant and often critical to understand the immaturities at work.</w:t>
      </w:r>
    </w:p>
    <w:p w:rsidR="000C5C74" w:rsidRDefault="000C5C74" w:rsidP="006E06F6">
      <w:proofErr w:type="spellStart"/>
      <w:r>
        <w:t>Crabb</w:t>
      </w:r>
      <w:proofErr w:type="spellEnd"/>
      <w:r>
        <w:t xml:space="preserve"> is biblical, although he is a psychologist, so his exegesis is silly, at times. (See Gen. 3 in “S</w:t>
      </w:r>
      <w:bookmarkStart w:id="0" w:name="_GoBack"/>
      <w:bookmarkEnd w:id="0"/>
      <w:r>
        <w:t>in of Adam”.)</w:t>
      </w:r>
    </w:p>
    <w:p w:rsidR="00EF0CA5" w:rsidRPr="006E06F6" w:rsidRDefault="00EF0CA5" w:rsidP="006E06F6">
      <w:proofErr w:type="spellStart"/>
      <w:r>
        <w:t>Crabb</w:t>
      </w:r>
      <w:proofErr w:type="spellEnd"/>
      <w:r>
        <w:t xml:space="preserve"> is </w:t>
      </w:r>
      <w:r w:rsidR="000C5C74">
        <w:t>un</w:t>
      </w:r>
      <w:r>
        <w:t xml:space="preserve">acquainted with healthy Body </w:t>
      </w:r>
      <w:proofErr w:type="gramStart"/>
      <w:r>
        <w:t>Life,</w:t>
      </w:r>
      <w:proofErr w:type="gramEnd"/>
      <w:r>
        <w:t xml:space="preserve"> although he understands healthy Christian relationships are foundational, so his relational models are weak (see “Connectin</w:t>
      </w:r>
      <w:r w:rsidR="00CD73EF">
        <w:t>g</w:t>
      </w:r>
      <w:r>
        <w:t xml:space="preserve">”). </w:t>
      </w:r>
    </w:p>
    <w:p w:rsidR="002479A8" w:rsidRDefault="00040A25" w:rsidP="00040A25">
      <w:pPr>
        <w:pStyle w:val="Heading2"/>
      </w:pPr>
      <w:r>
        <w:t>Love Therapy</w:t>
      </w:r>
    </w:p>
    <w:p w:rsidR="00040A25" w:rsidRDefault="00040A25" w:rsidP="00040A25">
      <w:pPr>
        <w:pStyle w:val="Heading3"/>
      </w:pPr>
      <w:r>
        <w:t>Background</w:t>
      </w:r>
    </w:p>
    <w:p w:rsidR="00040A25" w:rsidRDefault="00904CCA" w:rsidP="00040A25">
      <w:r>
        <w:t xml:space="preserve">Dr. Ralph </w:t>
      </w:r>
      <w:proofErr w:type="spellStart"/>
      <w:r>
        <w:t>Ankenman</w:t>
      </w:r>
      <w:proofErr w:type="spellEnd"/>
      <w:r>
        <w:t xml:space="preserve"> was a non-Christian in a liberal Christian denomination when he </w:t>
      </w:r>
      <w:r>
        <w:lastRenderedPageBreak/>
        <w:t xml:space="preserve">was saved by Southern Baptists in Cedarville, Ohio, home of Cedarville Seminary. He was </w:t>
      </w:r>
      <w:proofErr w:type="spellStart"/>
      <w:r>
        <w:t>discipled</w:t>
      </w:r>
      <w:proofErr w:type="spellEnd"/>
      <w:r>
        <w:t xml:space="preserve"> by an old</w:t>
      </w:r>
      <w:r w:rsidR="00663D49">
        <w:t xml:space="preserve"> hillbilly female Baptist who understood mature, sacrificial love.</w:t>
      </w:r>
      <w:r>
        <w:t xml:space="preserve"> .</w:t>
      </w:r>
      <w:r w:rsidR="00663D49">
        <w:t xml:space="preserve"> After serving as a </w:t>
      </w:r>
      <w:r>
        <w:t>Missionary Medical Doctor</w:t>
      </w:r>
      <w:r w:rsidR="00663D49">
        <w:t xml:space="preserve"> in Bangladesh for 15 years,</w:t>
      </w:r>
      <w:r>
        <w:t xml:space="preserve"> </w:t>
      </w:r>
      <w:r w:rsidR="00663D49">
        <w:t>h</w:t>
      </w:r>
      <w:r>
        <w:t xml:space="preserve">e noticed how non-Christians in an impoverished and suffering culture were often more well-adjusted emotionally than Christians living in the United States. While working </w:t>
      </w:r>
      <w:r w:rsidR="00663D49">
        <w:t xml:space="preserve">earlier as a Resident </w:t>
      </w:r>
      <w:r>
        <w:t xml:space="preserve">in </w:t>
      </w:r>
      <w:proofErr w:type="spellStart"/>
      <w:r>
        <w:t>a</w:t>
      </w:r>
      <w:proofErr w:type="spellEnd"/>
      <w:r w:rsidR="00663D49">
        <w:t xml:space="preserve"> Philadelphia</w:t>
      </w:r>
      <w:r>
        <w:t xml:space="preserve"> inner city hospital, he </w:t>
      </w:r>
      <w:r w:rsidR="00663D49">
        <w:t>observed</w:t>
      </w:r>
      <w:r>
        <w:t xml:space="preserve"> the connection between family relationships </w:t>
      </w:r>
      <w:r w:rsidR="00663D49">
        <w:t xml:space="preserve">(or lack of) </w:t>
      </w:r>
      <w:r>
        <w:t>and physical ailments.</w:t>
      </w:r>
      <w:r w:rsidR="00663D49">
        <w:t xml:space="preserve"> He returned to OSU to become a psychiatrist in the late 1970s when he was “discovered” and began teaching at </w:t>
      </w:r>
      <w:proofErr w:type="spellStart"/>
      <w:r w:rsidR="00663D49">
        <w:t>Laymans</w:t>
      </w:r>
      <w:proofErr w:type="spellEnd"/>
      <w:r w:rsidR="00663D49">
        <w:t xml:space="preserve"> Challenge for Today, an early </w:t>
      </w:r>
      <w:proofErr w:type="spellStart"/>
      <w:r w:rsidR="00663D49">
        <w:t>Xenos</w:t>
      </w:r>
      <w:proofErr w:type="spellEnd"/>
      <w:r w:rsidR="00663D49">
        <w:t xml:space="preserve"> ministry. Dr. </w:t>
      </w:r>
      <w:proofErr w:type="spellStart"/>
      <w:r w:rsidR="00663D49">
        <w:t>Ankenmen</w:t>
      </w:r>
      <w:proofErr w:type="spellEnd"/>
      <w:r w:rsidR="00663D49">
        <w:t xml:space="preserve"> teaches a novel blend of secular and biblical counseling, which he dubbed “Love Therapy”.</w:t>
      </w:r>
    </w:p>
    <w:p w:rsidR="00040A25" w:rsidRDefault="00040A25" w:rsidP="00040A25">
      <w:pPr>
        <w:pStyle w:val="Heading3"/>
      </w:pPr>
      <w:r>
        <w:t>Presuppositions</w:t>
      </w:r>
    </w:p>
    <w:p w:rsidR="00663D49" w:rsidRDefault="00663D49" w:rsidP="00663D49">
      <w:r>
        <w:t>“The key to emotional health is victorious love output.”</w:t>
      </w:r>
    </w:p>
    <w:p w:rsidR="00663D49" w:rsidRDefault="00EF0CA5" w:rsidP="00663D49">
      <w:r w:rsidRPr="003B38EC">
        <w:rPr>
          <w:b/>
        </w:rPr>
        <w:t>Secular Aspects:</w:t>
      </w:r>
      <w:r w:rsidR="00663D49">
        <w:t xml:space="preserve"> </w:t>
      </w:r>
      <w:r>
        <w:t xml:space="preserve">mature </w:t>
      </w:r>
      <w:r w:rsidR="00663D49">
        <w:t xml:space="preserve">love is inherently practiced in the family model, although </w:t>
      </w:r>
      <w:r>
        <w:t>with fallen imperfections.</w:t>
      </w:r>
    </w:p>
    <w:p w:rsidR="00663D49" w:rsidRPr="00040A25" w:rsidRDefault="00663D49" w:rsidP="00663D49">
      <w:r w:rsidRPr="003B38EC">
        <w:rPr>
          <w:b/>
        </w:rPr>
        <w:t>Biblical Aspects:</w:t>
      </w:r>
      <w:r w:rsidR="00EF0CA5">
        <w:t xml:space="preserve"> the “primacy of love” is recognized and extended into all sorts of emotional disorders, including many physical illnesses.</w:t>
      </w:r>
    </w:p>
    <w:p w:rsidR="00663D49" w:rsidRDefault="0079530A" w:rsidP="00663D49">
      <w:r>
        <w:t>Work Substitute:</w:t>
      </w:r>
      <w:r w:rsidR="003A6E86">
        <w:br/>
      </w:r>
      <w:r w:rsidR="003A6E86">
        <w:br/>
      </w:r>
      <w:r w:rsidR="003A6E86">
        <w:br/>
      </w:r>
      <w:r w:rsidR="003A6E86">
        <w:br/>
      </w:r>
    </w:p>
    <w:p w:rsidR="0079530A" w:rsidRDefault="0079530A" w:rsidP="00663D49">
      <w:r>
        <w:t>Work-f</w:t>
      </w:r>
      <w:r w:rsidR="00F72FCA">
        <w:t>o</w:t>
      </w:r>
      <w:r>
        <w:t>r-Love:</w:t>
      </w:r>
      <w:r w:rsidR="003A6E86">
        <w:br/>
      </w:r>
      <w:r w:rsidR="003A6E86">
        <w:br/>
      </w:r>
      <w:r w:rsidR="003A6E86">
        <w:br/>
      </w:r>
    </w:p>
    <w:p w:rsidR="0079530A" w:rsidRDefault="0079530A" w:rsidP="00663D49">
      <w:r>
        <w:t>Infantile:</w:t>
      </w:r>
      <w:r w:rsidR="00980B01">
        <w:br/>
      </w:r>
      <w:r w:rsidR="00980B01">
        <w:br/>
      </w:r>
    </w:p>
    <w:p w:rsidR="00980B01" w:rsidRPr="00980B01" w:rsidRDefault="00980B01" w:rsidP="00980B01">
      <w:pPr>
        <w:ind w:left="360"/>
        <w:rPr>
          <w:i/>
        </w:rPr>
      </w:pPr>
      <w:r w:rsidRPr="00980B01">
        <w:rPr>
          <w:i/>
        </w:rPr>
        <w:lastRenderedPageBreak/>
        <w:t>Tramps</w:t>
      </w:r>
      <w:r w:rsidRPr="00980B01">
        <w:rPr>
          <w:i/>
        </w:rPr>
        <w:br/>
      </w:r>
      <w:r w:rsidRPr="00980B01">
        <w:rPr>
          <w:i/>
        </w:rPr>
        <w:br/>
      </w:r>
    </w:p>
    <w:p w:rsidR="00980B01" w:rsidRPr="00980B01" w:rsidRDefault="00980B01" w:rsidP="00980B01">
      <w:pPr>
        <w:ind w:left="360"/>
        <w:rPr>
          <w:i/>
        </w:rPr>
      </w:pPr>
      <w:r w:rsidRPr="00980B01">
        <w:rPr>
          <w:i/>
        </w:rPr>
        <w:t>Thugs</w:t>
      </w:r>
      <w:r w:rsidRPr="00980B01">
        <w:rPr>
          <w:i/>
        </w:rPr>
        <w:br/>
      </w:r>
      <w:r w:rsidRPr="00980B01">
        <w:rPr>
          <w:i/>
        </w:rPr>
        <w:br/>
      </w:r>
    </w:p>
    <w:p w:rsidR="00980B01" w:rsidRDefault="00980B01" w:rsidP="00663D49">
      <w:r>
        <w:t>Diffuse:</w:t>
      </w:r>
      <w:r>
        <w:br/>
      </w:r>
      <w:r>
        <w:br/>
      </w:r>
    </w:p>
    <w:p w:rsidR="00980B01" w:rsidRDefault="00980B01" w:rsidP="00663D49">
      <w:r>
        <w:t>Tribal:</w:t>
      </w:r>
      <w:r>
        <w:br/>
      </w:r>
      <w:r>
        <w:br/>
      </w:r>
    </w:p>
    <w:p w:rsidR="00F72FCA" w:rsidRPr="00663D49" w:rsidRDefault="00F72FCA" w:rsidP="00663D49">
      <w:r>
        <w:t>Victorious Love Output:</w:t>
      </w:r>
      <w:r>
        <w:br/>
      </w:r>
      <w:r>
        <w:br/>
      </w:r>
      <w:r>
        <w:br/>
      </w:r>
    </w:p>
    <w:p w:rsidR="00040A25" w:rsidRDefault="00040A25" w:rsidP="00040A25">
      <w:pPr>
        <w:pStyle w:val="Heading3"/>
      </w:pPr>
      <w:r>
        <w:t>Healing</w:t>
      </w:r>
    </w:p>
    <w:p w:rsidR="0079530A" w:rsidRDefault="0079530A" w:rsidP="00663D49">
      <w:r>
        <w:t xml:space="preserve">Healing involves a gradual </w:t>
      </w:r>
      <w:r w:rsidR="00980B01">
        <w:t>maturing process</w:t>
      </w:r>
      <w:r>
        <w:t xml:space="preserve"> from Infantile Love to Spiritual (God’s) love.</w:t>
      </w:r>
    </w:p>
    <w:p w:rsidR="0079530A" w:rsidRDefault="0079530A" w:rsidP="0079530A">
      <w:pPr>
        <w:pStyle w:val="ListParagraph"/>
        <w:numPr>
          <w:ilvl w:val="0"/>
          <w:numId w:val="20"/>
        </w:numPr>
      </w:pPr>
      <w:proofErr w:type="spellStart"/>
      <w:r>
        <w:t>Infantiles</w:t>
      </w:r>
      <w:proofErr w:type="spellEnd"/>
      <w:r>
        <w:t xml:space="preserve"> need to learn mature love, as either Work Subs or Work-for-Loves. Tramps and Thugs may require catering to their immaturities (nurturing) in order to make them “feel loved”,</w:t>
      </w:r>
      <w:r w:rsidR="00980B01">
        <w:t xml:space="preserve"> and build some artificial “significance”,</w:t>
      </w:r>
      <w:r>
        <w:t xml:space="preserve"> but Princes and Princesses need to </w:t>
      </w:r>
      <w:r w:rsidR="00980B01">
        <w:t xml:space="preserve">convert their artificial “significance” into real “substance” which characterizes </w:t>
      </w:r>
      <w:r>
        <w:t>a mature view of the world.</w:t>
      </w:r>
      <w:r w:rsidR="00980B01">
        <w:br/>
      </w:r>
      <w:r w:rsidR="00980B01">
        <w:br/>
      </w:r>
      <w:r w:rsidR="00980B01">
        <w:br/>
      </w:r>
      <w:r w:rsidR="00980B01">
        <w:br/>
      </w:r>
    </w:p>
    <w:p w:rsidR="0079530A" w:rsidRDefault="0079530A" w:rsidP="0079530A">
      <w:pPr>
        <w:pStyle w:val="ListParagraph"/>
        <w:numPr>
          <w:ilvl w:val="0"/>
          <w:numId w:val="20"/>
        </w:numPr>
      </w:pPr>
      <w:r>
        <w:t>Work Subs need to practice emotional love</w:t>
      </w:r>
      <w:r w:rsidR="00980B01">
        <w:t xml:space="preserve"> and </w:t>
      </w:r>
      <w:r>
        <w:t xml:space="preserve">step down from their </w:t>
      </w:r>
      <w:r w:rsidR="00980B01">
        <w:t xml:space="preserve">territorial </w:t>
      </w:r>
      <w:r>
        <w:t>thrones of power.</w:t>
      </w:r>
      <w:r w:rsidR="00980B01">
        <w:t xml:space="preserve"> They understand “substance”, but only in a tribal world, so they need to build “substance” and discover “significance” outside the tribe.</w:t>
      </w:r>
      <w:r w:rsidR="00980B01">
        <w:br/>
      </w:r>
      <w:r w:rsidR="00980B01">
        <w:br/>
      </w:r>
      <w:r w:rsidR="00980B01">
        <w:br/>
      </w:r>
      <w:r w:rsidR="00980B01">
        <w:lastRenderedPageBreak/>
        <w:br/>
      </w:r>
    </w:p>
    <w:p w:rsidR="0079530A" w:rsidRDefault="0079530A" w:rsidP="0079530A">
      <w:pPr>
        <w:pStyle w:val="ListParagraph"/>
        <w:numPr>
          <w:ilvl w:val="0"/>
          <w:numId w:val="20"/>
        </w:numPr>
      </w:pPr>
      <w:r>
        <w:t xml:space="preserve">Work-for-Loves need to stop manipulating, whining, and living as martyrs (simmering volcanoes). They need to start </w:t>
      </w:r>
      <w:r w:rsidRPr="0079530A">
        <w:rPr>
          <w:i/>
        </w:rPr>
        <w:t>practicing</w:t>
      </w:r>
      <w:r>
        <w:t xml:space="preserve"> biblical discipline.</w:t>
      </w:r>
      <w:r w:rsidR="00980B01">
        <w:t xml:space="preserve"> They need to outreach beyond their Tribal world with sacrificial love.</w:t>
      </w:r>
    </w:p>
    <w:p w:rsidR="00663D49" w:rsidRPr="00663D49" w:rsidRDefault="0079530A" w:rsidP="0079530A">
      <w:pPr>
        <w:pStyle w:val="ListParagraph"/>
        <w:numPr>
          <w:ilvl w:val="0"/>
          <w:numId w:val="20"/>
        </w:numPr>
      </w:pPr>
      <w:r>
        <w:t xml:space="preserve">God’s Love: the ultimate model of mature, sacrificial love </w:t>
      </w:r>
      <w:r w:rsidR="00F72FCA">
        <w:t xml:space="preserve">practiced by Jesus on the cross, and the perfect picture of </w:t>
      </w:r>
      <w:r w:rsidR="00F72FCA" w:rsidRPr="00F72FCA">
        <w:rPr>
          <w:i/>
        </w:rPr>
        <w:t>Victorious Love Output</w:t>
      </w:r>
      <w:r w:rsidR="00F72FCA">
        <w:t>.</w:t>
      </w:r>
    </w:p>
    <w:p w:rsidR="00040A25" w:rsidRDefault="00040A25" w:rsidP="00040A25">
      <w:pPr>
        <w:pStyle w:val="Heading3"/>
      </w:pPr>
      <w:r>
        <w:t>Scriptural Compatibilities</w:t>
      </w:r>
    </w:p>
    <w:p w:rsidR="00663D49" w:rsidRPr="00663D49" w:rsidRDefault="00980B01" w:rsidP="00663D49">
      <w:r>
        <w:t>*Eph. 4:28 – the heart of change.</w:t>
      </w:r>
      <w:r w:rsidR="00EF0CA5">
        <w:br/>
      </w:r>
      <w:r w:rsidR="00EF0CA5">
        <w:br/>
      </w:r>
      <w:proofErr w:type="gramStart"/>
      <w:r>
        <w:t xml:space="preserve">1 </w:t>
      </w:r>
      <w:proofErr w:type="spellStart"/>
      <w:r>
        <w:t>Thes</w:t>
      </w:r>
      <w:proofErr w:type="spellEnd"/>
      <w:r>
        <w:t xml:space="preserve"> 4.</w:t>
      </w:r>
      <w:proofErr w:type="gramEnd"/>
      <w:r w:rsidR="00EF0CA5">
        <w:br/>
      </w:r>
      <w:r w:rsidR="00EF0CA5">
        <w:br/>
      </w:r>
      <w:r w:rsidR="00EF0CA5">
        <w:br/>
      </w:r>
      <w:r w:rsidR="00EF0CA5">
        <w:br/>
      </w:r>
      <w:r w:rsidR="00EF0CA5">
        <w:br/>
      </w:r>
      <w:r w:rsidR="00EF0CA5">
        <w:br/>
      </w:r>
    </w:p>
    <w:p w:rsidR="00040A25" w:rsidRDefault="00040A25" w:rsidP="00040A25">
      <w:pPr>
        <w:pStyle w:val="Heading3"/>
      </w:pPr>
      <w:r>
        <w:t>Scriptural Incompatibilities</w:t>
      </w:r>
    </w:p>
    <w:p w:rsidR="00663D49" w:rsidRPr="00663D49" w:rsidRDefault="00980B01" w:rsidP="00663D49">
      <w:proofErr w:type="spellStart"/>
      <w:r>
        <w:t>Ankenman</w:t>
      </w:r>
      <w:proofErr w:type="spellEnd"/>
      <w:r>
        <w:t xml:space="preserve"> did not understand Identity truths very well, which is foundational to change.</w:t>
      </w:r>
      <w:r w:rsidR="00EF0CA5">
        <w:br/>
      </w:r>
      <w:r w:rsidR="00EF0CA5">
        <w:br/>
      </w:r>
      <w:r w:rsidR="00EF0CA5" w:rsidRPr="00164D76">
        <w:rPr>
          <w:rStyle w:val="TeachingNotes"/>
        </w:rPr>
        <w:br/>
      </w:r>
      <w:r w:rsidR="00EF0CA5">
        <w:br/>
      </w:r>
      <w:r w:rsidR="00EF0CA5">
        <w:br/>
      </w:r>
      <w:r w:rsidR="00EF0CA5">
        <w:br/>
      </w:r>
      <w:r w:rsidR="00EF0CA5">
        <w:br/>
      </w:r>
      <w:r w:rsidR="00EF0CA5">
        <w:br/>
      </w:r>
      <w:r w:rsidR="00EF0CA5">
        <w:br/>
      </w:r>
    </w:p>
    <w:p w:rsidR="00040A25" w:rsidRDefault="003A6E86" w:rsidP="00465AAC">
      <w:pPr>
        <w:pStyle w:val="Heading1"/>
      </w:pPr>
      <w:r>
        <w:t>Conclusions</w:t>
      </w:r>
    </w:p>
    <w:p w:rsidR="003A6E86" w:rsidRDefault="003A6E86" w:rsidP="00465AAC">
      <w:pPr>
        <w:pStyle w:val="ListParagraph"/>
      </w:pPr>
      <w:r>
        <w:t xml:space="preserve">The </w:t>
      </w:r>
      <w:proofErr w:type="spellStart"/>
      <w:r>
        <w:t>Crabb</w:t>
      </w:r>
      <w:proofErr w:type="spellEnd"/>
      <w:r>
        <w:t xml:space="preserve"> and </w:t>
      </w:r>
      <w:proofErr w:type="spellStart"/>
      <w:r>
        <w:t>Ankenman</w:t>
      </w:r>
      <w:proofErr w:type="spellEnd"/>
      <w:r>
        <w:t xml:space="preserve"> models seem to be complimentary and the best way to understand sanctification </w:t>
      </w:r>
      <w:r w:rsidRPr="00164D76">
        <w:rPr>
          <w:i/>
        </w:rPr>
        <w:t xml:space="preserve">at a practical </w:t>
      </w:r>
      <w:r w:rsidRPr="00164D76">
        <w:rPr>
          <w:i/>
        </w:rPr>
        <w:lastRenderedPageBreak/>
        <w:t>level.</w:t>
      </w:r>
    </w:p>
    <w:p w:rsidR="003A6E86" w:rsidRPr="003A6E86" w:rsidRDefault="003A6E86" w:rsidP="003A6E86">
      <w:pPr>
        <w:ind w:left="360"/>
        <w:rPr>
          <w:i/>
        </w:rPr>
      </w:pPr>
      <w:proofErr w:type="gramStart"/>
      <w:r w:rsidRPr="003A6E86">
        <w:rPr>
          <w:i/>
        </w:rPr>
        <w:t>Which means:</w:t>
      </w:r>
      <w:proofErr w:type="gramEnd"/>
      <w:r>
        <w:rPr>
          <w:i/>
        </w:rPr>
        <w:br/>
      </w:r>
      <w:r>
        <w:rPr>
          <w:i/>
        </w:rPr>
        <w:br/>
      </w:r>
    </w:p>
    <w:p w:rsidR="003A6E86" w:rsidRPr="003A6E86" w:rsidRDefault="003A6E86" w:rsidP="00465AAC">
      <w:pPr>
        <w:pStyle w:val="ListParagraph"/>
      </w:pPr>
      <w:r>
        <w:t xml:space="preserve">The Bible seems to be the best way to understand sanctification </w:t>
      </w:r>
      <w:r w:rsidRPr="003A6E86">
        <w:rPr>
          <w:i/>
        </w:rPr>
        <w:t>at a spiritual level.</w:t>
      </w:r>
    </w:p>
    <w:p w:rsidR="003A6E86" w:rsidRDefault="003A6E86" w:rsidP="003A6E86">
      <w:pPr>
        <w:ind w:left="360"/>
      </w:pPr>
      <w:proofErr w:type="gramStart"/>
      <w:r w:rsidRPr="003A6E86">
        <w:rPr>
          <w:i/>
        </w:rPr>
        <w:t>Which means:</w:t>
      </w:r>
      <w:proofErr w:type="gramEnd"/>
    </w:p>
    <w:p w:rsidR="00465AAC" w:rsidRDefault="00465AAC" w:rsidP="00465AAC">
      <w:pPr>
        <w:pStyle w:val="ListParagraph"/>
      </w:pPr>
      <w:r w:rsidRPr="00465AAC">
        <w:t>Pursue</w:t>
      </w:r>
      <w:r>
        <w:t xml:space="preserve"> a practical, sp</w:t>
      </w:r>
      <w:r w:rsidR="00846537">
        <w:t>irit-led, and biblical approach, discerning the diffe</w:t>
      </w:r>
      <w:r w:rsidR="0050164E">
        <w:t xml:space="preserve">rences described in *1 </w:t>
      </w:r>
      <w:proofErr w:type="spellStart"/>
      <w:r w:rsidR="0050164E">
        <w:t>Thes</w:t>
      </w:r>
      <w:proofErr w:type="spellEnd"/>
      <w:r w:rsidR="0050164E">
        <w:t>. 5:14</w:t>
      </w:r>
      <w:r w:rsidR="00846537">
        <w:t>.</w:t>
      </w:r>
      <w:r w:rsidR="00663D49">
        <w:br/>
      </w:r>
      <w:r w:rsidR="00663D49">
        <w:br/>
      </w:r>
    </w:p>
    <w:p w:rsidR="0050164E" w:rsidRPr="0050164E" w:rsidRDefault="0050164E" w:rsidP="0050164E">
      <w:pPr>
        <w:ind w:left="360"/>
        <w:rPr>
          <w:i/>
        </w:rPr>
      </w:pPr>
      <w:proofErr w:type="gramStart"/>
      <w:r w:rsidRPr="0050164E">
        <w:rPr>
          <w:i/>
        </w:rPr>
        <w:t>Which means:</w:t>
      </w:r>
      <w:proofErr w:type="gramEnd"/>
    </w:p>
    <w:p w:rsidR="0050164E" w:rsidRDefault="0050164E" w:rsidP="0050164E">
      <w:pPr>
        <w:ind w:left="360"/>
      </w:pPr>
    </w:p>
    <w:p w:rsidR="00465AAC" w:rsidRDefault="00465AAC" w:rsidP="00465AAC">
      <w:pPr>
        <w:pStyle w:val="ListParagraph"/>
      </w:pPr>
      <w:r>
        <w:t>Resist rigidity.</w:t>
      </w:r>
    </w:p>
    <w:p w:rsidR="00465AAC" w:rsidRDefault="00465AAC" w:rsidP="00465AAC">
      <w:pPr>
        <w:ind w:left="360"/>
      </w:pPr>
      <w:r>
        <w:t>Do not sim</w:t>
      </w:r>
      <w:r w:rsidR="0050164E">
        <w:t>ply “tell” people what we think--</w:t>
      </w:r>
      <w:r>
        <w:t xml:space="preserve"> listen and draw people out.</w:t>
      </w:r>
      <w:r>
        <w:br/>
      </w:r>
      <w:r>
        <w:br/>
      </w:r>
      <w:r w:rsidR="0050164E">
        <w:br/>
      </w:r>
      <w:r w:rsidR="0050164E" w:rsidRPr="0050164E">
        <w:rPr>
          <w:i/>
        </w:rPr>
        <w:t>HOW:</w:t>
      </w:r>
    </w:p>
    <w:p w:rsidR="00465AAC" w:rsidRDefault="00465AAC" w:rsidP="00465AAC">
      <w:pPr>
        <w:ind w:left="360"/>
      </w:pPr>
      <w:r>
        <w:t>People bring too many variables.</w:t>
      </w:r>
      <w:r>
        <w:br/>
      </w:r>
      <w:r>
        <w:br/>
      </w:r>
      <w:r>
        <w:br/>
      </w:r>
    </w:p>
    <w:p w:rsidR="00465AAC" w:rsidRDefault="00465AAC" w:rsidP="00465AAC">
      <w:pPr>
        <w:pStyle w:val="ListParagraph"/>
      </w:pPr>
      <w:r>
        <w:t>Know your tendencies as counselor.</w:t>
      </w:r>
    </w:p>
    <w:p w:rsidR="00465AAC" w:rsidRDefault="00465AAC" w:rsidP="00465AAC">
      <w:pPr>
        <w:pStyle w:val="LevelC"/>
        <w:numPr>
          <w:ilvl w:val="0"/>
          <w:numId w:val="13"/>
        </w:numPr>
        <w:tabs>
          <w:tab w:val="clear" w:pos="720"/>
          <w:tab w:val="num" w:pos="792"/>
        </w:tabs>
        <w:ind w:left="792"/>
      </w:pPr>
    </w:p>
    <w:p w:rsidR="00465AAC" w:rsidRDefault="00465AAC" w:rsidP="00465AAC">
      <w:pPr>
        <w:pStyle w:val="LevelC"/>
        <w:numPr>
          <w:ilvl w:val="0"/>
          <w:numId w:val="13"/>
        </w:numPr>
        <w:tabs>
          <w:tab w:val="clear" w:pos="720"/>
          <w:tab w:val="num" w:pos="792"/>
        </w:tabs>
        <w:ind w:left="792"/>
      </w:pPr>
    </w:p>
    <w:p w:rsidR="00465AAC" w:rsidRDefault="00465AAC" w:rsidP="00465AAC">
      <w:pPr>
        <w:pStyle w:val="LevelC"/>
      </w:pPr>
    </w:p>
    <w:p w:rsidR="00465AAC" w:rsidRDefault="00465AAC" w:rsidP="00465AAC">
      <w:pPr>
        <w:pStyle w:val="ListParagraph"/>
      </w:pPr>
      <w:r>
        <w:t>Conferring with mature Christians is essential.</w:t>
      </w:r>
    </w:p>
    <w:p w:rsidR="00465AAC" w:rsidRDefault="00465AAC" w:rsidP="00465AAC">
      <w:pPr>
        <w:pStyle w:val="LevelC"/>
      </w:pPr>
    </w:p>
    <w:p w:rsidR="00465AAC" w:rsidRDefault="000F7FAA" w:rsidP="00465AAC">
      <w:r w:rsidRPr="000F7FAA">
        <w:rPr>
          <w:rStyle w:val="Strong"/>
        </w:rPr>
        <w:t>Assignment</w:t>
      </w:r>
      <w:r w:rsidR="0050164E">
        <w:rPr>
          <w:rStyle w:val="Strong"/>
        </w:rPr>
        <w:t>s</w:t>
      </w:r>
      <w:r>
        <w:t xml:space="preserve">: read </w:t>
      </w:r>
      <w:r w:rsidR="00465AAC">
        <w:t>“</w:t>
      </w:r>
      <w:r w:rsidR="00D402C6">
        <w:t xml:space="preserve">Listening, </w:t>
      </w:r>
      <w:r w:rsidR="00465AAC">
        <w:t>Conferral</w:t>
      </w:r>
      <w:r w:rsidR="00D402C6">
        <w:t xml:space="preserve"> and Counseling”</w:t>
      </w:r>
      <w:r>
        <w:t xml:space="preserve"> handout</w:t>
      </w:r>
      <w:r w:rsidR="0050164E">
        <w:t xml:space="preserve"> and know the differences between gossip and conferral.</w:t>
      </w:r>
    </w:p>
    <w:p w:rsidR="000F7FAA" w:rsidRPr="000F7FAA" w:rsidRDefault="000F7FAA" w:rsidP="000F7FAA">
      <w:pPr>
        <w:pStyle w:val="Heading2"/>
      </w:pPr>
      <w:r w:rsidRPr="000F7FAA">
        <w:lastRenderedPageBreak/>
        <w:t>Examples to illustrate the model</w:t>
      </w:r>
    </w:p>
    <w:p w:rsidR="000F7FAA" w:rsidRDefault="000F7FAA" w:rsidP="000F7FAA">
      <w:pPr>
        <w:pStyle w:val="Heading3"/>
      </w:pPr>
      <w:r>
        <w:t>DISHONESTY PROBLEMS</w:t>
      </w:r>
    </w:p>
    <w:p w:rsidR="000F7FAA" w:rsidRDefault="000F7FAA" w:rsidP="000F7FAA">
      <w:r>
        <w:t>Why do I lie (actively or passively)?</w:t>
      </w:r>
    </w:p>
    <w:p w:rsidR="000F7FAA" w:rsidRDefault="000F7FAA" w:rsidP="000F7FAA"/>
    <w:p w:rsidR="000F7FAA" w:rsidRDefault="000F7FAA" w:rsidP="000F7FAA">
      <w:r>
        <w:t xml:space="preserve">What false beliefs are operative when I do this?  </w:t>
      </w:r>
    </w:p>
    <w:p w:rsidR="000F7FAA" w:rsidRDefault="000F7FAA" w:rsidP="000F7FAA"/>
    <w:p w:rsidR="000F7FAA" w:rsidRDefault="000F7FAA" w:rsidP="000F7FAA">
      <w:r>
        <w:t xml:space="preserve">What is actually true? </w:t>
      </w:r>
    </w:p>
    <w:p w:rsidR="000F7FAA" w:rsidRDefault="000F7FAA" w:rsidP="000F7FAA"/>
    <w:p w:rsidR="000F7FAA" w:rsidRDefault="000F7FAA" w:rsidP="000F7FAA">
      <w:r>
        <w:t xml:space="preserve">How should I respond (present myself) to the truth? </w:t>
      </w:r>
    </w:p>
    <w:p w:rsidR="000F7FAA" w:rsidRDefault="000F7FAA" w:rsidP="000F7FAA"/>
    <w:p w:rsidR="000F7FAA" w:rsidRPr="000F7FAA" w:rsidRDefault="000F7FAA" w:rsidP="000F7FAA">
      <w:pPr>
        <w:pStyle w:val="Heading3"/>
      </w:pPr>
      <w:r w:rsidRPr="000F7FAA">
        <w:t>SEXUAL IMPURITY</w:t>
      </w:r>
    </w:p>
    <w:p w:rsidR="000F7FAA" w:rsidRDefault="000F7FAA" w:rsidP="000F7FAA">
      <w:r>
        <w:t xml:space="preserve">Why am I enslaved to sexually immoral relationships? </w:t>
      </w:r>
    </w:p>
    <w:p w:rsidR="000F7FAA" w:rsidRDefault="000F7FAA" w:rsidP="000F7FAA"/>
    <w:p w:rsidR="000F7FAA" w:rsidRDefault="000F7FAA" w:rsidP="000F7FAA">
      <w:r>
        <w:t xml:space="preserve">What false beliefs are operative when I do this?  </w:t>
      </w:r>
    </w:p>
    <w:p w:rsidR="000F7FAA" w:rsidRDefault="000F7FAA" w:rsidP="000F7FAA"/>
    <w:p w:rsidR="000F7FAA" w:rsidRDefault="000F7FAA" w:rsidP="000F7FAA">
      <w:r>
        <w:t xml:space="preserve">What is actually true? </w:t>
      </w:r>
    </w:p>
    <w:p w:rsidR="000F7FAA" w:rsidRDefault="000F7FAA" w:rsidP="000F7FAA"/>
    <w:p w:rsidR="000F7FAA" w:rsidRDefault="000F7FAA" w:rsidP="000F7FAA">
      <w:r>
        <w:t xml:space="preserve">How should I respond? </w:t>
      </w:r>
      <w:r>
        <w:br/>
      </w:r>
      <w:r>
        <w:br/>
      </w:r>
    </w:p>
    <w:p w:rsidR="000F7FAA" w:rsidRPr="000F7FAA" w:rsidRDefault="000F7FAA" w:rsidP="00506EC5">
      <w:pPr>
        <w:pStyle w:val="Heading3"/>
      </w:pPr>
      <w:r w:rsidRPr="000F7FAA">
        <w:t xml:space="preserve">SINFUL ANGER </w:t>
      </w:r>
    </w:p>
    <w:p w:rsidR="000F7FAA" w:rsidRDefault="000F7FAA" w:rsidP="000F7FAA">
      <w:r>
        <w:t xml:space="preserve">Why do I get angry and lose my temper?  </w:t>
      </w:r>
    </w:p>
    <w:p w:rsidR="000F7FAA" w:rsidRDefault="000F7FAA" w:rsidP="000F7FAA"/>
    <w:p w:rsidR="000F7FAA" w:rsidRDefault="000F7FAA" w:rsidP="000F7FAA">
      <w:r>
        <w:lastRenderedPageBreak/>
        <w:t xml:space="preserve">What false beliefs are operative when I do this?  </w:t>
      </w:r>
    </w:p>
    <w:p w:rsidR="000F7FAA" w:rsidRDefault="000F7FAA" w:rsidP="000F7FAA"/>
    <w:p w:rsidR="000F7FAA" w:rsidRDefault="000F7FAA" w:rsidP="000F7FAA">
      <w:r>
        <w:t xml:space="preserve">What is actually true?  </w:t>
      </w:r>
    </w:p>
    <w:p w:rsidR="000F7FAA" w:rsidRDefault="000F7FAA" w:rsidP="000F7FAA"/>
    <w:p w:rsidR="000F7FAA" w:rsidRDefault="000F7FAA" w:rsidP="000F7FAA">
      <w:r>
        <w:t xml:space="preserve">How should I respond? </w:t>
      </w:r>
    </w:p>
    <w:p w:rsidR="000F7FAA" w:rsidRDefault="000F7FAA" w:rsidP="000F7FAA"/>
    <w:p w:rsidR="000F7FAA" w:rsidRPr="00040A25" w:rsidRDefault="000F7FAA" w:rsidP="00465AAC"/>
    <w:sectPr w:rsidR="000F7FAA" w:rsidRPr="00040A25">
      <w:headerReference w:type="even" r:id="rId11"/>
      <w:headerReference w:type="default" r:id="rId12"/>
      <w:footerReference w:type="default" r:id="rId13"/>
      <w:footerReference w:type="first" r:id="rId14"/>
      <w:footnotePr>
        <w:numRestart w:val="eachSect"/>
      </w:footnotePr>
      <w:type w:val="continuous"/>
      <w:pgSz w:w="12240" w:h="15840" w:code="1"/>
      <w:pgMar w:top="1440" w:right="1440" w:bottom="1440" w:left="1440" w:header="720" w:footer="720" w:gutter="288"/>
      <w:cols w:num="2" w:space="432"/>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69B" w:rsidRDefault="0076269B">
      <w:pPr>
        <w:spacing w:after="0"/>
      </w:pPr>
      <w:r>
        <w:separator/>
      </w:r>
    </w:p>
  </w:endnote>
  <w:endnote w:type="continuationSeparator" w:id="0">
    <w:p w:rsidR="0076269B" w:rsidRDefault="007626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E2271B">
    <w:pPr>
      <w:pStyle w:val="Footer"/>
    </w:pPr>
    <w:fldSimple w:instr=" TITLE  \* MERGEFORMAT ">
      <w:r w:rsidR="00175017">
        <w:t>Study Helps &amp; Tips</w:t>
      </w:r>
    </w:fldSimple>
    <w:r w:rsidR="002479A8">
      <w:tab/>
      <w:t xml:space="preserve">Page </w:t>
    </w:r>
    <w:r w:rsidR="002479A8">
      <w:fldChar w:fldCharType="begin"/>
    </w:r>
    <w:r w:rsidR="002479A8">
      <w:instrText xml:space="preserve"> PAGE </w:instrText>
    </w:r>
    <w:r w:rsidR="002479A8">
      <w:fldChar w:fldCharType="separate"/>
    </w:r>
    <w:r w:rsidR="00C2203C">
      <w:rPr>
        <w:noProof/>
      </w:rPr>
      <w:t>3</w:t>
    </w:r>
    <w:r w:rsidR="002479A8">
      <w:fldChar w:fldCharType="end"/>
    </w:r>
    <w:r w:rsidR="002479A8">
      <w:t xml:space="preserve"> of </w:t>
    </w:r>
    <w:fldSimple w:instr=" NUMPAGES ">
      <w:r w:rsidR="00175017">
        <w:rPr>
          <w:noProof/>
        </w:rPr>
        <w:t>3</w:t>
      </w:r>
    </w:fldSimple>
    <w:r w:rsidR="002479A8">
      <w:tab/>
      <w:t xml:space="preserve">Printed </w:t>
    </w:r>
    <w:fldSimple w:instr=" PRINTDATE ">
      <w:r w:rsidR="00175017">
        <w:rPr>
          <w:noProof/>
        </w:rPr>
        <w:t>9/28/2011 7:45:00 AM</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Footer"/>
    </w:pPr>
    <w:r>
      <w:t xml:space="preserve">Copyright © 2001 </w:t>
    </w:r>
    <w:proofErr w:type="spellStart"/>
    <w:r>
      <w:t>Xenos</w:t>
    </w:r>
    <w:proofErr w:type="spellEnd"/>
    <w:r>
      <w:t xml:space="preserve"> Christian Fellowship</w:t>
    </w:r>
    <w:r>
      <w:tab/>
      <w:t xml:space="preserve">Page </w:t>
    </w:r>
    <w:r>
      <w:rPr>
        <w:rStyle w:val="PageNumber"/>
      </w:rPr>
      <w:fldChar w:fldCharType="begin"/>
    </w:r>
    <w:r>
      <w:rPr>
        <w:rStyle w:val="PageNumber"/>
      </w:rPr>
      <w:instrText xml:space="preserve"> PAGE </w:instrText>
    </w:r>
    <w:r>
      <w:rPr>
        <w:rStyle w:val="PageNumber"/>
      </w:rPr>
      <w:fldChar w:fldCharType="separate"/>
    </w:r>
    <w:r w:rsidR="0084653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46537">
      <w:rPr>
        <w:rStyle w:val="PageNumber"/>
        <w:noProof/>
      </w:rPr>
      <w:t>6</w:t>
    </w:r>
    <w:r>
      <w:rPr>
        <w:rStyle w:val="PageNumber"/>
      </w:rPr>
      <w:fldChar w:fldCharType="end"/>
    </w:r>
    <w:r>
      <w:rPr>
        <w:rStyle w:val="PageNumber"/>
      </w:rPr>
      <w:tab/>
    </w:r>
    <w:r>
      <w:t xml:space="preserve">Printed </w:t>
    </w:r>
    <w:fldSimple w:instr=" PRINTDATE  \* MERGEFORMAT ">
      <w:r w:rsidR="00175017">
        <w:rPr>
          <w:noProof/>
        </w:rPr>
        <w:t>9/28/2011 7:45:00 AM</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Header"/>
      <w:rPr>
        <w:i/>
      </w:rPr>
    </w:pPr>
    <w:r>
      <w:rPr>
        <w:i/>
      </w:rPr>
      <w:t xml:space="preserve">By </w:t>
    </w:r>
    <w:r>
      <w:rPr>
        <w:i/>
      </w:rPr>
      <w:fldChar w:fldCharType="begin"/>
    </w:r>
    <w:r>
      <w:rPr>
        <w:i/>
      </w:rPr>
      <w:instrText xml:space="preserve"> AUTHOR  \* MERGEFORMAT </w:instrText>
    </w:r>
    <w:r>
      <w:rPr>
        <w:i/>
      </w:rPr>
      <w:fldChar w:fldCharType="separate"/>
    </w:r>
    <w:r w:rsidR="00175017">
      <w:rPr>
        <w:i/>
        <w:noProof/>
      </w:rPr>
      <w:t>Keith McCallum</w:t>
    </w:r>
    <w:r>
      <w:rPr>
        <w:i/>
      </w:rPr>
      <w:fldChar w:fldCharType="end"/>
    </w:r>
    <w:r>
      <w:rPr>
        <w:i/>
      </w:rPr>
      <w:tab/>
    </w:r>
    <w:r>
      <w:rPr>
        <w:i/>
      </w:rPr>
      <w:tab/>
    </w:r>
    <w:r>
      <w:rPr>
        <w:i/>
      </w:rPr>
      <w:fldChar w:fldCharType="begin"/>
    </w:r>
    <w:r>
      <w:rPr>
        <w:i/>
      </w:rPr>
      <w:instrText xml:space="preserve"> SAVEDATE \@ "MMMM d, yyyy" \* MERGEFORMAT </w:instrText>
    </w:r>
    <w:r>
      <w:rPr>
        <w:i/>
      </w:rPr>
      <w:fldChar w:fldCharType="separate"/>
    </w:r>
    <w:r w:rsidR="000F7FAA">
      <w:rPr>
        <w:i/>
        <w:noProof/>
      </w:rPr>
      <w:t>October 5, 2011</w:t>
    </w:r>
    <w:r>
      <w:rP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Footer"/>
    </w:pPr>
    <w:r>
      <w:t xml:space="preserve">Page </w:t>
    </w:r>
    <w:r>
      <w:fldChar w:fldCharType="begin"/>
    </w:r>
    <w:r>
      <w:instrText xml:space="preserve"> PAGE </w:instrText>
    </w:r>
    <w:r>
      <w:fldChar w:fldCharType="separate"/>
    </w:r>
    <w:r w:rsidR="00C2203C">
      <w:rPr>
        <w:noProof/>
      </w:rPr>
      <w:t>3</w:t>
    </w:r>
    <w:r>
      <w:fldChar w:fldCharType="end"/>
    </w:r>
    <w:r>
      <w:t xml:space="preserve"> of </w:t>
    </w:r>
    <w:fldSimple w:instr=" NUMPAGES ">
      <w:r w:rsidR="00175017">
        <w:rPr>
          <w:noProof/>
        </w:rPr>
        <w:t>3</w:t>
      </w:r>
    </w:fldSimple>
    <w:r>
      <w:tab/>
    </w:r>
    <w:r>
      <w:fldChar w:fldCharType="begin"/>
    </w:r>
    <w:r>
      <w:instrText xml:space="preserve"> DATE \@ "M/d/yyyy" </w:instrText>
    </w:r>
    <w:r>
      <w:fldChar w:fldCharType="separate"/>
    </w:r>
    <w:r w:rsidR="000F7FAA">
      <w:rPr>
        <w:noProof/>
      </w:rPr>
      <w:t>10/5/2011</w:t>
    </w:r>
    <w:r>
      <w:fldChar w:fldCharType="end"/>
    </w:r>
    <w:r>
      <w:tab/>
      <w:t>Leadership Theology Week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69B" w:rsidRDefault="0076269B">
      <w:pPr>
        <w:spacing w:after="0"/>
      </w:pPr>
      <w:r>
        <w:separator/>
      </w:r>
    </w:p>
  </w:footnote>
  <w:footnote w:type="continuationSeparator" w:id="0">
    <w:p w:rsidR="0076269B" w:rsidRDefault="007626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Header"/>
      <w:rPr>
        <w:i/>
      </w:rPr>
    </w:pPr>
    <w:r>
      <w:rPr>
        <w:i/>
      </w:rPr>
      <w:t>A Critique of Faith</w:t>
    </w:r>
    <w:r>
      <w:rPr>
        <w:i/>
      </w:rPr>
      <w:tab/>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C2203C">
      <w:rPr>
        <w:rStyle w:val="PageNumber"/>
        <w:i/>
        <w:noProof/>
      </w:rPr>
      <w:t>3</w:t>
    </w:r>
    <w:r>
      <w:rPr>
        <w:rStyle w:val="PageNumber"/>
        <w: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Header"/>
      <w:rPr>
        <w:i/>
      </w:rPr>
    </w:pPr>
    <w:r>
      <w:rPr>
        <w:i/>
      </w:rPr>
      <w:t>A Critique of Faith</w:t>
    </w:r>
    <w:r>
      <w:rPr>
        <w:i/>
      </w:rPr>
      <w:tab/>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C2203C">
      <w:rPr>
        <w:rStyle w:val="PageNumber"/>
        <w:i/>
        <w:noProof/>
      </w:rPr>
      <w:t>3</w:t>
    </w:r>
    <w:r>
      <w:rPr>
        <w:rStyle w:val="PageNumber"/>
        <w:i/>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Header"/>
    </w:pPr>
    <w:r>
      <w:rPr>
        <w:i/>
      </w:rPr>
      <w:fldChar w:fldCharType="begin"/>
    </w:r>
    <w:r>
      <w:rPr>
        <w:i/>
      </w:rPr>
      <w:instrText xml:space="preserve"> TITLE  \* MERGEFORMAT </w:instrText>
    </w:r>
    <w:r>
      <w:rPr>
        <w:i/>
      </w:rPr>
      <w:fldChar w:fldCharType="separate"/>
    </w:r>
    <w:r w:rsidR="000F7FAA">
      <w:rPr>
        <w:i/>
      </w:rPr>
      <w:t>Introduction to Pastoral Counseling</w:t>
    </w:r>
    <w:r>
      <w:rPr>
        <w:i/>
      </w:rPr>
      <w:fldChar w:fldCharType="end"/>
    </w:r>
    <w:r>
      <w:rPr>
        <w:i/>
      </w:rPr>
      <w:tab/>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CD73EF">
      <w:rPr>
        <w:rStyle w:val="PageNumber"/>
        <w:i/>
        <w:noProof/>
      </w:rPr>
      <w:t>3</w:t>
    </w:r>
    <w:r>
      <w:rPr>
        <w:rStyle w:val="PageNumber"/>
        <w:i/>
      </w:rPr>
      <w:fldChar w:fldCharType="end"/>
    </w:r>
    <w:r>
      <w:rPr>
        <w:rStyle w:val="PageNumber"/>
        <w:i/>
      </w:rPr>
      <w:t xml:space="preserve"> of </w:t>
    </w:r>
    <w:r>
      <w:rPr>
        <w:rStyle w:val="PageNumber"/>
      </w:rPr>
      <w:fldChar w:fldCharType="begin"/>
    </w:r>
    <w:r>
      <w:rPr>
        <w:rStyle w:val="PageNumber"/>
      </w:rPr>
      <w:instrText xml:space="preserve"> NUMPAGES </w:instrText>
    </w:r>
    <w:r>
      <w:rPr>
        <w:rStyle w:val="PageNumber"/>
      </w:rPr>
      <w:fldChar w:fldCharType="separate"/>
    </w:r>
    <w:r w:rsidR="00CD73EF">
      <w:rPr>
        <w:rStyle w:val="PageNumber"/>
        <w:noProof/>
      </w:rPr>
      <w:t>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976"/>
    <w:multiLevelType w:val="singleLevel"/>
    <w:tmpl w:val="0409000F"/>
    <w:lvl w:ilvl="0">
      <w:start w:val="1"/>
      <w:numFmt w:val="decimal"/>
      <w:lvlText w:val="%1."/>
      <w:lvlJc w:val="left"/>
      <w:pPr>
        <w:tabs>
          <w:tab w:val="num" w:pos="360"/>
        </w:tabs>
        <w:ind w:left="360" w:hanging="360"/>
      </w:pPr>
    </w:lvl>
  </w:abstractNum>
  <w:abstractNum w:abstractNumId="1">
    <w:nsid w:val="0C2634E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0E1612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3142A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A666DD8"/>
    <w:multiLevelType w:val="hybridMultilevel"/>
    <w:tmpl w:val="EBE44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EB339C"/>
    <w:multiLevelType w:val="singleLevel"/>
    <w:tmpl w:val="0409000F"/>
    <w:lvl w:ilvl="0">
      <w:start w:val="1"/>
      <w:numFmt w:val="decimal"/>
      <w:lvlText w:val="%1."/>
      <w:lvlJc w:val="left"/>
      <w:pPr>
        <w:tabs>
          <w:tab w:val="num" w:pos="360"/>
        </w:tabs>
        <w:ind w:left="360" w:hanging="360"/>
      </w:pPr>
    </w:lvl>
  </w:abstractNum>
  <w:abstractNum w:abstractNumId="6">
    <w:nsid w:val="2BC0137B"/>
    <w:multiLevelType w:val="singleLevel"/>
    <w:tmpl w:val="E2C2E140"/>
    <w:lvl w:ilvl="0">
      <w:start w:val="1"/>
      <w:numFmt w:val="decimal"/>
      <w:lvlText w:val="%1)"/>
      <w:lvlJc w:val="left"/>
      <w:pPr>
        <w:tabs>
          <w:tab w:val="num" w:pos="-360"/>
        </w:tabs>
        <w:ind w:left="360" w:hanging="360"/>
      </w:pPr>
      <w:rPr>
        <w:rFonts w:hint="default"/>
      </w:rPr>
    </w:lvl>
  </w:abstractNum>
  <w:abstractNum w:abstractNumId="7">
    <w:nsid w:val="2EB4664B"/>
    <w:multiLevelType w:val="hybridMultilevel"/>
    <w:tmpl w:val="528C3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7377D1D"/>
    <w:multiLevelType w:val="singleLevel"/>
    <w:tmpl w:val="6136E338"/>
    <w:lvl w:ilvl="0">
      <w:start w:val="1"/>
      <w:numFmt w:val="decimal"/>
      <w:lvlText w:val="%1)"/>
      <w:legacy w:legacy="1" w:legacySpace="0" w:legacyIndent="360"/>
      <w:lvlJc w:val="left"/>
      <w:pPr>
        <w:ind w:left="720" w:hanging="360"/>
      </w:pPr>
    </w:lvl>
  </w:abstractNum>
  <w:abstractNum w:abstractNumId="9">
    <w:nsid w:val="3E255A44"/>
    <w:multiLevelType w:val="singleLevel"/>
    <w:tmpl w:val="0409000F"/>
    <w:lvl w:ilvl="0">
      <w:start w:val="1"/>
      <w:numFmt w:val="decimal"/>
      <w:lvlText w:val="%1."/>
      <w:lvlJc w:val="left"/>
      <w:pPr>
        <w:tabs>
          <w:tab w:val="num" w:pos="360"/>
        </w:tabs>
        <w:ind w:left="360" w:hanging="360"/>
      </w:pPr>
    </w:lvl>
  </w:abstractNum>
  <w:abstractNum w:abstractNumId="10">
    <w:nsid w:val="4794450E"/>
    <w:multiLevelType w:val="hybridMultilevel"/>
    <w:tmpl w:val="D15AE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76602B"/>
    <w:multiLevelType w:val="hybridMultilevel"/>
    <w:tmpl w:val="F20A2DC6"/>
    <w:lvl w:ilvl="0" w:tplc="F39EA3E2">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DE1725"/>
    <w:multiLevelType w:val="singleLevel"/>
    <w:tmpl w:val="E2C2E140"/>
    <w:lvl w:ilvl="0">
      <w:start w:val="1"/>
      <w:numFmt w:val="decimal"/>
      <w:lvlText w:val="%1)"/>
      <w:legacy w:legacy="1" w:legacySpace="0" w:legacyIndent="360"/>
      <w:lvlJc w:val="left"/>
      <w:pPr>
        <w:ind w:left="720" w:hanging="360"/>
      </w:pPr>
    </w:lvl>
  </w:abstractNum>
  <w:abstractNum w:abstractNumId="13">
    <w:nsid w:val="609E4CAB"/>
    <w:multiLevelType w:val="hybridMultilevel"/>
    <w:tmpl w:val="D15AE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9F16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F7C3016"/>
    <w:multiLevelType w:val="singleLevel"/>
    <w:tmpl w:val="0409000F"/>
    <w:lvl w:ilvl="0">
      <w:start w:val="1"/>
      <w:numFmt w:val="decimal"/>
      <w:lvlText w:val="%1."/>
      <w:lvlJc w:val="left"/>
      <w:pPr>
        <w:tabs>
          <w:tab w:val="num" w:pos="360"/>
        </w:tabs>
        <w:ind w:left="360" w:hanging="360"/>
      </w:pPr>
    </w:lvl>
  </w:abstractNum>
  <w:abstractNum w:abstractNumId="16">
    <w:nsid w:val="749B26BF"/>
    <w:multiLevelType w:val="singleLevel"/>
    <w:tmpl w:val="6136E338"/>
    <w:lvl w:ilvl="0">
      <w:start w:val="1"/>
      <w:numFmt w:val="decimal"/>
      <w:lvlText w:val="%1)"/>
      <w:legacy w:legacy="1" w:legacySpace="0" w:legacyIndent="360"/>
      <w:lvlJc w:val="left"/>
      <w:pPr>
        <w:ind w:left="720" w:hanging="360"/>
      </w:pPr>
    </w:lvl>
  </w:abstractNum>
  <w:abstractNum w:abstractNumId="17">
    <w:nsid w:val="7B8C77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D7A10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8"/>
  </w:num>
  <w:num w:numId="3">
    <w:abstractNumId w:val="6"/>
  </w:num>
  <w:num w:numId="4">
    <w:abstractNumId w:val="6"/>
    <w:lvlOverride w:ilvl="0">
      <w:startOverride w:val="1"/>
    </w:lvlOverride>
  </w:num>
  <w:num w:numId="5">
    <w:abstractNumId w:val="12"/>
  </w:num>
  <w:num w:numId="6">
    <w:abstractNumId w:val="0"/>
  </w:num>
  <w:num w:numId="7">
    <w:abstractNumId w:val="4"/>
  </w:num>
  <w:num w:numId="8">
    <w:abstractNumId w:val="9"/>
  </w:num>
  <w:num w:numId="9">
    <w:abstractNumId w:val="10"/>
  </w:num>
  <w:num w:numId="10">
    <w:abstractNumId w:val="13"/>
  </w:num>
  <w:num w:numId="11">
    <w:abstractNumId w:val="15"/>
  </w:num>
  <w:num w:numId="12">
    <w:abstractNumId w:val="17"/>
  </w:num>
  <w:num w:numId="13">
    <w:abstractNumId w:val="1"/>
  </w:num>
  <w:num w:numId="14">
    <w:abstractNumId w:val="11"/>
  </w:num>
  <w:num w:numId="15">
    <w:abstractNumId w:val="2"/>
  </w:num>
  <w:num w:numId="16">
    <w:abstractNumId w:val="18"/>
  </w:num>
  <w:num w:numId="17">
    <w:abstractNumId w:val="3"/>
  </w:num>
  <w:num w:numId="18">
    <w:abstractNumId w:val="14"/>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993"/>
    <w:rsid w:val="0003690F"/>
    <w:rsid w:val="00040A25"/>
    <w:rsid w:val="00060630"/>
    <w:rsid w:val="0007091F"/>
    <w:rsid w:val="000A191B"/>
    <w:rsid w:val="000C5C74"/>
    <w:rsid w:val="000F1139"/>
    <w:rsid w:val="000F7FAA"/>
    <w:rsid w:val="00164D76"/>
    <w:rsid w:val="00175017"/>
    <w:rsid w:val="00223DC1"/>
    <w:rsid w:val="002479A8"/>
    <w:rsid w:val="00296993"/>
    <w:rsid w:val="002E3B03"/>
    <w:rsid w:val="00375177"/>
    <w:rsid w:val="003A6E86"/>
    <w:rsid w:val="003B38EC"/>
    <w:rsid w:val="0040565D"/>
    <w:rsid w:val="00443009"/>
    <w:rsid w:val="00465AAC"/>
    <w:rsid w:val="0050164E"/>
    <w:rsid w:val="00506EC5"/>
    <w:rsid w:val="005B59CB"/>
    <w:rsid w:val="00663D49"/>
    <w:rsid w:val="006E06F6"/>
    <w:rsid w:val="006E0CC5"/>
    <w:rsid w:val="0076269B"/>
    <w:rsid w:val="0079530A"/>
    <w:rsid w:val="00846537"/>
    <w:rsid w:val="0085139F"/>
    <w:rsid w:val="00904CCA"/>
    <w:rsid w:val="00980B01"/>
    <w:rsid w:val="00A47A9E"/>
    <w:rsid w:val="00C2203C"/>
    <w:rsid w:val="00CD73EF"/>
    <w:rsid w:val="00D402C6"/>
    <w:rsid w:val="00E2271B"/>
    <w:rsid w:val="00E855EE"/>
    <w:rsid w:val="00EE1796"/>
    <w:rsid w:val="00EF0CA5"/>
    <w:rsid w:val="00F16B91"/>
    <w:rsid w:val="00F7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240"/>
    </w:pPr>
    <w:rPr>
      <w:rFonts w:ascii="Arial" w:hAnsi="Arial"/>
      <w:sz w:val="22"/>
    </w:rPr>
  </w:style>
  <w:style w:type="paragraph" w:styleId="Heading1">
    <w:name w:val="heading 1"/>
    <w:basedOn w:val="Normal"/>
    <w:next w:val="Normal"/>
    <w:qFormat/>
    <w:pPr>
      <w:keepNext/>
      <w:spacing w:before="480"/>
      <w:jc w:val="center"/>
      <w:outlineLvl w:val="0"/>
    </w:pPr>
    <w:rPr>
      <w:b/>
      <w:sz w:val="36"/>
    </w:rPr>
  </w:style>
  <w:style w:type="paragraph" w:styleId="Heading2">
    <w:name w:val="heading 2"/>
    <w:basedOn w:val="Normal"/>
    <w:next w:val="Normal"/>
    <w:qFormat/>
    <w:pPr>
      <w:keepNext/>
      <w:spacing w:before="480"/>
      <w:outlineLvl w:val="1"/>
    </w:pPr>
    <w:rPr>
      <w:b/>
      <w:sz w:val="28"/>
    </w:rPr>
  </w:style>
  <w:style w:type="paragraph" w:styleId="Heading3">
    <w:name w:val="heading 3"/>
    <w:basedOn w:val="Normal"/>
    <w:next w:val="Normal"/>
    <w:qFormat/>
    <w:pPr>
      <w:keepNext/>
      <w:spacing w:before="480"/>
      <w:outlineLvl w:val="2"/>
    </w:pPr>
    <w:rPr>
      <w:sz w:val="24"/>
      <w:u w:val="single"/>
    </w:rPr>
  </w:style>
  <w:style w:type="paragraph" w:styleId="Heading4">
    <w:name w:val="heading 4"/>
    <w:basedOn w:val="Normal"/>
    <w:next w:val="Normal"/>
    <w:qFormat/>
    <w:pPr>
      <w:keepNext/>
      <w:spacing w:before="480"/>
      <w:jc w:val="both"/>
      <w:outlineLvl w:val="3"/>
    </w:pPr>
    <w:rPr>
      <w:i/>
      <w:iCs/>
      <w:sz w:val="24"/>
    </w:rPr>
  </w:style>
  <w:style w:type="paragraph" w:styleId="Heading5">
    <w:name w:val="heading 5"/>
    <w:basedOn w:val="Normal"/>
    <w:next w:val="Normal"/>
    <w:qFormat/>
    <w:pPr>
      <w:keepNext/>
      <w:spacing w:before="480"/>
      <w:jc w:val="center"/>
      <w:outlineLvl w:val="4"/>
    </w:pPr>
    <w:rPr>
      <w:i/>
      <w:u w:val="single"/>
    </w:rPr>
  </w:style>
  <w:style w:type="paragraph" w:styleId="Heading6">
    <w:name w:val="heading 6"/>
    <w:basedOn w:val="Normal"/>
    <w:next w:val="Normal"/>
    <w:qFormat/>
    <w:pPr>
      <w:keepNext/>
      <w:spacing w:before="480"/>
      <w:jc w:val="center"/>
      <w:outlineLvl w:val="5"/>
    </w:pPr>
    <w:rPr>
      <w:i/>
    </w:rPr>
  </w:style>
  <w:style w:type="paragraph" w:styleId="Heading7">
    <w:name w:val="heading 7"/>
    <w:basedOn w:val="Normal"/>
    <w:next w:val="Normal"/>
    <w:qFormat/>
    <w:pPr>
      <w:keepNext/>
      <w:spacing w:before="480"/>
      <w:jc w:val="center"/>
      <w:outlineLvl w:val="6"/>
    </w:pPr>
    <w:rPr>
      <w:i/>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orsHiddenRemarks">
    <w:name w:val="Editor's Hidden Remarks"/>
    <w:rPr>
      <w:rFonts w:ascii="Arial" w:hAnsi="Arial"/>
      <w:i/>
      <w:sz w:val="22"/>
      <w:vertAlign w:val="baseline"/>
    </w:rPr>
  </w:style>
  <w:style w:type="character" w:styleId="FootnoteReference">
    <w:name w:val="footnote reference"/>
    <w:semiHidden/>
    <w:rPr>
      <w:rFonts w:ascii="Times New Roman" w:hAnsi="Times New Roman"/>
      <w:position w:val="6"/>
      <w:sz w:val="16"/>
    </w:rPr>
  </w:style>
  <w:style w:type="paragraph" w:styleId="List">
    <w:name w:val="List"/>
    <w:basedOn w:val="Normal"/>
    <w:pPr>
      <w:ind w:left="1872" w:right="720" w:hanging="720"/>
    </w:pPr>
  </w:style>
  <w:style w:type="paragraph" w:customStyle="1" w:styleId="ListIndented2x">
    <w:name w:val="List Indented 2x"/>
    <w:pPr>
      <w:widowControl w:val="0"/>
      <w:spacing w:before="240"/>
      <w:ind w:left="2592" w:right="720" w:hanging="720"/>
    </w:pPr>
    <w:rPr>
      <w:sz w:val="24"/>
    </w:rPr>
  </w:style>
  <w:style w:type="paragraph" w:customStyle="1" w:styleId="QuestionFormat1">
    <w:name w:val="Question Format #1"/>
    <w:pPr>
      <w:keepLines/>
      <w:widowControl w:val="0"/>
      <w:pBdr>
        <w:top w:val="double" w:sz="6" w:space="0" w:color="000000"/>
        <w:left w:val="double" w:sz="6" w:space="0" w:color="000000"/>
        <w:bottom w:val="double" w:sz="6" w:space="0" w:color="000000"/>
        <w:right w:val="double" w:sz="6" w:space="0" w:color="000000"/>
        <w:between w:val="double" w:sz="6" w:space="0" w:color="000000"/>
      </w:pBdr>
      <w:spacing w:before="240" w:after="240" w:line="480" w:lineRule="exact"/>
    </w:pPr>
    <w:rPr>
      <w:sz w:val="24"/>
    </w:rPr>
  </w:style>
  <w:style w:type="paragraph" w:customStyle="1" w:styleId="QuotedMaterial">
    <w:name w:val="Quoted Material"/>
    <w:basedOn w:val="Normal"/>
    <w:pPr>
      <w:ind w:left="360" w:right="360"/>
    </w:pPr>
    <w:rPr>
      <w:rFonts w:ascii="Arial Narrow" w:hAnsi="Arial Narrow"/>
    </w:rPr>
  </w:style>
  <w:style w:type="character" w:styleId="EndnoteReference">
    <w:name w:val="endnote reference"/>
    <w:semiHidden/>
    <w:rPr>
      <w:vertAlign w:val="superscript"/>
    </w:rPr>
  </w:style>
  <w:style w:type="character" w:styleId="LineNumber">
    <w:name w:val="line number"/>
    <w:basedOn w:val="DefaultParagraphFont"/>
  </w:style>
  <w:style w:type="paragraph" w:customStyle="1" w:styleId="FootnoteTxt">
    <w:name w:val="Footnote Txt"/>
    <w:basedOn w:val="Normal"/>
    <w:pPr>
      <w:widowControl/>
    </w:pPr>
    <w:rPr>
      <w:sz w:val="18"/>
    </w:rPr>
  </w:style>
  <w:style w:type="paragraph" w:styleId="Header">
    <w:name w:val="header"/>
    <w:basedOn w:val="Normal"/>
    <w:pPr>
      <w:tabs>
        <w:tab w:val="center" w:pos="4320"/>
        <w:tab w:val="right" w:pos="8640"/>
      </w:tabs>
    </w:pPr>
  </w:style>
  <w:style w:type="character" w:customStyle="1" w:styleId="Greek">
    <w:name w:val="Greek"/>
    <w:rPr>
      <w:rFonts w:ascii="Symbol" w:hAnsi="Symbol"/>
      <w:sz w:val="22"/>
    </w:rPr>
  </w:style>
  <w:style w:type="paragraph" w:styleId="Footer">
    <w:name w:val="footer"/>
    <w:basedOn w:val="Normal"/>
    <w:pPr>
      <w:pBdr>
        <w:top w:val="single" w:sz="4" w:space="1" w:color="auto"/>
      </w:pBdr>
      <w:tabs>
        <w:tab w:val="center" w:pos="4320"/>
        <w:tab w:val="right" w:pos="9360"/>
      </w:tabs>
      <w:ind w:left="-360" w:right="-288"/>
    </w:pPr>
    <w:rPr>
      <w:sz w:val="16"/>
    </w:rPr>
  </w:style>
  <w:style w:type="character" w:styleId="PageNumber">
    <w:name w:val="page number"/>
    <w:basedOn w:val="DefaultParagraphFont"/>
  </w:style>
  <w:style w:type="character" w:customStyle="1" w:styleId="TeachingNotes">
    <w:name w:val="Teaching Notes"/>
    <w:qFormat/>
    <w:rPr>
      <w:i/>
      <w:smallCaps/>
      <w:vanish/>
      <w:color w:val="0000FF"/>
    </w:rPr>
  </w:style>
  <w:style w:type="paragraph" w:customStyle="1" w:styleId="Author">
    <w:name w:val="Author"/>
    <w:basedOn w:val="Normal"/>
    <w:next w:val="Normal"/>
    <w:pPr>
      <w:widowControl/>
      <w:jc w:val="center"/>
    </w:pPr>
    <w:rPr>
      <w:rFonts w:ascii="Comic Sans MS" w:hAnsi="Comic Sans MS"/>
      <w:sz w:val="28"/>
    </w:rPr>
  </w:style>
  <w:style w:type="paragraph" w:styleId="Title">
    <w:name w:val="Title"/>
    <w:basedOn w:val="Normal"/>
    <w:qFormat/>
    <w:pPr>
      <w:keepNext/>
      <w:spacing w:after="60"/>
      <w:jc w:val="center"/>
    </w:pPr>
    <w:rPr>
      <w:b/>
      <w:kern w:val="28"/>
      <w:sz w:val="32"/>
    </w:rPr>
  </w:style>
  <w:style w:type="paragraph" w:customStyle="1" w:styleId="TitleHandout">
    <w:name w:val="Title Handout"/>
    <w:basedOn w:val="Normal"/>
    <w:pPr>
      <w:framePr w:w="9581" w:h="1729" w:hSpace="180" w:wrap="around" w:vAnchor="text" w:hAnchor="page" w:x="1475" w:y="-582"/>
      <w:pBdr>
        <w:top w:val="single" w:sz="6" w:space="1" w:color="auto"/>
        <w:left w:val="single" w:sz="6" w:space="1" w:color="auto"/>
        <w:bottom w:val="single" w:sz="6" w:space="1" w:color="auto"/>
        <w:right w:val="single" w:sz="6" w:space="1" w:color="auto"/>
      </w:pBdr>
    </w:pPr>
    <w:rPr>
      <w:rFonts w:ascii="Optimum" w:hAnsi="Optimum"/>
      <w:sz w:val="96"/>
    </w:rPr>
  </w:style>
  <w:style w:type="paragraph" w:customStyle="1" w:styleId="ListHandout">
    <w:name w:val="List Handout"/>
    <w:basedOn w:val="List"/>
    <w:pPr>
      <w:ind w:left="720" w:hanging="360"/>
    </w:pPr>
  </w:style>
  <w:style w:type="paragraph" w:customStyle="1" w:styleId="TableText">
    <w:name w:val="Table Text"/>
    <w:basedOn w:val="Normal"/>
    <w:pPr>
      <w:spacing w:before="100" w:beforeAutospacing="1"/>
    </w:pPr>
  </w:style>
  <w:style w:type="paragraph" w:styleId="FootnoteText">
    <w:name w:val="footnote text"/>
    <w:basedOn w:val="Normal"/>
    <w:semiHidden/>
    <w:pPr>
      <w:spacing w:before="100" w:beforeAutospacing="1"/>
    </w:pPr>
    <w:rPr>
      <w:sz w:val="16"/>
    </w:rPr>
  </w:style>
  <w:style w:type="paragraph" w:customStyle="1" w:styleId="BlockOutline">
    <w:name w:val="Block Outline"/>
    <w:basedOn w:val="Header"/>
    <w:pPr>
      <w:tabs>
        <w:tab w:val="clear" w:pos="4320"/>
        <w:tab w:val="clear" w:pos="8640"/>
      </w:tabs>
      <w:spacing w:before="100" w:beforeAutospacing="1"/>
      <w:ind w:left="360"/>
    </w:pPr>
  </w:style>
  <w:style w:type="paragraph" w:customStyle="1" w:styleId="VersesList">
    <w:name w:val="Verses List"/>
    <w:basedOn w:val="BlockOutline"/>
    <w:pPr>
      <w:spacing w:after="0"/>
    </w:pPr>
  </w:style>
  <w:style w:type="paragraph" w:styleId="BalloonText">
    <w:name w:val="Balloon Text"/>
    <w:basedOn w:val="Normal"/>
    <w:link w:val="BalloonTextChar"/>
    <w:uiPriority w:val="99"/>
    <w:semiHidden/>
    <w:unhideWhenUsed/>
    <w:rsid w:val="00175017"/>
    <w:pPr>
      <w:spacing w:after="0"/>
    </w:pPr>
    <w:rPr>
      <w:rFonts w:ascii="Tahoma" w:hAnsi="Tahoma" w:cs="Tahoma"/>
      <w:sz w:val="16"/>
      <w:szCs w:val="16"/>
    </w:rPr>
  </w:style>
  <w:style w:type="character" w:customStyle="1" w:styleId="BalloonTextChar">
    <w:name w:val="Balloon Text Char"/>
    <w:link w:val="BalloonText"/>
    <w:uiPriority w:val="99"/>
    <w:semiHidden/>
    <w:rsid w:val="00175017"/>
    <w:rPr>
      <w:rFonts w:ascii="Tahoma" w:hAnsi="Tahoma" w:cs="Tahoma"/>
      <w:sz w:val="16"/>
      <w:szCs w:val="16"/>
    </w:rPr>
  </w:style>
  <w:style w:type="character" w:styleId="Hyperlink">
    <w:name w:val="Hyperlink"/>
    <w:rsid w:val="0007091F"/>
    <w:rPr>
      <w:color w:val="0000FF"/>
      <w:u w:val="single"/>
    </w:rPr>
  </w:style>
  <w:style w:type="paragraph" w:customStyle="1" w:styleId="LevelE">
    <w:name w:val="Level E"/>
    <w:basedOn w:val="LevelD"/>
    <w:rsid w:val="0007091F"/>
    <w:pPr>
      <w:ind w:left="1728"/>
    </w:pPr>
  </w:style>
  <w:style w:type="paragraph" w:customStyle="1" w:styleId="LevelA">
    <w:name w:val="Level A"/>
    <w:basedOn w:val="Heading1"/>
    <w:rsid w:val="0007091F"/>
    <w:pPr>
      <w:widowControl/>
      <w:spacing w:before="240" w:after="0"/>
      <w:ind w:hanging="432"/>
      <w:jc w:val="left"/>
    </w:pPr>
    <w:rPr>
      <w:kern w:val="28"/>
      <w:sz w:val="24"/>
    </w:rPr>
  </w:style>
  <w:style w:type="paragraph" w:customStyle="1" w:styleId="LevelB">
    <w:name w:val="Level B"/>
    <w:basedOn w:val="Normal"/>
    <w:rsid w:val="0007091F"/>
    <w:pPr>
      <w:widowControl/>
      <w:spacing w:before="120" w:after="0"/>
      <w:ind w:left="432" w:hanging="432"/>
    </w:pPr>
    <w:rPr>
      <w:rFonts w:ascii="Times New Roman" w:hAnsi="Times New Roman"/>
      <w:sz w:val="24"/>
    </w:rPr>
  </w:style>
  <w:style w:type="paragraph" w:customStyle="1" w:styleId="LevelC">
    <w:name w:val="Level C"/>
    <w:basedOn w:val="LevelB"/>
    <w:rsid w:val="0007091F"/>
    <w:pPr>
      <w:ind w:left="864"/>
    </w:pPr>
  </w:style>
  <w:style w:type="paragraph" w:customStyle="1" w:styleId="LevelD">
    <w:name w:val="Level D"/>
    <w:basedOn w:val="LevelC"/>
    <w:rsid w:val="0007091F"/>
    <w:pPr>
      <w:ind w:left="1296"/>
    </w:pPr>
  </w:style>
  <w:style w:type="paragraph" w:styleId="ListParagraph">
    <w:name w:val="List Paragraph"/>
    <w:basedOn w:val="Normal"/>
    <w:uiPriority w:val="34"/>
    <w:qFormat/>
    <w:rsid w:val="00465AAC"/>
    <w:pPr>
      <w:numPr>
        <w:numId w:val="14"/>
      </w:numPr>
    </w:pPr>
  </w:style>
  <w:style w:type="paragraph" w:customStyle="1" w:styleId="LevelC0">
    <w:name w:val="LevelC"/>
    <w:basedOn w:val="Normal"/>
    <w:rsid w:val="00060630"/>
    <w:pPr>
      <w:widowControl/>
      <w:spacing w:after="120"/>
      <w:ind w:left="1296" w:hanging="432"/>
    </w:pPr>
    <w:rPr>
      <w:rFonts w:ascii="Times New Roman" w:hAnsi="Times New Roman"/>
      <w:sz w:val="24"/>
    </w:rPr>
  </w:style>
  <w:style w:type="character" w:styleId="Strong">
    <w:name w:val="Strong"/>
    <w:basedOn w:val="DefaultParagraphFont"/>
    <w:uiPriority w:val="22"/>
    <w:qFormat/>
    <w:rsid w:val="000F7F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240"/>
    </w:pPr>
    <w:rPr>
      <w:rFonts w:ascii="Arial" w:hAnsi="Arial"/>
      <w:sz w:val="22"/>
    </w:rPr>
  </w:style>
  <w:style w:type="paragraph" w:styleId="Heading1">
    <w:name w:val="heading 1"/>
    <w:basedOn w:val="Normal"/>
    <w:next w:val="Normal"/>
    <w:qFormat/>
    <w:pPr>
      <w:keepNext/>
      <w:spacing w:before="480"/>
      <w:jc w:val="center"/>
      <w:outlineLvl w:val="0"/>
    </w:pPr>
    <w:rPr>
      <w:b/>
      <w:sz w:val="36"/>
    </w:rPr>
  </w:style>
  <w:style w:type="paragraph" w:styleId="Heading2">
    <w:name w:val="heading 2"/>
    <w:basedOn w:val="Normal"/>
    <w:next w:val="Normal"/>
    <w:qFormat/>
    <w:pPr>
      <w:keepNext/>
      <w:spacing w:before="480"/>
      <w:outlineLvl w:val="1"/>
    </w:pPr>
    <w:rPr>
      <w:b/>
      <w:sz w:val="28"/>
    </w:rPr>
  </w:style>
  <w:style w:type="paragraph" w:styleId="Heading3">
    <w:name w:val="heading 3"/>
    <w:basedOn w:val="Normal"/>
    <w:next w:val="Normal"/>
    <w:qFormat/>
    <w:pPr>
      <w:keepNext/>
      <w:spacing w:before="480"/>
      <w:outlineLvl w:val="2"/>
    </w:pPr>
    <w:rPr>
      <w:sz w:val="24"/>
      <w:u w:val="single"/>
    </w:rPr>
  </w:style>
  <w:style w:type="paragraph" w:styleId="Heading4">
    <w:name w:val="heading 4"/>
    <w:basedOn w:val="Normal"/>
    <w:next w:val="Normal"/>
    <w:qFormat/>
    <w:pPr>
      <w:keepNext/>
      <w:spacing w:before="480"/>
      <w:jc w:val="both"/>
      <w:outlineLvl w:val="3"/>
    </w:pPr>
    <w:rPr>
      <w:i/>
      <w:iCs/>
      <w:sz w:val="24"/>
    </w:rPr>
  </w:style>
  <w:style w:type="paragraph" w:styleId="Heading5">
    <w:name w:val="heading 5"/>
    <w:basedOn w:val="Normal"/>
    <w:next w:val="Normal"/>
    <w:qFormat/>
    <w:pPr>
      <w:keepNext/>
      <w:spacing w:before="480"/>
      <w:jc w:val="center"/>
      <w:outlineLvl w:val="4"/>
    </w:pPr>
    <w:rPr>
      <w:i/>
      <w:u w:val="single"/>
    </w:rPr>
  </w:style>
  <w:style w:type="paragraph" w:styleId="Heading6">
    <w:name w:val="heading 6"/>
    <w:basedOn w:val="Normal"/>
    <w:next w:val="Normal"/>
    <w:qFormat/>
    <w:pPr>
      <w:keepNext/>
      <w:spacing w:before="480"/>
      <w:jc w:val="center"/>
      <w:outlineLvl w:val="5"/>
    </w:pPr>
    <w:rPr>
      <w:i/>
    </w:rPr>
  </w:style>
  <w:style w:type="paragraph" w:styleId="Heading7">
    <w:name w:val="heading 7"/>
    <w:basedOn w:val="Normal"/>
    <w:next w:val="Normal"/>
    <w:qFormat/>
    <w:pPr>
      <w:keepNext/>
      <w:spacing w:before="480"/>
      <w:jc w:val="center"/>
      <w:outlineLvl w:val="6"/>
    </w:pPr>
    <w:rPr>
      <w:i/>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orsHiddenRemarks">
    <w:name w:val="Editor's Hidden Remarks"/>
    <w:rPr>
      <w:rFonts w:ascii="Arial" w:hAnsi="Arial"/>
      <w:i/>
      <w:sz w:val="22"/>
      <w:vertAlign w:val="baseline"/>
    </w:rPr>
  </w:style>
  <w:style w:type="character" w:styleId="FootnoteReference">
    <w:name w:val="footnote reference"/>
    <w:semiHidden/>
    <w:rPr>
      <w:rFonts w:ascii="Times New Roman" w:hAnsi="Times New Roman"/>
      <w:position w:val="6"/>
      <w:sz w:val="16"/>
    </w:rPr>
  </w:style>
  <w:style w:type="paragraph" w:styleId="List">
    <w:name w:val="List"/>
    <w:basedOn w:val="Normal"/>
    <w:pPr>
      <w:ind w:left="1872" w:right="720" w:hanging="720"/>
    </w:pPr>
  </w:style>
  <w:style w:type="paragraph" w:customStyle="1" w:styleId="ListIndented2x">
    <w:name w:val="List Indented 2x"/>
    <w:pPr>
      <w:widowControl w:val="0"/>
      <w:spacing w:before="240"/>
      <w:ind w:left="2592" w:right="720" w:hanging="720"/>
    </w:pPr>
    <w:rPr>
      <w:sz w:val="24"/>
    </w:rPr>
  </w:style>
  <w:style w:type="paragraph" w:customStyle="1" w:styleId="QuestionFormat1">
    <w:name w:val="Question Format #1"/>
    <w:pPr>
      <w:keepLines/>
      <w:widowControl w:val="0"/>
      <w:pBdr>
        <w:top w:val="double" w:sz="6" w:space="0" w:color="000000"/>
        <w:left w:val="double" w:sz="6" w:space="0" w:color="000000"/>
        <w:bottom w:val="double" w:sz="6" w:space="0" w:color="000000"/>
        <w:right w:val="double" w:sz="6" w:space="0" w:color="000000"/>
        <w:between w:val="double" w:sz="6" w:space="0" w:color="000000"/>
      </w:pBdr>
      <w:spacing w:before="240" w:after="240" w:line="480" w:lineRule="exact"/>
    </w:pPr>
    <w:rPr>
      <w:sz w:val="24"/>
    </w:rPr>
  </w:style>
  <w:style w:type="paragraph" w:customStyle="1" w:styleId="QuotedMaterial">
    <w:name w:val="Quoted Material"/>
    <w:basedOn w:val="Normal"/>
    <w:pPr>
      <w:ind w:left="360" w:right="360"/>
    </w:pPr>
    <w:rPr>
      <w:rFonts w:ascii="Arial Narrow" w:hAnsi="Arial Narrow"/>
    </w:rPr>
  </w:style>
  <w:style w:type="character" w:styleId="EndnoteReference">
    <w:name w:val="endnote reference"/>
    <w:semiHidden/>
    <w:rPr>
      <w:vertAlign w:val="superscript"/>
    </w:rPr>
  </w:style>
  <w:style w:type="character" w:styleId="LineNumber">
    <w:name w:val="line number"/>
    <w:basedOn w:val="DefaultParagraphFont"/>
  </w:style>
  <w:style w:type="paragraph" w:customStyle="1" w:styleId="FootnoteTxt">
    <w:name w:val="Footnote Txt"/>
    <w:basedOn w:val="Normal"/>
    <w:pPr>
      <w:widowControl/>
    </w:pPr>
    <w:rPr>
      <w:sz w:val="18"/>
    </w:rPr>
  </w:style>
  <w:style w:type="paragraph" w:styleId="Header">
    <w:name w:val="header"/>
    <w:basedOn w:val="Normal"/>
    <w:pPr>
      <w:tabs>
        <w:tab w:val="center" w:pos="4320"/>
        <w:tab w:val="right" w:pos="8640"/>
      </w:tabs>
    </w:pPr>
  </w:style>
  <w:style w:type="character" w:customStyle="1" w:styleId="Greek">
    <w:name w:val="Greek"/>
    <w:rPr>
      <w:rFonts w:ascii="Symbol" w:hAnsi="Symbol"/>
      <w:sz w:val="22"/>
    </w:rPr>
  </w:style>
  <w:style w:type="paragraph" w:styleId="Footer">
    <w:name w:val="footer"/>
    <w:basedOn w:val="Normal"/>
    <w:pPr>
      <w:pBdr>
        <w:top w:val="single" w:sz="4" w:space="1" w:color="auto"/>
      </w:pBdr>
      <w:tabs>
        <w:tab w:val="center" w:pos="4320"/>
        <w:tab w:val="right" w:pos="9360"/>
      </w:tabs>
      <w:ind w:left="-360" w:right="-288"/>
    </w:pPr>
    <w:rPr>
      <w:sz w:val="16"/>
    </w:rPr>
  </w:style>
  <w:style w:type="character" w:styleId="PageNumber">
    <w:name w:val="page number"/>
    <w:basedOn w:val="DefaultParagraphFont"/>
  </w:style>
  <w:style w:type="character" w:customStyle="1" w:styleId="TeachingNotes">
    <w:name w:val="Teaching Notes"/>
    <w:qFormat/>
    <w:rPr>
      <w:i/>
      <w:smallCaps/>
      <w:vanish/>
      <w:color w:val="0000FF"/>
    </w:rPr>
  </w:style>
  <w:style w:type="paragraph" w:customStyle="1" w:styleId="Author">
    <w:name w:val="Author"/>
    <w:basedOn w:val="Normal"/>
    <w:next w:val="Normal"/>
    <w:pPr>
      <w:widowControl/>
      <w:jc w:val="center"/>
    </w:pPr>
    <w:rPr>
      <w:rFonts w:ascii="Comic Sans MS" w:hAnsi="Comic Sans MS"/>
      <w:sz w:val="28"/>
    </w:rPr>
  </w:style>
  <w:style w:type="paragraph" w:styleId="Title">
    <w:name w:val="Title"/>
    <w:basedOn w:val="Normal"/>
    <w:qFormat/>
    <w:pPr>
      <w:keepNext/>
      <w:spacing w:after="60"/>
      <w:jc w:val="center"/>
    </w:pPr>
    <w:rPr>
      <w:b/>
      <w:kern w:val="28"/>
      <w:sz w:val="32"/>
    </w:rPr>
  </w:style>
  <w:style w:type="paragraph" w:customStyle="1" w:styleId="TitleHandout">
    <w:name w:val="Title Handout"/>
    <w:basedOn w:val="Normal"/>
    <w:pPr>
      <w:framePr w:w="9581" w:h="1729" w:hSpace="180" w:wrap="around" w:vAnchor="text" w:hAnchor="page" w:x="1475" w:y="-582"/>
      <w:pBdr>
        <w:top w:val="single" w:sz="6" w:space="1" w:color="auto"/>
        <w:left w:val="single" w:sz="6" w:space="1" w:color="auto"/>
        <w:bottom w:val="single" w:sz="6" w:space="1" w:color="auto"/>
        <w:right w:val="single" w:sz="6" w:space="1" w:color="auto"/>
      </w:pBdr>
    </w:pPr>
    <w:rPr>
      <w:rFonts w:ascii="Optimum" w:hAnsi="Optimum"/>
      <w:sz w:val="96"/>
    </w:rPr>
  </w:style>
  <w:style w:type="paragraph" w:customStyle="1" w:styleId="ListHandout">
    <w:name w:val="List Handout"/>
    <w:basedOn w:val="List"/>
    <w:pPr>
      <w:ind w:left="720" w:hanging="360"/>
    </w:pPr>
  </w:style>
  <w:style w:type="paragraph" w:customStyle="1" w:styleId="TableText">
    <w:name w:val="Table Text"/>
    <w:basedOn w:val="Normal"/>
    <w:pPr>
      <w:spacing w:before="100" w:beforeAutospacing="1"/>
    </w:pPr>
  </w:style>
  <w:style w:type="paragraph" w:styleId="FootnoteText">
    <w:name w:val="footnote text"/>
    <w:basedOn w:val="Normal"/>
    <w:semiHidden/>
    <w:pPr>
      <w:spacing w:before="100" w:beforeAutospacing="1"/>
    </w:pPr>
    <w:rPr>
      <w:sz w:val="16"/>
    </w:rPr>
  </w:style>
  <w:style w:type="paragraph" w:customStyle="1" w:styleId="BlockOutline">
    <w:name w:val="Block Outline"/>
    <w:basedOn w:val="Header"/>
    <w:pPr>
      <w:tabs>
        <w:tab w:val="clear" w:pos="4320"/>
        <w:tab w:val="clear" w:pos="8640"/>
      </w:tabs>
      <w:spacing w:before="100" w:beforeAutospacing="1"/>
      <w:ind w:left="360"/>
    </w:pPr>
  </w:style>
  <w:style w:type="paragraph" w:customStyle="1" w:styleId="VersesList">
    <w:name w:val="Verses List"/>
    <w:basedOn w:val="BlockOutline"/>
    <w:pPr>
      <w:spacing w:after="0"/>
    </w:pPr>
  </w:style>
  <w:style w:type="paragraph" w:styleId="BalloonText">
    <w:name w:val="Balloon Text"/>
    <w:basedOn w:val="Normal"/>
    <w:link w:val="BalloonTextChar"/>
    <w:uiPriority w:val="99"/>
    <w:semiHidden/>
    <w:unhideWhenUsed/>
    <w:rsid w:val="00175017"/>
    <w:pPr>
      <w:spacing w:after="0"/>
    </w:pPr>
    <w:rPr>
      <w:rFonts w:ascii="Tahoma" w:hAnsi="Tahoma" w:cs="Tahoma"/>
      <w:sz w:val="16"/>
      <w:szCs w:val="16"/>
    </w:rPr>
  </w:style>
  <w:style w:type="character" w:customStyle="1" w:styleId="BalloonTextChar">
    <w:name w:val="Balloon Text Char"/>
    <w:link w:val="BalloonText"/>
    <w:uiPriority w:val="99"/>
    <w:semiHidden/>
    <w:rsid w:val="00175017"/>
    <w:rPr>
      <w:rFonts w:ascii="Tahoma" w:hAnsi="Tahoma" w:cs="Tahoma"/>
      <w:sz w:val="16"/>
      <w:szCs w:val="16"/>
    </w:rPr>
  </w:style>
  <w:style w:type="character" w:styleId="Hyperlink">
    <w:name w:val="Hyperlink"/>
    <w:rsid w:val="0007091F"/>
    <w:rPr>
      <w:color w:val="0000FF"/>
      <w:u w:val="single"/>
    </w:rPr>
  </w:style>
  <w:style w:type="paragraph" w:customStyle="1" w:styleId="LevelE">
    <w:name w:val="Level E"/>
    <w:basedOn w:val="LevelD"/>
    <w:rsid w:val="0007091F"/>
    <w:pPr>
      <w:ind w:left="1728"/>
    </w:pPr>
  </w:style>
  <w:style w:type="paragraph" w:customStyle="1" w:styleId="LevelA">
    <w:name w:val="Level A"/>
    <w:basedOn w:val="Heading1"/>
    <w:rsid w:val="0007091F"/>
    <w:pPr>
      <w:widowControl/>
      <w:spacing w:before="240" w:after="0"/>
      <w:ind w:hanging="432"/>
      <w:jc w:val="left"/>
    </w:pPr>
    <w:rPr>
      <w:kern w:val="28"/>
      <w:sz w:val="24"/>
    </w:rPr>
  </w:style>
  <w:style w:type="paragraph" w:customStyle="1" w:styleId="LevelB">
    <w:name w:val="Level B"/>
    <w:basedOn w:val="Normal"/>
    <w:rsid w:val="0007091F"/>
    <w:pPr>
      <w:widowControl/>
      <w:spacing w:before="120" w:after="0"/>
      <w:ind w:left="432" w:hanging="432"/>
    </w:pPr>
    <w:rPr>
      <w:rFonts w:ascii="Times New Roman" w:hAnsi="Times New Roman"/>
      <w:sz w:val="24"/>
    </w:rPr>
  </w:style>
  <w:style w:type="paragraph" w:customStyle="1" w:styleId="LevelC">
    <w:name w:val="Level C"/>
    <w:basedOn w:val="LevelB"/>
    <w:rsid w:val="0007091F"/>
    <w:pPr>
      <w:ind w:left="864"/>
    </w:pPr>
  </w:style>
  <w:style w:type="paragraph" w:customStyle="1" w:styleId="LevelD">
    <w:name w:val="Level D"/>
    <w:basedOn w:val="LevelC"/>
    <w:rsid w:val="0007091F"/>
    <w:pPr>
      <w:ind w:left="1296"/>
    </w:pPr>
  </w:style>
  <w:style w:type="paragraph" w:styleId="ListParagraph">
    <w:name w:val="List Paragraph"/>
    <w:basedOn w:val="Normal"/>
    <w:uiPriority w:val="34"/>
    <w:qFormat/>
    <w:rsid w:val="00465AAC"/>
    <w:pPr>
      <w:numPr>
        <w:numId w:val="14"/>
      </w:numPr>
    </w:pPr>
  </w:style>
  <w:style w:type="paragraph" w:customStyle="1" w:styleId="LevelC0">
    <w:name w:val="LevelC"/>
    <w:basedOn w:val="Normal"/>
    <w:rsid w:val="00060630"/>
    <w:pPr>
      <w:widowControl/>
      <w:spacing w:after="120"/>
      <w:ind w:left="1296" w:hanging="432"/>
    </w:pPr>
    <w:rPr>
      <w:rFonts w:ascii="Times New Roman" w:hAnsi="Times New Roman"/>
      <w:sz w:val="24"/>
    </w:rPr>
  </w:style>
  <w:style w:type="character" w:styleId="Strong">
    <w:name w:val="Strong"/>
    <w:basedOn w:val="DefaultParagraphFont"/>
    <w:uiPriority w:val="22"/>
    <w:qFormat/>
    <w:rsid w:val="000F7F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Introduction to Pastoral Counseling</vt:lpstr>
    </vt:vector>
  </TitlesOfParts>
  <Company>NEO Xenos Christian Fellowship</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Pastoral Counseling</dc:title>
  <dc:subject>Leadership Theology Class</dc:subject>
  <dc:creator>Keith McCallum</dc:creator>
  <dc:description>Comments go HERE</dc:description>
  <cp:lastModifiedBy>Keith McCallum</cp:lastModifiedBy>
  <cp:revision>4</cp:revision>
  <cp:lastPrinted>2011-09-28T11:45:00Z</cp:lastPrinted>
  <dcterms:created xsi:type="dcterms:W3CDTF">2011-10-05T21:32:00Z</dcterms:created>
  <dcterms:modified xsi:type="dcterms:W3CDTF">2011-10-05T21:44:00Z</dcterms:modified>
</cp:coreProperties>
</file>