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10.5-&lt;16.1kg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&gt;=16.1-&lt;21.3kg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&gt;=21.3-28.8kg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&gt;=28.8-47.1kg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&gt;=17.1-&lt;24.7kg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&gt;=24.7-30.6kg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&gt;=30.6-49.1kg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1749 (68.5)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1726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whole_activity_max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1382 (54.1)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1365 (53.4)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 (38.7)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1559 (61.0)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1536 (60.1)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to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1457 (57.0)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1337 (52.3)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no_activity_records_for_this_time_period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 (29.3)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1779 (69.7)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 to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1712 (67.0)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to 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 (67.0)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prior5y_activity_max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1436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no_NSAID_admin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Q4(3-11)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no_ecto_admin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no_endo_admin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Q3(3-4)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(22.6)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2025-06-30T11:32:41Z</dcterms:modified>
  <cp:category/>
</cp:coreProperties>
</file>