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ef7663e078764ab9dc2c7753a3fa461cf9e2d7"/>
    <w:p>
      <w:pPr>
        <w:pStyle w:val="Heading1"/>
      </w:pPr>
      <w:r>
        <w:t xml:space="preserve">IMU Assignment – Process So Far and Next Steps</w:t>
      </w:r>
    </w:p>
    <w:bookmarkStart w:id="20" w:name="goal-of-the-imu-assignment"/>
    <w:p>
      <w:pPr>
        <w:pStyle w:val="Heading2"/>
      </w:pPr>
      <w:r>
        <w:t xml:space="preserve">1. Goal of the IMU Assignment</w:t>
      </w:r>
    </w:p>
    <w:p>
      <w:pPr>
        <w:pStyle w:val="FirstParagraph"/>
      </w:pPr>
      <w:r>
        <w:t xml:space="preserve">The goal of this assignment is to build a</w:t>
      </w:r>
      <w:r>
        <w:t xml:space="preserve"> </w:t>
      </w:r>
      <w:r>
        <w:rPr>
          <w:b/>
          <w:bCs/>
        </w:rPr>
        <w:t xml:space="preserve">streaming IMU data pipeline</w:t>
      </w:r>
      <w:r>
        <w:t xml:space="preserve"> </w:t>
      </w:r>
      <w:r>
        <w:t xml:space="preserve">using a Raspberry Pi with a</w:t>
      </w:r>
      <w:r>
        <w:t xml:space="preserve"> </w:t>
      </w:r>
      <w:r>
        <w:rPr>
          <w:b/>
          <w:bCs/>
        </w:rPr>
        <w:t xml:space="preserve">Sense HAT</w:t>
      </w:r>
      <w:r>
        <w:t xml:space="preserve">, combined with</w:t>
      </w:r>
      <w:r>
        <w:t xml:space="preserve"> </w:t>
      </w:r>
      <w:r>
        <w:rPr>
          <w:b/>
          <w:bCs/>
        </w:rPr>
        <w:t xml:space="preserve">real-time processing on a laptop</w:t>
      </w:r>
      <w:r>
        <w:t xml:space="preserve">. The system follows a Data Flow Architecture (DFA) approach and is designed to be operated step-by-step from a Jupyter Notebook.</w:t>
      </w:r>
    </w:p>
    <w:p>
      <w:pPr>
        <w:pStyle w:val="BodyText"/>
      </w:pPr>
      <w:r>
        <w:t xml:space="preserve">Key requirements:</w:t>
      </w:r>
      <w:r>
        <w:t xml:space="preserve"> </w:t>
      </w:r>
      <w:r>
        <w:t xml:space="preserve">- Use the Sense HAT IMU (accelerometer + gyroscope)</w:t>
      </w:r>
      <w:r>
        <w:t xml:space="preserve"> </w:t>
      </w:r>
      <w:r>
        <w:t xml:space="preserve">- Publish data at a fixed sampling interval (20 ms / 50 Hz)</w:t>
      </w:r>
      <w:r>
        <w:t xml:space="preserve"> </w:t>
      </w:r>
      <w:r>
        <w:t xml:space="preserve">- Timestamp every measurement</w:t>
      </w:r>
      <w:r>
        <w:t xml:space="preserve"> </w:t>
      </w:r>
      <w:r>
        <w:t xml:space="preserve">- Stream data using MQTT</w:t>
      </w:r>
      <w:r>
        <w:t xml:space="preserve"> </w:t>
      </w:r>
      <w:r>
        <w:t xml:space="preserve">- Perform processing and estimation on the laptop</w:t>
      </w:r>
    </w:p>
    <w:p>
      <w:r>
        <w:pict>
          <v:rect style="width:0;height:1.5pt" o:hralign="center" o:hrstd="t" o:hr="t"/>
        </w:pict>
      </w:r>
    </w:p>
    <w:bookmarkEnd w:id="20"/>
    <w:bookmarkStart w:id="23" w:name="current-system-architecture"/>
    <w:p>
      <w:pPr>
        <w:pStyle w:val="Heading2"/>
      </w:pPr>
      <w:r>
        <w:t xml:space="preserve">2. Current System Architecture</w:t>
      </w:r>
    </w:p>
    <w:bookmarkStart w:id="21" w:name="hardware"/>
    <w:p>
      <w:pPr>
        <w:pStyle w:val="Heading3"/>
      </w:pPr>
      <w:r>
        <w:t xml:space="preserve">Hardware</w:t>
      </w:r>
    </w:p>
    <w:p>
      <w:pPr>
        <w:pStyle w:val="Compact"/>
        <w:numPr>
          <w:ilvl w:val="0"/>
          <w:numId w:val="1001"/>
        </w:numPr>
      </w:pPr>
      <w:r>
        <w:t xml:space="preserve">Raspberry Pi with Sense HAT attached</w:t>
      </w:r>
    </w:p>
    <w:p>
      <w:pPr>
        <w:pStyle w:val="Compact"/>
        <w:numPr>
          <w:ilvl w:val="0"/>
          <w:numId w:val="1001"/>
        </w:numPr>
      </w:pPr>
      <w:r>
        <w:t xml:space="preserve">Laptop running PyCharm + Jupyter Notebook</w:t>
      </w:r>
    </w:p>
    <w:bookmarkEnd w:id="21"/>
    <w:bookmarkStart w:id="22" w:name="software-components"/>
    <w:p>
      <w:pPr>
        <w:pStyle w:val="Heading3"/>
      </w:pPr>
      <w:r>
        <w:t xml:space="preserve">Software Components</w:t>
      </w:r>
    </w:p>
    <w:p>
      <w:pPr>
        <w:pStyle w:val="FirstParagraph"/>
      </w:pPr>
      <w:r>
        <w:rPr>
          <w:b/>
          <w:bCs/>
        </w:rPr>
        <w:t xml:space="preserve">On the Raspberry Pi: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imu_streamer.py</w:t>
      </w:r>
      <w:r>
        <w:t xml:space="preserve"> </w:t>
      </w:r>
      <w:r>
        <w:t xml:space="preserve">- Reads accelerometer and gyroscope data from the Sense HAT</w:t>
      </w:r>
      <w:r>
        <w:t xml:space="preserve"> </w:t>
      </w:r>
      <w:r>
        <w:t xml:space="preserve">- Publishes IMU measurements to an MQTT broker (Mosquitto)</w:t>
      </w:r>
      <w:r>
        <w:t xml:space="preserve"> </w:t>
      </w:r>
      <w:r>
        <w:t xml:space="preserve">- Sampling rate: 20 ms (50 Hz)</w:t>
      </w:r>
      <w:r>
        <w:t xml:space="preserve"> </w:t>
      </w:r>
      <w:r>
        <w:t xml:space="preserve">- Each message is timestamped (epoch ms + ISO UTC)</w:t>
      </w:r>
      <w:r>
        <w:t xml:space="preserve"> </w:t>
      </w:r>
      <w:r>
        <w:t xml:space="preserve">- Optionally logs data to CSV</w:t>
      </w:r>
    </w:p>
    <w:p>
      <w:pPr>
        <w:pStyle w:val="BodyText"/>
      </w:pPr>
      <w:r>
        <w:rPr>
          <w:b/>
          <w:bCs/>
        </w:rPr>
        <w:t xml:space="preserve">On the Laptop:</w:t>
      </w:r>
      <w:r>
        <w:t xml:space="preserve"> </w:t>
      </w:r>
      <w:r>
        <w:t xml:space="preserve">- Jupyter Notebook (run via PyCharm)</w:t>
      </w:r>
      <w:r>
        <w:t xml:space="preserve"> </w:t>
      </w:r>
      <w:r>
        <w:t xml:space="preserve">- Subscribes to the MQTT topic</w:t>
      </w:r>
      <w:r>
        <w:t xml:space="preserve"> </w:t>
      </w:r>
      <w:r>
        <w:t xml:space="preserve">- Buffers incoming IMU messages</w:t>
      </w:r>
      <w:r>
        <w:t xml:space="preserve"> </w:t>
      </w:r>
      <w:r>
        <w:t xml:space="preserve">- Allows cell-by-cell execution for inspection and processing</w:t>
      </w:r>
    </w:p>
    <w:p>
      <w:pPr>
        <w:pStyle w:val="BodyText"/>
      </w:pPr>
      <w:r>
        <w:rPr>
          <w:b/>
          <w:bCs/>
        </w:rPr>
        <w:t xml:space="preserve">Communication:</w:t>
      </w:r>
      <w:r>
        <w:t xml:space="preserve"> </w:t>
      </w:r>
      <w:r>
        <w:t xml:space="preserve">- MQTT over local network</w:t>
      </w:r>
      <w:r>
        <w:t xml:space="preserve"> </w:t>
      </w:r>
      <w:r>
        <w:t xml:space="preserve">- Topic used:</w:t>
      </w:r>
      <w:r>
        <w:t xml:space="preserve"> </w:t>
      </w:r>
      <w:r>
        <w:rPr>
          <w:rStyle w:val="VerbatimChar"/>
        </w:rPr>
        <w:t xml:space="preserve">imu/raw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hat-has-been-achieved-so-far"/>
    <w:p>
      <w:pPr>
        <w:pStyle w:val="Heading2"/>
      </w:pPr>
      <w:r>
        <w:t xml:space="preserve">3. What Has Been Achieved So Far</w:t>
      </w:r>
    </w:p>
    <w:bookmarkStart w:id="24" w:name="sense-hat-and-imu-verification"/>
    <w:p>
      <w:pPr>
        <w:pStyle w:val="Heading3"/>
      </w:pPr>
      <w:r>
        <w:t xml:space="preserve">3.1 Sense HAT and IMU Verification</w:t>
      </w:r>
    </w:p>
    <w:p>
      <w:pPr>
        <w:pStyle w:val="Compact"/>
        <w:numPr>
          <w:ilvl w:val="0"/>
          <w:numId w:val="1002"/>
        </w:numPr>
      </w:pPr>
      <w:r>
        <w:t xml:space="preserve">I2C interface enabled and verified</w:t>
      </w:r>
    </w:p>
    <w:p>
      <w:pPr>
        <w:pStyle w:val="Compact"/>
        <w:numPr>
          <w:ilvl w:val="0"/>
          <w:numId w:val="1002"/>
        </w:numPr>
      </w:pPr>
      <w:r>
        <w:t xml:space="preserve">Sense HAT IMU detected on the I2C bus</w:t>
      </w:r>
    </w:p>
    <w:p>
      <w:pPr>
        <w:pStyle w:val="Compact"/>
        <w:numPr>
          <w:ilvl w:val="0"/>
          <w:numId w:val="1002"/>
        </w:numPr>
      </w:pPr>
      <w:r>
        <w:t xml:space="preserve">Direct Python test confirmed working IMU:</w:t>
      </w:r>
    </w:p>
    <w:p>
      <w:pPr>
        <w:pStyle w:val="Compact"/>
        <w:numPr>
          <w:ilvl w:val="1"/>
          <w:numId w:val="1003"/>
        </w:numPr>
      </w:pPr>
      <w:r>
        <w:t xml:space="preserve">Gyroscope returns valid values</w:t>
      </w:r>
    </w:p>
    <w:p>
      <w:pPr>
        <w:pStyle w:val="Compact"/>
        <w:numPr>
          <w:ilvl w:val="1"/>
          <w:numId w:val="1003"/>
        </w:numPr>
      </w:pPr>
      <w:r>
        <w:t xml:space="preserve">Accelerometer initializes correctly after warm-up</w:t>
      </w:r>
    </w:p>
    <w:bookmarkEnd w:id="24"/>
    <w:bookmarkStart w:id="25" w:name="robust-imu-streaming-on-the-pi"/>
    <w:p>
      <w:pPr>
        <w:pStyle w:val="Heading3"/>
      </w:pPr>
      <w:r>
        <w:t xml:space="preserve">3.2 Robust IMU Streaming on the Pi</w:t>
      </w:r>
    </w:p>
    <w:p>
      <w:pPr>
        <w:pStyle w:val="Compact"/>
        <w:numPr>
          <w:ilvl w:val="0"/>
          <w:numId w:val="1004"/>
        </w:numPr>
      </w:pPr>
      <w:r>
        <w:t xml:space="preserve">Implemented retry-based IMU initialization</w:t>
      </w:r>
    </w:p>
    <w:p>
      <w:pPr>
        <w:pStyle w:val="Compact"/>
        <w:numPr>
          <w:ilvl w:val="0"/>
          <w:numId w:val="1004"/>
        </w:numPr>
      </w:pPr>
      <w:r>
        <w:t xml:space="preserve">Added read retries to prevent crashes</w:t>
      </w:r>
    </w:p>
    <w:p>
      <w:pPr>
        <w:pStyle w:val="Compact"/>
        <w:numPr>
          <w:ilvl w:val="0"/>
          <w:numId w:val="1004"/>
        </w:numPr>
      </w:pPr>
      <w:r>
        <w:t xml:space="preserve">Implemented warm-up phase before publishing</w:t>
      </w:r>
    </w:p>
    <w:p>
      <w:pPr>
        <w:pStyle w:val="Compact"/>
        <w:numPr>
          <w:ilvl w:val="0"/>
          <w:numId w:val="1004"/>
        </w:numPr>
      </w:pPr>
      <w:r>
        <w:t xml:space="preserve">Ensured stable publishing at 50 Hz (20 ms)</w:t>
      </w:r>
    </w:p>
    <w:bookmarkEnd w:id="25"/>
    <w:bookmarkStart w:id="26" w:name="mqtt-streaming-confirmed"/>
    <w:p>
      <w:pPr>
        <w:pStyle w:val="Heading3"/>
      </w:pPr>
      <w:r>
        <w:t xml:space="preserve">3.3 MQTT Streaming Confirmed</w:t>
      </w:r>
    </w:p>
    <w:p>
      <w:pPr>
        <w:pStyle w:val="Compact"/>
        <w:numPr>
          <w:ilvl w:val="0"/>
          <w:numId w:val="1005"/>
        </w:numPr>
      </w:pPr>
      <w:r>
        <w:t xml:space="preserve">Mosquitto broker running on the Raspberry Pi</w:t>
      </w:r>
    </w:p>
    <w:p>
      <w:pPr>
        <w:pStyle w:val="Compact"/>
        <w:numPr>
          <w:ilvl w:val="0"/>
          <w:numId w:val="1005"/>
        </w:numPr>
      </w:pPr>
      <w:r>
        <w:t xml:space="preserve">IMU messages successfully published to</w:t>
      </w:r>
      <w:r>
        <w:t xml:space="preserve"> </w:t>
      </w:r>
      <w:r>
        <w:rPr>
          <w:rStyle w:val="VerbatimChar"/>
        </w:rPr>
        <w:t xml:space="preserve">imu/raw</w:t>
      </w:r>
    </w:p>
    <w:p>
      <w:pPr>
        <w:pStyle w:val="Compact"/>
        <w:numPr>
          <w:ilvl w:val="0"/>
          <w:numId w:val="1005"/>
        </w:numPr>
      </w:pPr>
      <w:r>
        <w:t xml:space="preserve">Verified using</w:t>
      </w:r>
      <w:r>
        <w:t xml:space="preserve"> </w:t>
      </w:r>
      <w:r>
        <w:rPr>
          <w:rStyle w:val="VerbatimChar"/>
        </w:rPr>
        <w:t xml:space="preserve">mosquitto_sub</w:t>
      </w:r>
    </w:p>
    <w:bookmarkEnd w:id="26"/>
    <w:bookmarkStart w:id="27" w:name="jupyter-notebook-integration"/>
    <w:p>
      <w:pPr>
        <w:pStyle w:val="Heading3"/>
      </w:pPr>
      <w:r>
        <w:t xml:space="preserve">3.4 Jupyter Notebook Integration</w:t>
      </w:r>
    </w:p>
    <w:p>
      <w:pPr>
        <w:pStyle w:val="Compact"/>
        <w:numPr>
          <w:ilvl w:val="0"/>
          <w:numId w:val="1006"/>
        </w:numPr>
      </w:pPr>
      <w:r>
        <w:t xml:space="preserve">MQTT subscriber implemented inside notebook</w:t>
      </w:r>
    </w:p>
    <w:p>
      <w:pPr>
        <w:pStyle w:val="Compact"/>
        <w:numPr>
          <w:ilvl w:val="0"/>
          <w:numId w:val="1006"/>
        </w:numPr>
      </w:pPr>
      <w:r>
        <w:t xml:space="preserve">Data arrives asynchronously while notebook cells remain interactive</w:t>
      </w:r>
    </w:p>
    <w:p>
      <w:pPr>
        <w:pStyle w:val="Compact"/>
        <w:numPr>
          <w:ilvl w:val="0"/>
          <w:numId w:val="1006"/>
        </w:numPr>
      </w:pPr>
      <w:r>
        <w:t xml:space="preserve">Messages are stored in a rolling buffer</w:t>
      </w:r>
    </w:p>
    <w:p>
      <w:pPr>
        <w:pStyle w:val="Compact"/>
        <w:numPr>
          <w:ilvl w:val="0"/>
          <w:numId w:val="1006"/>
        </w:numPr>
      </w:pPr>
      <w:r>
        <w:t xml:space="preserve">Live inspection of latest IMU samples works</w:t>
      </w:r>
    </w:p>
    <w:p>
      <w:pPr>
        <w:pStyle w:val="FirstParagraph"/>
      </w:pPr>
      <w:r>
        <w:t xml:space="preserve">This confirms a</w:t>
      </w:r>
      <w:r>
        <w:t xml:space="preserve"> </w:t>
      </w:r>
      <w:r>
        <w:rPr>
          <w:b/>
          <w:bCs/>
        </w:rPr>
        <w:t xml:space="preserve">fully working streaming data pipeline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w-the-notebook-is-intended-to-be-used"/>
    <w:p>
      <w:pPr>
        <w:pStyle w:val="Heading2"/>
      </w:pPr>
      <w:r>
        <w:t xml:space="preserve">4. How the Notebook Is Intended to Be Used</w:t>
      </w:r>
    </w:p>
    <w:p>
      <w:pPr>
        <w:pStyle w:val="FirstParagraph"/>
      </w:pPr>
      <w:r>
        <w:t xml:space="preserve">The notebook is deliberately structured so that it can be executed</w:t>
      </w:r>
      <w:r>
        <w:t xml:space="preserve"> </w:t>
      </w:r>
      <w:r>
        <w:rPr>
          <w:b/>
          <w:bCs/>
        </w:rPr>
        <w:t xml:space="preserve">cell by cell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 cell</w:t>
      </w:r>
      <w:r>
        <w:t xml:space="preserve"> </w:t>
      </w:r>
      <w:r>
        <w:t xml:space="preserve">– imports, configuration, buffers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 subscriber cell</w:t>
      </w:r>
      <w:r>
        <w:t xml:space="preserve"> </w:t>
      </w:r>
      <w:r>
        <w:t xml:space="preserve">– starts MQTT client once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Inspection cell</w:t>
      </w:r>
      <w:r>
        <w:t xml:space="preserve"> </w:t>
      </w:r>
      <w:r>
        <w:t xml:space="preserve">– can be run repeatedly to view live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Stop cell</w:t>
      </w:r>
      <w:r>
        <w:t xml:space="preserve"> </w:t>
      </w:r>
      <w:r>
        <w:t xml:space="preserve">– cleanly shuts down MQTT client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 cells</w:t>
      </w:r>
      <w:r>
        <w:t xml:space="preserve"> </w:t>
      </w:r>
      <w:r>
        <w:t xml:space="preserve">– filtering, estimation, plots</w:t>
      </w:r>
    </w:p>
    <w:p>
      <w:pPr>
        <w:pStyle w:val="FirstParagraph"/>
      </w:pPr>
      <w:r>
        <w:t xml:space="preserve">This ensures reproducibility and prevents background processes from interfering with results.</w:t>
      </w:r>
    </w:p>
    <w:p>
      <w:r>
        <w:pict>
          <v:rect style="width:0;height:1.5pt" o:hralign="center" o:hrstd="t" o:hr="t"/>
        </w:pict>
      </w:r>
    </w:p>
    <w:bookmarkEnd w:id="29"/>
    <w:bookmarkStart w:id="30" w:name="data-format-current"/>
    <w:p>
      <w:pPr>
        <w:pStyle w:val="Heading2"/>
      </w:pPr>
      <w:r>
        <w:t xml:space="preserve">5. Data Format (Current)</w:t>
      </w:r>
    </w:p>
    <w:p>
      <w:pPr>
        <w:pStyle w:val="FirstParagraph"/>
      </w:pPr>
      <w:r>
        <w:t xml:space="preserve">Each MQTT message on</w:t>
      </w:r>
      <w:r>
        <w:t xml:space="preserve"> </w:t>
      </w:r>
      <w:r>
        <w:rPr>
          <w:rStyle w:val="VerbatimChar"/>
        </w:rPr>
        <w:t xml:space="preserve">imu/raw</w:t>
      </w:r>
      <w:r>
        <w:t xml:space="preserve"> </w:t>
      </w:r>
      <w:r>
        <w:t xml:space="preserve">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timestamp_ms</w:t>
      </w:r>
      <w:r>
        <w:t xml:space="preserve"> </w:t>
      </w:r>
      <w:r>
        <w:t xml:space="preserve">– epoch timestamp (milliseconds)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timestamp_iso_utc</w:t>
      </w:r>
      <w:r>
        <w:t xml:space="preserve"> </w:t>
      </w:r>
      <w:r>
        <w:t xml:space="preserve">– human-readable UTC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dt_s</w:t>
      </w:r>
      <w:r>
        <w:t xml:space="preserve"> </w:t>
      </w:r>
      <w:r>
        <w:t xml:space="preserve">– sampling interval (0.02 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accel_g.{x,y,z}</w:t>
      </w:r>
      <w:r>
        <w:t xml:space="preserve"> </w:t>
      </w:r>
      <w:r>
        <w:t xml:space="preserve">– accelerometer in 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gyro_dps.{x,y,z}</w:t>
      </w:r>
      <w:r>
        <w:t xml:space="preserve"> </w:t>
      </w:r>
      <w:r>
        <w:t xml:space="preserve">– gyroscope in degrees per second</w:t>
      </w:r>
    </w:p>
    <w:p>
      <w:pPr>
        <w:pStyle w:val="BodyText"/>
      </w:pPr>
      <w:r>
        <w:t xml:space="preserve">This format is suitable for direct use in filtering and estimation algorithms.</w:t>
      </w:r>
    </w:p>
    <w:p>
      <w:r>
        <w:pict>
          <v:rect style="width:0;height:1.5pt" o:hralign="center" o:hrstd="t" o:hr="t"/>
        </w:pict>
      </w:r>
    </w:p>
    <w:bookmarkEnd w:id="30"/>
    <w:bookmarkStart w:id="35" w:name="next-steps-planned-work"/>
    <w:p>
      <w:pPr>
        <w:pStyle w:val="Heading2"/>
      </w:pPr>
      <w:r>
        <w:t xml:space="preserve">6. Next Steps (Planned Work)</w:t>
      </w:r>
    </w:p>
    <w:bookmarkStart w:id="31" w:name="step-1-orientation-estimation"/>
    <w:p>
      <w:pPr>
        <w:pStyle w:val="Heading3"/>
      </w:pPr>
      <w:r>
        <w:t xml:space="preserve">Step 1 – Orientation Estimation</w:t>
      </w:r>
    </w:p>
    <w:p>
      <w:pPr>
        <w:pStyle w:val="Compact"/>
        <w:numPr>
          <w:ilvl w:val="0"/>
          <w:numId w:val="1008"/>
        </w:numPr>
      </w:pPr>
      <w:r>
        <w:t xml:space="preserve">Integrate gyroscope z-axis (</w:t>
      </w:r>
      <w:r>
        <w:rPr>
          <w:rStyle w:val="VerbatimChar"/>
        </w:rPr>
        <w:t xml:space="preserve">gyro_dps.z</w:t>
      </w:r>
      <w:r>
        <w:t xml:space="preserve">) to estimate yaw angle</w:t>
      </w:r>
    </w:p>
    <w:p>
      <w:pPr>
        <w:pStyle w:val="Compact"/>
        <w:numPr>
          <w:ilvl w:val="0"/>
          <w:numId w:val="1008"/>
        </w:numPr>
      </w:pPr>
      <w:r>
        <w:t xml:space="preserve">Handle integration drift over time</w:t>
      </w:r>
    </w:p>
    <w:bookmarkEnd w:id="31"/>
    <w:bookmarkStart w:id="32" w:name="step-2-noise-reduction"/>
    <w:p>
      <w:pPr>
        <w:pStyle w:val="Heading3"/>
      </w:pPr>
      <w:r>
        <w:t xml:space="preserve">Step 2 – Noise Reduction</w:t>
      </w:r>
    </w:p>
    <w:p>
      <w:pPr>
        <w:pStyle w:val="Compact"/>
        <w:numPr>
          <w:ilvl w:val="0"/>
          <w:numId w:val="1009"/>
        </w:numPr>
      </w:pPr>
      <w:r>
        <w:t xml:space="preserve">Apply a</w:t>
      </w:r>
      <w:r>
        <w:t xml:space="preserve"> </w:t>
      </w:r>
      <w:r>
        <w:rPr>
          <w:b/>
          <w:bCs/>
        </w:rPr>
        <w:t xml:space="preserve">linear Kalman filter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10"/>
        </w:numPr>
      </w:pPr>
      <w:r>
        <w:t xml:space="preserve">Gyro rate, or</w:t>
      </w:r>
    </w:p>
    <w:p>
      <w:pPr>
        <w:pStyle w:val="Compact"/>
        <w:numPr>
          <w:ilvl w:val="1"/>
          <w:numId w:val="1010"/>
        </w:numPr>
      </w:pPr>
      <w:r>
        <w:t xml:space="preserve">Integrated yaw angle</w:t>
      </w:r>
    </w:p>
    <w:p>
      <w:pPr>
        <w:pStyle w:val="Compact"/>
        <w:numPr>
          <w:ilvl w:val="0"/>
          <w:numId w:val="1009"/>
        </w:numPr>
      </w:pPr>
      <w:r>
        <w:t xml:space="preserve">Improve stability and reduce measurement noise</w:t>
      </w:r>
    </w:p>
    <w:bookmarkEnd w:id="32"/>
    <w:bookmarkStart w:id="33" w:name="step-3-velocity-drift-correction"/>
    <w:p>
      <w:pPr>
        <w:pStyle w:val="Heading3"/>
      </w:pPr>
      <w:r>
        <w:t xml:space="preserve">Step 3 – Velocity / Drift Correction</w:t>
      </w:r>
    </w:p>
    <w:p>
      <w:pPr>
        <w:pStyle w:val="FirstParagraph"/>
      </w:pPr>
      <w:r>
        <w:t xml:space="preserve">One of the following will be implemented:</w:t>
      </w:r>
      <w:r>
        <w:t xml:space="preserve"> </w:t>
      </w:r>
      <w:r>
        <w:t xml:space="preserve">- Joystick button on Sense HAT to trigger a reset or correction</w:t>
      </w:r>
      <w:r>
        <w:t xml:space="preserve"> </w:t>
      </w:r>
      <w:r>
        <w:t xml:space="preserve">- Stationary detection using accelerometer magnitude</w:t>
      </w:r>
    </w:p>
    <w:p>
      <w:pPr>
        <w:pStyle w:val="BodyText"/>
      </w:pPr>
      <w:r>
        <w:t xml:space="preserve">This step ensures long-term stability and satisfies the velocity correction requirement of the assignment.</w:t>
      </w:r>
    </w:p>
    <w:bookmarkEnd w:id="33"/>
    <w:bookmarkStart w:id="34" w:name="step-4-visualization-and-analysis"/>
    <w:p>
      <w:pPr>
        <w:pStyle w:val="Heading3"/>
      </w:pPr>
      <w:r>
        <w:t xml:space="preserve">Step 4 – Visualization and Analysis</w:t>
      </w:r>
    </w:p>
    <w:p>
      <w:pPr>
        <w:pStyle w:val="Compact"/>
        <w:numPr>
          <w:ilvl w:val="0"/>
          <w:numId w:val="1011"/>
        </w:numPr>
      </w:pPr>
      <w:r>
        <w:t xml:space="preserve">Plot raw vs filtered signals</w:t>
      </w:r>
    </w:p>
    <w:p>
      <w:pPr>
        <w:pStyle w:val="Compact"/>
        <w:numPr>
          <w:ilvl w:val="0"/>
          <w:numId w:val="1011"/>
        </w:numPr>
      </w:pPr>
      <w:r>
        <w:t xml:space="preserve">Demonstrate effect of filtering</w:t>
      </w:r>
    </w:p>
    <w:p>
      <w:pPr>
        <w:pStyle w:val="Compact"/>
        <w:numPr>
          <w:ilvl w:val="0"/>
          <w:numId w:val="1011"/>
        </w:numPr>
      </w:pPr>
      <w:r>
        <w:t xml:space="preserve">Discuss trade-offs (noise vs responsiveness)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d-result"/>
    <w:p>
      <w:pPr>
        <w:pStyle w:val="Heading2"/>
      </w:pPr>
      <w:r>
        <w:t xml:space="preserve">7. End Result</w:t>
      </w:r>
    </w:p>
    <w:p>
      <w:pPr>
        <w:pStyle w:val="FirstParagraph"/>
      </w:pPr>
      <w:r>
        <w:t xml:space="preserve">At completion, the system will demonstrate:</w:t>
      </w:r>
      <w:r>
        <w:t xml:space="preserve"> </w:t>
      </w:r>
      <w:r>
        <w:t xml:space="preserve">- Real-time IMU data streaming</w:t>
      </w:r>
      <w:r>
        <w:t xml:space="preserve"> </w:t>
      </w:r>
      <w:r>
        <w:t xml:space="preserve">- Structured DFA pipeline (sensor → stream → processing)</w:t>
      </w:r>
      <w:r>
        <w:t xml:space="preserve"> </w:t>
      </w:r>
      <w:r>
        <w:t xml:space="preserve">- Online state estimation</w:t>
      </w:r>
      <w:r>
        <w:t xml:space="preserve"> </w:t>
      </w:r>
      <w:r>
        <w:t xml:space="preserve">- Clean separation between data acquisition (Pi) and processing (laptop)</w:t>
      </w:r>
    </w:p>
    <w:p>
      <w:pPr>
        <w:pStyle w:val="BodyText"/>
      </w:pPr>
      <w:r>
        <w:t xml:space="preserve">This directly aligns with the DFA and IMU assignment objectives.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2026-01-03T14:14:53Z</dcterms:created>
  <dcterms:modified xsi:type="dcterms:W3CDTF">2026-01-03T14:14:53Z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