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A6ED" w14:textId="3FF9D335" w:rsidR="000370DB" w:rsidRDefault="000370DB" w:rsidP="000370DB">
      <w:pPr>
        <w:jc w:val="center"/>
        <w:rPr>
          <w:sz w:val="36"/>
          <w:szCs w:val="36"/>
        </w:rPr>
      </w:pPr>
      <w:r w:rsidRPr="000370DB">
        <w:rPr>
          <w:sz w:val="36"/>
          <w:szCs w:val="36"/>
        </w:rPr>
        <w:t>ENSF 692: Final Project</w:t>
      </w:r>
      <w:r w:rsidR="00BE5BFC">
        <w:rPr>
          <w:sz w:val="36"/>
          <w:szCs w:val="36"/>
        </w:rPr>
        <w:t xml:space="preserve"> (Spring 2025)</w:t>
      </w:r>
    </w:p>
    <w:p w14:paraId="686DBBF1" w14:textId="4215D8F8" w:rsidR="000370DB" w:rsidRDefault="000370DB" w:rsidP="000370DB">
      <w:pPr>
        <w:jc w:val="center"/>
      </w:pPr>
      <w:r w:rsidRPr="000370DB">
        <w:t>Authors</w:t>
      </w:r>
      <w:r>
        <w:t>: Conner Castle &amp; William Watson</w:t>
      </w:r>
    </w:p>
    <w:p w14:paraId="5EEB718D" w14:textId="77777777" w:rsidR="000370DB" w:rsidRDefault="000370DB" w:rsidP="000370DB">
      <w:pPr>
        <w:jc w:val="center"/>
      </w:pPr>
    </w:p>
    <w:p w14:paraId="2E02B0AB" w14:textId="76B661C5" w:rsidR="000370DB" w:rsidRDefault="000370DB" w:rsidP="000370DB">
      <w:pPr>
        <w:pStyle w:val="Heading1"/>
      </w:pPr>
      <w:r w:rsidRPr="000370DB">
        <w:t>Introduction</w:t>
      </w:r>
    </w:p>
    <w:p w14:paraId="33EDF587" w14:textId="77777777" w:rsidR="006718E4" w:rsidRDefault="000370DB" w:rsidP="000370DB">
      <w:pPr>
        <w:rPr>
          <w:rFonts w:cstheme="minorHAnsi"/>
        </w:rPr>
      </w:pPr>
      <w:r w:rsidRPr="006718E4">
        <w:rPr>
          <w:rFonts w:cstheme="minorHAnsi"/>
        </w:rPr>
        <w:t>This report</w:t>
      </w:r>
      <w:r w:rsidR="006718E4">
        <w:rPr>
          <w:rFonts w:cstheme="minorHAnsi"/>
        </w:rPr>
        <w:t xml:space="preserve"> describes the functionality of the accompanying python file ‘data_analysis.py’.  The purpose is to: </w:t>
      </w:r>
    </w:p>
    <w:p w14:paraId="4C958A8B" w14:textId="797B7CE9" w:rsidR="000370DB" w:rsidRDefault="006718E4" w:rsidP="006718E4">
      <w:pPr>
        <w:pStyle w:val="ListParagraph"/>
        <w:numPr>
          <w:ilvl w:val="0"/>
          <w:numId w:val="2"/>
        </w:numPr>
        <w:rPr>
          <w:rFonts w:cstheme="minorHAnsi"/>
        </w:rPr>
      </w:pPr>
      <w:r>
        <w:rPr>
          <w:rFonts w:cstheme="minorHAnsi"/>
        </w:rPr>
        <w:t>D</w:t>
      </w:r>
      <w:r w:rsidRPr="006718E4">
        <w:rPr>
          <w:rFonts w:cstheme="minorHAnsi"/>
        </w:rPr>
        <w:t xml:space="preserve">ocument the data processing workflow used to transform three separate sets of macroeconomic data </w:t>
      </w:r>
      <w:r>
        <w:rPr>
          <w:rFonts w:cstheme="minorHAnsi"/>
        </w:rPr>
        <w:t xml:space="preserve">in csv format </w:t>
      </w:r>
      <w:r w:rsidRPr="006718E4">
        <w:rPr>
          <w:rFonts w:cstheme="minorHAnsi"/>
        </w:rPr>
        <w:t xml:space="preserve">into a unified data frame that has undergone several processing and analysis steps and </w:t>
      </w:r>
      <w:r>
        <w:rPr>
          <w:rFonts w:cstheme="minorHAnsi"/>
        </w:rPr>
        <w:t>eventually been converted back to a new csv file.</w:t>
      </w:r>
    </w:p>
    <w:p w14:paraId="2898372B" w14:textId="4BE070D3" w:rsidR="006718E4" w:rsidRDefault="006718E4" w:rsidP="006718E4">
      <w:pPr>
        <w:pStyle w:val="ListParagraph"/>
        <w:numPr>
          <w:ilvl w:val="0"/>
          <w:numId w:val="2"/>
        </w:numPr>
        <w:rPr>
          <w:rFonts w:cstheme="minorHAnsi"/>
        </w:rPr>
      </w:pPr>
      <w:r>
        <w:rPr>
          <w:rFonts w:cstheme="minorHAnsi"/>
        </w:rPr>
        <w:t>Describe the command line interface functionality that allows for user specified analysis of subsets of the data.</w:t>
      </w:r>
    </w:p>
    <w:p w14:paraId="0D2126F6" w14:textId="7AD3953E" w:rsidR="00BE5BFC" w:rsidRDefault="00BE5BFC" w:rsidP="006718E4">
      <w:pPr>
        <w:pStyle w:val="ListParagraph"/>
        <w:numPr>
          <w:ilvl w:val="0"/>
          <w:numId w:val="2"/>
        </w:numPr>
        <w:rPr>
          <w:rFonts w:cstheme="minorHAnsi"/>
        </w:rPr>
      </w:pPr>
      <w:r>
        <w:rPr>
          <w:rFonts w:cstheme="minorHAnsi"/>
        </w:rPr>
        <w:t xml:space="preserve">Explain how and where the project requirements have been met. These will be referenced to either function names or processing steps in main(). </w:t>
      </w:r>
    </w:p>
    <w:p w14:paraId="39A2F32B" w14:textId="77777777" w:rsidR="00BE5BFC" w:rsidRPr="00BE5BFC" w:rsidRDefault="00BE5BFC" w:rsidP="00BE5BFC">
      <w:pPr>
        <w:rPr>
          <w:rFonts w:cstheme="minorHAnsi"/>
        </w:rPr>
      </w:pPr>
    </w:p>
    <w:p w14:paraId="1DC835C2" w14:textId="45964006" w:rsidR="00BE5BFC" w:rsidRPr="00BE5BFC" w:rsidRDefault="00BE5BFC" w:rsidP="00BE5BFC">
      <w:pPr>
        <w:rPr>
          <w:rFonts w:cstheme="minorHAnsi"/>
        </w:rPr>
      </w:pPr>
      <w:r>
        <w:rPr>
          <w:rFonts w:cstheme="minorHAnsi"/>
        </w:rPr>
        <w:t xml:space="preserve">Ancillary files such as Jupyter notebooks are included in the </w:t>
      </w:r>
      <w:r w:rsidR="00A61E19">
        <w:rPr>
          <w:rFonts w:cstheme="minorHAnsi"/>
        </w:rPr>
        <w:t>GitHub</w:t>
      </w:r>
      <w:r>
        <w:rPr>
          <w:rFonts w:cstheme="minorHAnsi"/>
        </w:rPr>
        <w:t xml:space="preserve"> repository for reference, as these were the primary method for exploratory analysis and processing.</w:t>
      </w:r>
    </w:p>
    <w:p w14:paraId="3EA6A7C7" w14:textId="0529BFFF" w:rsidR="003D6C20" w:rsidRDefault="003D6C20" w:rsidP="000370DB">
      <w:pPr>
        <w:pStyle w:val="Heading1"/>
      </w:pPr>
      <w:r>
        <w:t>Datasets</w:t>
      </w:r>
    </w:p>
    <w:p w14:paraId="5F491F5C" w14:textId="7F3FF4F2" w:rsidR="003D6C20" w:rsidRDefault="003D6C20" w:rsidP="003D6C20">
      <w:r>
        <w:t>This investigation focuses on the relationship between the GDP of nations and their levels of domestic income inequality. The observation that motivated this investigation is the following: Ireland currently has the highest GDP Per Capita in the world. However, it is widely known that this is not the result of an increasingly powerful economy. Rather, it is due to the massive influx of direct foreign investment (DFI) because of a sharp reduction in national corporate tax rate. Ireland has become a tax haven for multinationals operating in Europe. The spike in GDP (and by extension, GDP Per Capita) has been labeled an accounting trick, and satirically dubbed 'Leprechaun Economics'. So, how does this spike in GDP affect the quality of life for the inhabitants of Ireland? Is it a merely a vapid statistic, or is there a tangible benefit to the individual people?</w:t>
      </w:r>
    </w:p>
    <w:p w14:paraId="1344EB95" w14:textId="77777777" w:rsidR="003D6C20" w:rsidRDefault="003D6C20" w:rsidP="003D6C20"/>
    <w:p w14:paraId="560E80D4" w14:textId="77777777" w:rsidR="003D6C20" w:rsidRDefault="003D6C20" w:rsidP="003D6C20">
      <w:r>
        <w:t>Data Sources:</w:t>
      </w:r>
    </w:p>
    <w:p w14:paraId="05712CB8" w14:textId="0E005178" w:rsidR="003D6C20" w:rsidRDefault="003D6C20" w:rsidP="003D6C20">
      <w:r>
        <w:t>Total GDP (US</w:t>
      </w:r>
      <w:r w:rsidR="0064789D">
        <w:t>$,</w:t>
      </w:r>
      <w:r>
        <w:t xml:space="preserve"> </w:t>
      </w:r>
      <w:r w:rsidR="0064789D">
        <w:t>i</w:t>
      </w:r>
      <w:r>
        <w:t>nflation</w:t>
      </w:r>
      <w:r w:rsidR="0064789D">
        <w:t>-a</w:t>
      </w:r>
      <w:r>
        <w:t>djusted)</w:t>
      </w:r>
      <w:r w:rsidR="0064789D">
        <w:t xml:space="preserve">, </w:t>
      </w:r>
      <w:proofErr w:type="spellStart"/>
      <w:r w:rsidR="0064789D">
        <w:t>GapMinder</w:t>
      </w:r>
      <w:proofErr w:type="spellEnd"/>
      <w:r w:rsidR="002F4F07">
        <w:t>, June 2025 [Online]</w:t>
      </w:r>
      <w:r>
        <w:t xml:space="preserve"> </w:t>
      </w:r>
      <w:hyperlink r:id="rId6" w:history="1">
        <w:r w:rsidRPr="002F4F07">
          <w:rPr>
            <w:rStyle w:val="Hyperlink"/>
          </w:rPr>
          <w:t>https://www.gapminder.org/data/</w:t>
        </w:r>
      </w:hyperlink>
    </w:p>
    <w:p w14:paraId="61CD514E" w14:textId="060BE5FE" w:rsidR="003D6C20" w:rsidRDefault="003D6C20" w:rsidP="003D6C20">
      <w:r>
        <w:t xml:space="preserve">GDP Per Capita </w:t>
      </w:r>
      <w:r w:rsidR="002F4F07">
        <w:t xml:space="preserve">(US$, inflation-adjusted), </w:t>
      </w:r>
      <w:proofErr w:type="spellStart"/>
      <w:r w:rsidR="002F4F07">
        <w:t>GapMinder</w:t>
      </w:r>
      <w:proofErr w:type="spellEnd"/>
      <w:r w:rsidR="002F4F07">
        <w:t xml:space="preserve">, June 2025 [Online] </w:t>
      </w:r>
      <w:r>
        <w:t xml:space="preserve"> </w:t>
      </w:r>
      <w:hyperlink r:id="rId7" w:history="1">
        <w:r w:rsidR="002F4F07" w:rsidRPr="002F4F07">
          <w:rPr>
            <w:rStyle w:val="Hyperlink"/>
          </w:rPr>
          <w:t>https://www.gapminder.org/data/</w:t>
        </w:r>
      </w:hyperlink>
    </w:p>
    <w:p w14:paraId="1CB4FB99" w14:textId="33AADB3F" w:rsidR="003D6C20" w:rsidRDefault="003D6C20" w:rsidP="003D6C20">
      <w:r>
        <w:t xml:space="preserve">Gini </w:t>
      </w:r>
      <w:r w:rsidR="002F4F07">
        <w:t>c</w:t>
      </w:r>
      <w:r>
        <w:t>oefficient</w:t>
      </w:r>
      <w:r w:rsidR="002F4F07">
        <w:t xml:space="preserve">, </w:t>
      </w:r>
      <w:proofErr w:type="spellStart"/>
      <w:r w:rsidR="002F4F07">
        <w:t>GapMinder</w:t>
      </w:r>
      <w:proofErr w:type="spellEnd"/>
      <w:r w:rsidR="002F4F07">
        <w:t>, June 2025 [Online]</w:t>
      </w:r>
      <w:r>
        <w:t xml:space="preserve"> </w:t>
      </w:r>
      <w:hyperlink r:id="rId8" w:history="1">
        <w:r w:rsidR="002F4F07" w:rsidRPr="002F4F07">
          <w:rPr>
            <w:rStyle w:val="Hyperlink"/>
          </w:rPr>
          <w:t>https://www.gapminder.org/data/</w:t>
        </w:r>
      </w:hyperlink>
    </w:p>
    <w:p w14:paraId="6624E363" w14:textId="77777777" w:rsidR="003D6C20" w:rsidRDefault="003D6C20" w:rsidP="003D6C20"/>
    <w:p w14:paraId="6B444CA5" w14:textId="30343FC2" w:rsidR="003D6C20" w:rsidRDefault="003D6C20" w:rsidP="003D6C20">
      <w:r>
        <w:t>Note: The Gini Coefficient is a measure of national income inequality, represented as a value between zero and 100 where zero is perfect equality, and 100 in maximum inequality.</w:t>
      </w:r>
    </w:p>
    <w:p w14:paraId="60F3BCDC" w14:textId="01A12542" w:rsidR="003D6C20" w:rsidRPr="003D6C20" w:rsidRDefault="003D6C20" w:rsidP="003D6C20">
      <w:r>
        <w:br w:type="page"/>
      </w:r>
    </w:p>
    <w:p w14:paraId="0047D3BE" w14:textId="6152C043" w:rsidR="000370DB" w:rsidRDefault="00BE5BFC" w:rsidP="000370DB">
      <w:pPr>
        <w:pStyle w:val="Heading1"/>
      </w:pPr>
      <w:r>
        <w:lastRenderedPageBreak/>
        <w:t>Data Processing Workflow</w:t>
      </w:r>
    </w:p>
    <w:p w14:paraId="52D002E9" w14:textId="28FF08ED" w:rsidR="0040488E" w:rsidRDefault="0040488E" w:rsidP="0040488E">
      <w:r>
        <w:t>The data was processed in the following steps:</w:t>
      </w:r>
    </w:p>
    <w:p w14:paraId="2C4E1301" w14:textId="77777777" w:rsidR="0040488E" w:rsidRDefault="0040488E" w:rsidP="0040488E"/>
    <w:p w14:paraId="562CB946" w14:textId="6BA923D1" w:rsidR="006067A5" w:rsidRPr="006067A5" w:rsidRDefault="0040488E" w:rsidP="0040488E">
      <w:pPr>
        <w:pStyle w:val="Heading2"/>
      </w:pPr>
      <w:r>
        <w:t>Data Cleaning and Merging</w:t>
      </w:r>
    </w:p>
    <w:p w14:paraId="5A6AFC28" w14:textId="77777777" w:rsidR="00BE5BFC" w:rsidRDefault="00BE5BFC" w:rsidP="00BE5BFC"/>
    <w:p w14:paraId="2CF2181A" w14:textId="14D54AC6" w:rsidR="00BE5BFC" w:rsidRDefault="00BE5BFC" w:rsidP="003D6C20">
      <w:pPr>
        <w:pStyle w:val="ListParagraph"/>
        <w:numPr>
          <w:ilvl w:val="0"/>
          <w:numId w:val="3"/>
        </w:numPr>
      </w:pPr>
      <w:r>
        <w:t>Read in raw data from CSV files to Pandas data frames (</w:t>
      </w:r>
      <w:r w:rsidR="003D6C20">
        <w:t>‘</w:t>
      </w:r>
      <w:r>
        <w:t>Total GDP</w:t>
      </w:r>
      <w:r w:rsidR="003D6C20">
        <w:t>’</w:t>
      </w:r>
      <w:r>
        <w:t xml:space="preserve">, </w:t>
      </w:r>
      <w:r w:rsidR="003D6C20">
        <w:t>‘</w:t>
      </w:r>
      <w:r>
        <w:t>GDP Per Capita</w:t>
      </w:r>
      <w:r w:rsidR="003D6C20">
        <w:t>’</w:t>
      </w:r>
      <w:r>
        <w:t xml:space="preserve">, and </w:t>
      </w:r>
      <w:r w:rsidR="003D6C20">
        <w:t>‘</w:t>
      </w:r>
      <w:r>
        <w:t>Gini Coeff</w:t>
      </w:r>
      <w:r w:rsidR="003D6C20">
        <w:t>’</w:t>
      </w:r>
      <w:r>
        <w:t xml:space="preserve"> data.)</w:t>
      </w:r>
    </w:p>
    <w:p w14:paraId="6957C0DB" w14:textId="77777777" w:rsidR="003D6C20" w:rsidRDefault="003D6C20" w:rsidP="003D6C20">
      <w:pPr>
        <w:pStyle w:val="ListParagraph"/>
      </w:pPr>
    </w:p>
    <w:p w14:paraId="2BB44FA8" w14:textId="3561C592" w:rsidR="00BE5BFC" w:rsidRDefault="003D6C20" w:rsidP="00BE5BFC">
      <w:pPr>
        <w:pStyle w:val="ListParagraph"/>
        <w:numPr>
          <w:ilvl w:val="0"/>
          <w:numId w:val="3"/>
        </w:numPr>
      </w:pPr>
      <w:r>
        <w:t>Sort and copy</w:t>
      </w:r>
      <w:r w:rsidR="00BE5BFC">
        <w:t xml:space="preserve"> the raw data to perform </w:t>
      </w:r>
      <w:r>
        <w:t>manipulation</w:t>
      </w:r>
      <w:r w:rsidR="00BE5BFC">
        <w:t xml:space="preserve"> without modifying the original</w:t>
      </w:r>
      <w:r>
        <w:t xml:space="preserve"> data</w:t>
      </w:r>
      <w:r w:rsidR="00BE5BFC">
        <w:t>.</w:t>
      </w:r>
    </w:p>
    <w:p w14:paraId="0358BB99" w14:textId="77777777" w:rsidR="003D6C20" w:rsidRDefault="003D6C20" w:rsidP="003D6C20"/>
    <w:p w14:paraId="084F5CD7" w14:textId="77777777" w:rsidR="003D6C20" w:rsidRDefault="00BE5BFC" w:rsidP="00BE5BFC">
      <w:pPr>
        <w:pStyle w:val="ListParagraph"/>
        <w:numPr>
          <w:ilvl w:val="0"/>
          <w:numId w:val="3"/>
        </w:numPr>
      </w:pPr>
      <w:r>
        <w:t xml:space="preserve">Parse the Total GDP and GDP Per Capita </w:t>
      </w:r>
      <w:r w:rsidR="003D6C20">
        <w:t>data frame</w:t>
      </w:r>
      <w:r>
        <w:t xml:space="preserve"> values to convert from strings to floats.</w:t>
      </w:r>
      <w:r w:rsidR="003D6C20">
        <w:t xml:space="preserve"> </w:t>
      </w:r>
    </w:p>
    <w:p w14:paraId="3F60B24E" w14:textId="312F8D60" w:rsidR="00BE5BFC" w:rsidRDefault="003D6C20" w:rsidP="003D6C20">
      <w:pPr>
        <w:pStyle w:val="ListParagraph"/>
        <w:numPr>
          <w:ilvl w:val="1"/>
          <w:numId w:val="3"/>
        </w:numPr>
      </w:pPr>
      <w:r>
        <w:t xml:space="preserve">E.g., ‘1.78TN’ </w:t>
      </w:r>
      <w:r>
        <w:sym w:font="Wingdings" w:char="F0E0"/>
      </w:r>
      <w:r>
        <w:t xml:space="preserve"> 1,780,000,000,000.0</w:t>
      </w:r>
    </w:p>
    <w:p w14:paraId="3054C6C6" w14:textId="77777777" w:rsidR="003D6C20" w:rsidRDefault="003D6C20" w:rsidP="003D6C20">
      <w:pPr>
        <w:pStyle w:val="ListParagraph"/>
        <w:ind w:left="1440"/>
      </w:pPr>
    </w:p>
    <w:p w14:paraId="7BA51EBE" w14:textId="0CC8137C" w:rsidR="00BE5BFC" w:rsidRDefault="003D6C20" w:rsidP="00BE5BFC">
      <w:pPr>
        <w:pStyle w:val="ListParagraph"/>
        <w:numPr>
          <w:ilvl w:val="0"/>
          <w:numId w:val="3"/>
        </w:numPr>
      </w:pPr>
      <w:r>
        <w:t>Merge the datasets using</w:t>
      </w:r>
      <w:r w:rsidR="00BE5BFC">
        <w:t xml:space="preserve"> an inner join on the rows</w:t>
      </w:r>
      <w:r>
        <w:t xml:space="preserve"> and columns</w:t>
      </w:r>
      <w:r w:rsidR="00BE5BFC">
        <w:t xml:space="preserve">. This ensures only common countries </w:t>
      </w:r>
      <w:r>
        <w:t xml:space="preserve">and years </w:t>
      </w:r>
      <w:r w:rsidR="00BE5BFC">
        <w:t>are preserved.</w:t>
      </w:r>
      <w:r w:rsidR="00D26EF2">
        <w:t xml:space="preserve"> The combined dataset is MultiIndexed on the rows, where the outer index is the ‘Metric’: [‘Total GDP’, ‘GDP Per Capita’, ‘Gini Coeff’], and the inner index is the ‘Country’.</w:t>
      </w:r>
    </w:p>
    <w:p w14:paraId="4C47E2D8" w14:textId="77777777" w:rsidR="003D6C20" w:rsidRDefault="003D6C20" w:rsidP="003D6C20">
      <w:pPr>
        <w:pStyle w:val="ListParagraph"/>
      </w:pPr>
    </w:p>
    <w:p w14:paraId="08995903" w14:textId="0273E824" w:rsidR="00BE5BFC" w:rsidRDefault="00BE5BFC" w:rsidP="00BE5BFC">
      <w:pPr>
        <w:pStyle w:val="ListParagraph"/>
        <w:numPr>
          <w:ilvl w:val="0"/>
          <w:numId w:val="3"/>
        </w:numPr>
      </w:pPr>
      <w:r>
        <w:t>Filter rows (countries) based on the number of nan values. In this case, a country</w:t>
      </w:r>
      <w:r w:rsidR="003D6C20">
        <w:t xml:space="preserve"> is dropped</w:t>
      </w:r>
      <w:r>
        <w:t xml:space="preserve"> if less than 50% of years contained real values in either </w:t>
      </w:r>
      <w:r w:rsidR="003D6C20">
        <w:t>‘</w:t>
      </w:r>
      <w:r>
        <w:t>Total GDP</w:t>
      </w:r>
      <w:r w:rsidR="003D6C20">
        <w:t>’</w:t>
      </w:r>
      <w:r>
        <w:t xml:space="preserve"> or </w:t>
      </w:r>
      <w:r w:rsidR="003D6C20">
        <w:t>‘</w:t>
      </w:r>
      <w:r>
        <w:t>GDP Per Capita</w:t>
      </w:r>
      <w:r w:rsidR="003D6C20">
        <w:t>’</w:t>
      </w:r>
      <w:r>
        <w:t>.</w:t>
      </w:r>
    </w:p>
    <w:p w14:paraId="7B06C974" w14:textId="77777777" w:rsidR="003D6C20" w:rsidRDefault="003D6C20" w:rsidP="003D6C20">
      <w:pPr>
        <w:pStyle w:val="ListParagraph"/>
      </w:pPr>
    </w:p>
    <w:p w14:paraId="18C4903C" w14:textId="45A99ED9" w:rsidR="0040488E" w:rsidRDefault="0040488E" w:rsidP="0040488E">
      <w:pPr>
        <w:pStyle w:val="Heading2"/>
      </w:pPr>
      <w:r>
        <w:t>General Aggregate Statistics</w:t>
      </w:r>
    </w:p>
    <w:p w14:paraId="1EAA0176" w14:textId="1E52A86F" w:rsidR="003D6C20" w:rsidRDefault="003D6C20" w:rsidP="00BE5BFC">
      <w:pPr>
        <w:pStyle w:val="ListParagraph"/>
        <w:numPr>
          <w:ilvl w:val="0"/>
          <w:numId w:val="3"/>
        </w:numPr>
      </w:pPr>
      <w:r>
        <w:t>Show aggregate statistics for</w:t>
      </w:r>
      <w:r w:rsidR="00D26EF2">
        <w:t xml:space="preserve"> the cleaned datasets using the </w:t>
      </w:r>
      <w:r w:rsidR="00D26EF2" w:rsidRPr="00D26EF2">
        <w:rPr>
          <w:i/>
          <w:iCs/>
        </w:rPr>
        <w:t>describe()</w:t>
      </w:r>
      <w:r w:rsidR="00D26EF2">
        <w:t xml:space="preserve"> method</w:t>
      </w:r>
      <w:r w:rsidR="0040488E">
        <w:t xml:space="preserve"> applied to each metric</w:t>
      </w:r>
      <w:r w:rsidR="00D26EF2">
        <w:t>.</w:t>
      </w:r>
    </w:p>
    <w:p w14:paraId="7E002064" w14:textId="77777777" w:rsidR="0040488E" w:rsidRDefault="0040488E" w:rsidP="0040488E">
      <w:pPr>
        <w:pStyle w:val="ListParagraph"/>
      </w:pPr>
    </w:p>
    <w:p w14:paraId="542A375E" w14:textId="78F80B3F" w:rsidR="00D26EF2" w:rsidRDefault="0040488E" w:rsidP="0040488E">
      <w:pPr>
        <w:pStyle w:val="Heading2"/>
      </w:pPr>
      <w:r>
        <w:t>Derive New Data</w:t>
      </w:r>
    </w:p>
    <w:p w14:paraId="459DDCBE" w14:textId="09B9FF07" w:rsidR="00D26EF2" w:rsidRDefault="00D26EF2" w:rsidP="00BE5BFC">
      <w:pPr>
        <w:pStyle w:val="ListParagraph"/>
        <w:numPr>
          <w:ilvl w:val="0"/>
          <w:numId w:val="3"/>
        </w:numPr>
      </w:pPr>
      <w:r>
        <w:t>Create new dataset from existing data to reflect the GDP Per Capita adjusted for inequality. To do this, a new metric</w:t>
      </w:r>
      <w:r w:rsidR="00B50BEB">
        <w:t xml:space="preserve"> called “Gini Dollars”, which</w:t>
      </w:r>
      <w:r>
        <w:t xml:space="preserve"> is defined and calculated as follows:</w:t>
      </w:r>
    </w:p>
    <w:p w14:paraId="67579D4E" w14:textId="77777777" w:rsidR="00D26EF2" w:rsidRDefault="00D26EF2" w:rsidP="00D26EF2"/>
    <w:p w14:paraId="2E36F694" w14:textId="6172CF44" w:rsidR="00D26EF2" w:rsidRPr="00D26EF2" w:rsidRDefault="00D26EF2" w:rsidP="00D26EF2">
      <w:pPr>
        <w:jc w:val="center"/>
        <w:rPr>
          <w:rFonts w:eastAsiaTheme="minorEastAsia"/>
        </w:rPr>
      </w:pPr>
      <m:oMathPara>
        <m:oMath>
          <m:r>
            <w:rPr>
              <w:rFonts w:ascii="Cambria Math" w:hAnsi="Cambria Math"/>
            </w:rPr>
            <m:t>Gini Dollars=GDP Per Capita*(1-Gini Coeff)</m:t>
          </m:r>
        </m:oMath>
      </m:oMathPara>
    </w:p>
    <w:p w14:paraId="6711BFE9" w14:textId="77777777" w:rsidR="00D26EF2" w:rsidRDefault="00D26EF2" w:rsidP="00D26EF2">
      <w:pPr>
        <w:rPr>
          <w:rFonts w:eastAsiaTheme="minorEastAsia"/>
        </w:rPr>
      </w:pPr>
      <w:r>
        <w:rPr>
          <w:rFonts w:eastAsiaTheme="minorEastAsia"/>
        </w:rPr>
        <w:tab/>
      </w:r>
    </w:p>
    <w:p w14:paraId="75EB0273" w14:textId="76D31121" w:rsidR="00D26EF2" w:rsidRDefault="00D26EF2" w:rsidP="00D26EF2">
      <w:pPr>
        <w:ind w:firstLine="720"/>
        <w:rPr>
          <w:rFonts w:eastAsiaTheme="minorEastAsia"/>
        </w:rPr>
      </w:pPr>
      <w:r>
        <w:rPr>
          <w:rFonts w:eastAsiaTheme="minorEastAsia"/>
        </w:rPr>
        <w:t xml:space="preserve">Where </w:t>
      </w:r>
      <m:oMath>
        <m:r>
          <w:rPr>
            <w:rFonts w:ascii="Cambria Math" w:hAnsi="Cambria Math"/>
          </w:rPr>
          <m:t>Gini Coeff</m:t>
        </m:r>
      </m:oMath>
      <w:r>
        <w:rPr>
          <w:rFonts w:eastAsiaTheme="minorEastAsia"/>
        </w:rPr>
        <w:t xml:space="preserve"> is a value between (0 – 1).</w:t>
      </w:r>
    </w:p>
    <w:p w14:paraId="59A20D4C" w14:textId="77777777" w:rsidR="00D26EF2" w:rsidRDefault="00D26EF2" w:rsidP="00D26EF2">
      <w:pPr>
        <w:ind w:firstLine="720"/>
        <w:rPr>
          <w:rFonts w:eastAsiaTheme="minorEastAsia"/>
        </w:rPr>
      </w:pPr>
    </w:p>
    <w:p w14:paraId="378D5A1F" w14:textId="6DEA2CB0" w:rsidR="00D26EF2" w:rsidRPr="00A92239" w:rsidRDefault="00D26EF2" w:rsidP="00A92239">
      <w:pPr>
        <w:ind w:left="720"/>
        <w:rPr>
          <w:rFonts w:eastAsiaTheme="minorEastAsia"/>
          <w:i/>
          <w:iCs/>
        </w:rPr>
      </w:pPr>
      <w:r>
        <w:rPr>
          <w:rFonts w:eastAsiaTheme="minorEastAsia"/>
        </w:rPr>
        <w:t xml:space="preserve">This metric for each year and country is then added as rows to the data frame under the new metric index </w:t>
      </w:r>
      <w:r w:rsidRPr="00D26EF2">
        <w:rPr>
          <w:rFonts w:eastAsiaTheme="minorEastAsia"/>
          <w:i/>
          <w:iCs/>
        </w:rPr>
        <w:t>‘Gini Dollars’</w:t>
      </w:r>
      <w:r>
        <w:rPr>
          <w:rFonts w:eastAsiaTheme="minorEastAsia"/>
          <w:i/>
          <w:iCs/>
        </w:rPr>
        <w:t xml:space="preserve">. </w:t>
      </w:r>
    </w:p>
    <w:p w14:paraId="31C40057" w14:textId="474DE28C" w:rsidR="003D6C20" w:rsidRDefault="00A92239" w:rsidP="003D6C20">
      <w:r>
        <w:br w:type="page"/>
      </w:r>
    </w:p>
    <w:p w14:paraId="176CADA4" w14:textId="7AD0677F" w:rsidR="0040488E" w:rsidRDefault="0040488E" w:rsidP="0040488E">
      <w:pPr>
        <w:pStyle w:val="Heading2"/>
      </w:pPr>
      <w:r>
        <w:lastRenderedPageBreak/>
        <w:t>Add Level to MultiIndex Rows</w:t>
      </w:r>
    </w:p>
    <w:p w14:paraId="65800654" w14:textId="5ED473D5" w:rsidR="00A92239" w:rsidRDefault="00A92239" w:rsidP="00BE5BFC">
      <w:pPr>
        <w:pStyle w:val="ListParagraph"/>
        <w:numPr>
          <w:ilvl w:val="0"/>
          <w:numId w:val="3"/>
        </w:numPr>
      </w:pPr>
      <w:r>
        <w:t>Create a new classification label for each metric, that when combined will be added as an additional row index layer called ‘Classification’. For each metric, these are defined as follows:</w:t>
      </w:r>
    </w:p>
    <w:p w14:paraId="6252F5D2" w14:textId="77777777" w:rsidR="006067A5" w:rsidRDefault="006067A5" w:rsidP="006067A5">
      <w:pPr>
        <w:pStyle w:val="ListParagraph"/>
      </w:pPr>
    </w:p>
    <w:p w14:paraId="20B73A96" w14:textId="53DDD725" w:rsidR="00A92239" w:rsidRDefault="00A92239" w:rsidP="00A92239">
      <w:pPr>
        <w:pStyle w:val="ListParagraph"/>
        <w:numPr>
          <w:ilvl w:val="1"/>
          <w:numId w:val="3"/>
        </w:numPr>
      </w:pPr>
      <w:r>
        <w:t>‘Total GDP’ classified as economic weight class:</w:t>
      </w:r>
    </w:p>
    <w:p w14:paraId="13DBC040" w14:textId="3199D8E5" w:rsidR="00A92239" w:rsidRDefault="00A92239" w:rsidP="00A92239">
      <w:pPr>
        <w:pStyle w:val="ListParagraph"/>
        <w:numPr>
          <w:ilvl w:val="2"/>
          <w:numId w:val="3"/>
        </w:numPr>
      </w:pPr>
      <w:r>
        <w:t>‘Superpower’ : &gt; 10 trillion</w:t>
      </w:r>
      <w:r w:rsidR="003D1605">
        <w:t xml:space="preserve"> USD</w:t>
      </w:r>
    </w:p>
    <w:p w14:paraId="2402DDE4" w14:textId="0A7E65EE" w:rsidR="00A92239" w:rsidRDefault="00A92239" w:rsidP="00A92239">
      <w:pPr>
        <w:pStyle w:val="ListParagraph"/>
        <w:numPr>
          <w:ilvl w:val="2"/>
          <w:numId w:val="3"/>
        </w:numPr>
      </w:pPr>
      <w:r>
        <w:t>‘Heavyweight’ : 1 trillion – 10 trillion</w:t>
      </w:r>
      <w:r w:rsidR="003D1605">
        <w:t xml:space="preserve"> USD</w:t>
      </w:r>
    </w:p>
    <w:p w14:paraId="53E3CA90" w14:textId="139DF082" w:rsidR="00A92239" w:rsidRDefault="00A92239" w:rsidP="00A92239">
      <w:pPr>
        <w:pStyle w:val="ListParagraph"/>
        <w:numPr>
          <w:ilvl w:val="2"/>
          <w:numId w:val="3"/>
        </w:numPr>
      </w:pPr>
      <w:r>
        <w:t>‘Middleweight’ : 100 billion – 1 trillion</w:t>
      </w:r>
      <w:r w:rsidR="003D1605">
        <w:t xml:space="preserve"> USD</w:t>
      </w:r>
    </w:p>
    <w:p w14:paraId="7C3D0A36" w14:textId="4E3CCCCB" w:rsidR="00A92239" w:rsidRDefault="00A92239" w:rsidP="00A92239">
      <w:pPr>
        <w:pStyle w:val="ListParagraph"/>
        <w:numPr>
          <w:ilvl w:val="2"/>
          <w:numId w:val="3"/>
        </w:numPr>
      </w:pPr>
      <w:r>
        <w:t>‘Lightweight’ : &lt; 100 billion</w:t>
      </w:r>
      <w:r w:rsidR="003D1605">
        <w:t xml:space="preserve"> USD</w:t>
      </w:r>
    </w:p>
    <w:p w14:paraId="171ACCFE" w14:textId="77777777" w:rsidR="00A92239" w:rsidRDefault="00A92239" w:rsidP="00A92239">
      <w:pPr>
        <w:pStyle w:val="ListParagraph"/>
        <w:ind w:left="2340"/>
      </w:pPr>
    </w:p>
    <w:p w14:paraId="2EE2F1FF" w14:textId="27DED12A" w:rsidR="00A92239" w:rsidRDefault="00A92239" w:rsidP="00A92239">
      <w:pPr>
        <w:pStyle w:val="ListParagraph"/>
        <w:numPr>
          <w:ilvl w:val="1"/>
          <w:numId w:val="3"/>
        </w:numPr>
      </w:pPr>
      <w:r>
        <w:t>‘GDP Per Capita’ classified as income level:</w:t>
      </w:r>
    </w:p>
    <w:p w14:paraId="536A8ABE" w14:textId="6D5E4A2D" w:rsidR="00A92239" w:rsidRDefault="00A92239" w:rsidP="00A92239">
      <w:pPr>
        <w:pStyle w:val="ListParagraph"/>
        <w:numPr>
          <w:ilvl w:val="2"/>
          <w:numId w:val="3"/>
        </w:numPr>
      </w:pPr>
      <w:r>
        <w:t>‘Lower Income</w:t>
      </w:r>
      <w:r w:rsidR="003D1605">
        <w:t>’</w:t>
      </w:r>
      <w:r>
        <w:t xml:space="preserve"> : </w:t>
      </w:r>
      <w:r w:rsidR="003D1605">
        <w:t>&lt;</w:t>
      </w:r>
      <w:r>
        <w:t xml:space="preserve"> </w:t>
      </w:r>
      <w:r w:rsidR="003D1605">
        <w:t>1,135 USD</w:t>
      </w:r>
    </w:p>
    <w:p w14:paraId="39598353" w14:textId="1A1357F4" w:rsidR="00A92239" w:rsidRDefault="00A92239" w:rsidP="00A92239">
      <w:pPr>
        <w:pStyle w:val="ListParagraph"/>
        <w:numPr>
          <w:ilvl w:val="2"/>
          <w:numId w:val="3"/>
        </w:numPr>
      </w:pPr>
      <w:r>
        <w:t>‘Lower Middle Income</w:t>
      </w:r>
      <w:r w:rsidR="003D1605">
        <w:t>’</w:t>
      </w:r>
      <w:r>
        <w:t xml:space="preserve"> : </w:t>
      </w:r>
      <w:r w:rsidR="003D1605">
        <w:t>1,135 – 4,465 USD</w:t>
      </w:r>
    </w:p>
    <w:p w14:paraId="3A0FDAFF" w14:textId="75969DE6" w:rsidR="00A92239" w:rsidRDefault="00A92239" w:rsidP="00A92239">
      <w:pPr>
        <w:pStyle w:val="ListParagraph"/>
        <w:numPr>
          <w:ilvl w:val="2"/>
          <w:numId w:val="3"/>
        </w:numPr>
      </w:pPr>
      <w:r>
        <w:t>‘Upper Middle Income</w:t>
      </w:r>
      <w:r w:rsidR="003D1605">
        <w:t>’</w:t>
      </w:r>
      <w:r>
        <w:t xml:space="preserve"> : </w:t>
      </w:r>
      <w:r w:rsidR="003D1605">
        <w:t xml:space="preserve">4,465 </w:t>
      </w:r>
      <w:r>
        <w:t xml:space="preserve">– </w:t>
      </w:r>
      <w:r w:rsidR="003D1605">
        <w:t>13,845 USD</w:t>
      </w:r>
    </w:p>
    <w:p w14:paraId="0D514C4B" w14:textId="7EAE0650" w:rsidR="00A92239" w:rsidRDefault="00A92239" w:rsidP="00A92239">
      <w:pPr>
        <w:pStyle w:val="ListParagraph"/>
        <w:numPr>
          <w:ilvl w:val="2"/>
          <w:numId w:val="3"/>
        </w:numPr>
      </w:pPr>
      <w:r>
        <w:t xml:space="preserve">‘High Income’ : </w:t>
      </w:r>
      <w:r w:rsidR="003D1605">
        <w:t>13,845 – 40,000 USD</w:t>
      </w:r>
    </w:p>
    <w:p w14:paraId="03EA0180" w14:textId="0CF28E53" w:rsidR="00A92239" w:rsidRDefault="00A92239" w:rsidP="00A92239">
      <w:pPr>
        <w:pStyle w:val="ListParagraph"/>
        <w:numPr>
          <w:ilvl w:val="2"/>
          <w:numId w:val="3"/>
        </w:numPr>
      </w:pPr>
      <w:r>
        <w:t>‘</w:t>
      </w:r>
      <w:r w:rsidR="006067A5">
        <w:t>Ultra-High</w:t>
      </w:r>
      <w:r>
        <w:t xml:space="preserve"> Income’ : </w:t>
      </w:r>
      <w:r w:rsidR="003D1605">
        <w:t>&gt; 40,000 USD</w:t>
      </w:r>
    </w:p>
    <w:p w14:paraId="04351818" w14:textId="77777777" w:rsidR="00A92239" w:rsidRDefault="00A92239" w:rsidP="00A92239">
      <w:pPr>
        <w:pStyle w:val="ListParagraph"/>
        <w:ind w:left="2340"/>
      </w:pPr>
    </w:p>
    <w:p w14:paraId="002A777E" w14:textId="18E7F702" w:rsidR="003D1605" w:rsidRDefault="003D1605" w:rsidP="003D1605">
      <w:pPr>
        <w:pStyle w:val="ListParagraph"/>
        <w:numPr>
          <w:ilvl w:val="1"/>
          <w:numId w:val="3"/>
        </w:numPr>
      </w:pPr>
      <w:r>
        <w:t>‘Gini Coeff’ classified as inequality level:</w:t>
      </w:r>
    </w:p>
    <w:p w14:paraId="7836BCC4" w14:textId="423D7850" w:rsidR="003D1605" w:rsidRDefault="003D1605" w:rsidP="003D1605">
      <w:pPr>
        <w:pStyle w:val="ListParagraph"/>
        <w:numPr>
          <w:ilvl w:val="2"/>
          <w:numId w:val="3"/>
        </w:numPr>
      </w:pPr>
      <w:r>
        <w:t>‘Very Low Inequality’ : &lt; 30</w:t>
      </w:r>
    </w:p>
    <w:p w14:paraId="66F49A8C" w14:textId="4FD4BECC" w:rsidR="003D1605" w:rsidRDefault="003D1605" w:rsidP="003D1605">
      <w:pPr>
        <w:pStyle w:val="ListParagraph"/>
        <w:numPr>
          <w:ilvl w:val="2"/>
          <w:numId w:val="3"/>
        </w:numPr>
      </w:pPr>
      <w:r>
        <w:t>‘Low Inequality’ : 30 – 35</w:t>
      </w:r>
    </w:p>
    <w:p w14:paraId="2F4B0FFE" w14:textId="2DB6F987" w:rsidR="003D1605" w:rsidRDefault="003D1605" w:rsidP="003D1605">
      <w:pPr>
        <w:pStyle w:val="ListParagraph"/>
        <w:numPr>
          <w:ilvl w:val="2"/>
          <w:numId w:val="3"/>
        </w:numPr>
      </w:pPr>
      <w:r>
        <w:t>‘</w:t>
      </w:r>
      <w:r w:rsidR="006067A5">
        <w:t>Low-</w:t>
      </w:r>
      <w:r>
        <w:t>Moderate Inequality’ : 35 – 40</w:t>
      </w:r>
    </w:p>
    <w:p w14:paraId="4F57BF4D" w14:textId="4141AC74" w:rsidR="003D1605" w:rsidRDefault="003D1605" w:rsidP="003D1605">
      <w:pPr>
        <w:pStyle w:val="ListParagraph"/>
        <w:numPr>
          <w:ilvl w:val="2"/>
          <w:numId w:val="3"/>
        </w:numPr>
      </w:pPr>
      <w:r>
        <w:t>‘</w:t>
      </w:r>
      <w:r w:rsidR="006067A5">
        <w:t>Moderate-</w:t>
      </w:r>
      <w:r>
        <w:t xml:space="preserve">High Inequality’ : 40 – 45 </w:t>
      </w:r>
    </w:p>
    <w:p w14:paraId="7452C203" w14:textId="0F81B31D" w:rsidR="003D1605" w:rsidRDefault="003D1605" w:rsidP="003D1605">
      <w:pPr>
        <w:pStyle w:val="ListParagraph"/>
        <w:numPr>
          <w:ilvl w:val="2"/>
          <w:numId w:val="3"/>
        </w:numPr>
      </w:pPr>
      <w:r>
        <w:t xml:space="preserve">‘High Inequality’ : </w:t>
      </w:r>
      <w:r w:rsidR="006067A5">
        <w:t xml:space="preserve">45 – 50 </w:t>
      </w:r>
    </w:p>
    <w:p w14:paraId="286820DE" w14:textId="43FD72F8" w:rsidR="006067A5" w:rsidRDefault="006067A5" w:rsidP="006067A5">
      <w:pPr>
        <w:pStyle w:val="ListParagraph"/>
        <w:numPr>
          <w:ilvl w:val="2"/>
          <w:numId w:val="3"/>
        </w:numPr>
      </w:pPr>
      <w:r>
        <w:t xml:space="preserve">‘Very High Inequality’ :  &gt; 50 </w:t>
      </w:r>
    </w:p>
    <w:p w14:paraId="31274A27" w14:textId="77777777" w:rsidR="006067A5" w:rsidRDefault="006067A5" w:rsidP="006067A5">
      <w:pPr>
        <w:pStyle w:val="ListParagraph"/>
        <w:ind w:left="2340"/>
      </w:pPr>
    </w:p>
    <w:p w14:paraId="67B622ED" w14:textId="2D045E6D" w:rsidR="006067A5" w:rsidRDefault="006067A5" w:rsidP="006067A5">
      <w:pPr>
        <w:pStyle w:val="ListParagraph"/>
        <w:numPr>
          <w:ilvl w:val="1"/>
          <w:numId w:val="3"/>
        </w:numPr>
      </w:pPr>
      <w:r>
        <w:t>‘Gini Dollars’ classified as livability level:</w:t>
      </w:r>
    </w:p>
    <w:p w14:paraId="5166D469" w14:textId="2E20EF42" w:rsidR="006067A5" w:rsidRDefault="006067A5" w:rsidP="006067A5">
      <w:pPr>
        <w:pStyle w:val="ListParagraph"/>
        <w:numPr>
          <w:ilvl w:val="2"/>
          <w:numId w:val="3"/>
        </w:numPr>
      </w:pPr>
      <w:r>
        <w:t>‘Low Livability’ : &lt; 30</w:t>
      </w:r>
    </w:p>
    <w:p w14:paraId="70EF92B6" w14:textId="7B51E5DF" w:rsidR="006067A5" w:rsidRDefault="006067A5" w:rsidP="006067A5">
      <w:pPr>
        <w:pStyle w:val="ListParagraph"/>
        <w:numPr>
          <w:ilvl w:val="2"/>
          <w:numId w:val="3"/>
        </w:numPr>
      </w:pPr>
      <w:r>
        <w:t>‘Low-Moderate Livability’: 30 – 35</w:t>
      </w:r>
    </w:p>
    <w:p w14:paraId="31DC56C4" w14:textId="7BC10583" w:rsidR="006067A5" w:rsidRDefault="006067A5" w:rsidP="006067A5">
      <w:pPr>
        <w:pStyle w:val="ListParagraph"/>
        <w:numPr>
          <w:ilvl w:val="2"/>
          <w:numId w:val="3"/>
        </w:numPr>
      </w:pPr>
      <w:r>
        <w:t>‘Moderate Livability’: 35 – 40</w:t>
      </w:r>
    </w:p>
    <w:p w14:paraId="6CF96069" w14:textId="6D874CA1" w:rsidR="006067A5" w:rsidRDefault="006067A5" w:rsidP="006067A5">
      <w:pPr>
        <w:pStyle w:val="ListParagraph"/>
        <w:numPr>
          <w:ilvl w:val="2"/>
          <w:numId w:val="3"/>
        </w:numPr>
      </w:pPr>
      <w:r>
        <w:t xml:space="preserve">‘Moderate-High Livability’: 40 – 45 </w:t>
      </w:r>
    </w:p>
    <w:p w14:paraId="23CDF2A9" w14:textId="6F59AE87" w:rsidR="00A92239" w:rsidRDefault="006067A5" w:rsidP="006067A5">
      <w:pPr>
        <w:pStyle w:val="ListParagraph"/>
        <w:numPr>
          <w:ilvl w:val="2"/>
          <w:numId w:val="3"/>
        </w:numPr>
      </w:pPr>
      <w:r>
        <w:t xml:space="preserve">‘High Livability’: 45 – 50 </w:t>
      </w:r>
    </w:p>
    <w:p w14:paraId="309246B6" w14:textId="77777777" w:rsidR="0040488E" w:rsidRDefault="0040488E" w:rsidP="0040488E">
      <w:pPr>
        <w:pStyle w:val="ListParagraph"/>
        <w:ind w:left="2340"/>
      </w:pPr>
    </w:p>
    <w:p w14:paraId="265ED540" w14:textId="534D6076" w:rsidR="0040488E" w:rsidRDefault="0040488E" w:rsidP="0040488E">
      <w:pPr>
        <w:pStyle w:val="ListParagraph"/>
        <w:numPr>
          <w:ilvl w:val="0"/>
          <w:numId w:val="3"/>
        </w:numPr>
      </w:pPr>
      <w:r>
        <w:t xml:space="preserve">Use the </w:t>
      </w:r>
      <w:r w:rsidRPr="0040488E">
        <w:rPr>
          <w:i/>
          <w:iCs/>
        </w:rPr>
        <w:t>describe()</w:t>
      </w:r>
      <w:r>
        <w:t xml:space="preserve"> method again to show aggregate stats for all data, including the newly derived additional data.</w:t>
      </w:r>
    </w:p>
    <w:p w14:paraId="4AC51F37" w14:textId="77777777" w:rsidR="00A61E19" w:rsidRDefault="00A61E19" w:rsidP="00A61E19">
      <w:pPr>
        <w:pStyle w:val="ListParagraph"/>
      </w:pPr>
    </w:p>
    <w:p w14:paraId="060F2D6D" w14:textId="1A89D3E4" w:rsidR="00A61E19" w:rsidRDefault="00A61E19" w:rsidP="0040488E">
      <w:pPr>
        <w:pStyle w:val="ListParagraph"/>
        <w:numPr>
          <w:ilvl w:val="0"/>
          <w:numId w:val="3"/>
        </w:numPr>
      </w:pPr>
      <w:r>
        <w:t>Show a pivot table of averaged values for a specific year (default is end year of user input range), pivoting on ‘Metric’ and ‘Classification’.</w:t>
      </w:r>
    </w:p>
    <w:p w14:paraId="4C43C02F" w14:textId="77777777" w:rsidR="006067A5" w:rsidRDefault="006067A5" w:rsidP="006067A5">
      <w:pPr>
        <w:pStyle w:val="ListParagraph"/>
        <w:ind w:left="1440"/>
      </w:pPr>
    </w:p>
    <w:p w14:paraId="284D1B15" w14:textId="77777777" w:rsidR="0040488E" w:rsidRDefault="0040488E">
      <w:pPr>
        <w:rPr>
          <w:rFonts w:asciiTheme="majorHAnsi" w:eastAsiaTheme="majorEastAsia" w:hAnsiTheme="majorHAnsi" w:cstheme="majorBidi"/>
          <w:color w:val="2F5496" w:themeColor="accent1" w:themeShade="BF"/>
          <w:sz w:val="26"/>
          <w:szCs w:val="26"/>
        </w:rPr>
      </w:pPr>
      <w:r>
        <w:br w:type="page"/>
      </w:r>
    </w:p>
    <w:p w14:paraId="5AB255AD" w14:textId="5A7A7E53" w:rsidR="0040488E" w:rsidRDefault="0040488E" w:rsidP="0040488E">
      <w:pPr>
        <w:pStyle w:val="Heading2"/>
      </w:pPr>
      <w:r>
        <w:lastRenderedPageBreak/>
        <w:t>User Input</w:t>
      </w:r>
    </w:p>
    <w:p w14:paraId="7DF87079" w14:textId="7A394C67" w:rsidR="00BE5BFC" w:rsidRDefault="00BE5BFC" w:rsidP="00BE5BFC">
      <w:pPr>
        <w:pStyle w:val="ListParagraph"/>
        <w:numPr>
          <w:ilvl w:val="0"/>
          <w:numId w:val="3"/>
        </w:numPr>
      </w:pPr>
      <w:r>
        <w:t xml:space="preserve">Prompt the user to input a range for the years to include in the analysis. For example, </w:t>
      </w:r>
      <w:r w:rsidR="0040488E">
        <w:t>[‘</w:t>
      </w:r>
      <w:r>
        <w:t>1960</w:t>
      </w:r>
      <w:r w:rsidR="0040488E">
        <w:t>’, ‘</w:t>
      </w:r>
      <w:r>
        <w:t>2023</w:t>
      </w:r>
      <w:r w:rsidR="0040488E">
        <w:t>’]</w:t>
      </w:r>
      <w:r>
        <w:t xml:space="preserve"> (full dataset), or </w:t>
      </w:r>
      <w:r w:rsidR="0040488E">
        <w:t>[‘</w:t>
      </w:r>
      <w:r>
        <w:t>1990</w:t>
      </w:r>
      <w:r w:rsidR="0040488E">
        <w:t>’, ‘</w:t>
      </w:r>
      <w:r>
        <w:t>2010</w:t>
      </w:r>
      <w:r w:rsidR="0040488E">
        <w:t>’]</w:t>
      </w:r>
      <w:r>
        <w:t xml:space="preserve"> (partial dataset).</w:t>
      </w:r>
    </w:p>
    <w:p w14:paraId="71315057" w14:textId="77777777" w:rsidR="003D6C20" w:rsidRDefault="003D6C20" w:rsidP="003D6C20"/>
    <w:p w14:paraId="3EFFCE7D" w14:textId="43191D82" w:rsidR="00BE5BFC" w:rsidRDefault="00BE5BFC" w:rsidP="00BE5BFC">
      <w:pPr>
        <w:pStyle w:val="ListParagraph"/>
        <w:numPr>
          <w:ilvl w:val="0"/>
          <w:numId w:val="3"/>
        </w:numPr>
      </w:pPr>
      <w:r>
        <w:t>Prompt the user to input countries one-at-a-time, where detailed analysis will be performed</w:t>
      </w:r>
      <w:r w:rsidR="003D6C20">
        <w:t xml:space="preserve"> on that subset.</w:t>
      </w:r>
      <w:r w:rsidR="0040488E">
        <w:t xml:space="preserve"> E.g., [‘Canada’, ‘Germany’, ‘Ireland’, ‘South Korea’].</w:t>
      </w:r>
    </w:p>
    <w:p w14:paraId="3D44BB5E" w14:textId="77777777" w:rsidR="0040488E" w:rsidRDefault="0040488E" w:rsidP="0040488E"/>
    <w:p w14:paraId="1BE62CF2" w14:textId="515C3C90" w:rsidR="00BE5BFC" w:rsidRDefault="00BE5BFC" w:rsidP="00BE5BFC">
      <w:pPr>
        <w:pStyle w:val="ListParagraph"/>
        <w:numPr>
          <w:ilvl w:val="0"/>
          <w:numId w:val="3"/>
        </w:numPr>
      </w:pPr>
      <w:r>
        <w:t>Plot trends and aggr</w:t>
      </w:r>
      <w:r w:rsidR="003D1605">
        <w:t>e</w:t>
      </w:r>
      <w:r>
        <w:t>gate statistics for the selected countries across the selected time frame.</w:t>
      </w:r>
    </w:p>
    <w:p w14:paraId="52A55992" w14:textId="77777777" w:rsidR="0040488E" w:rsidRDefault="0040488E" w:rsidP="0040488E">
      <w:pPr>
        <w:pStyle w:val="ListParagraph"/>
      </w:pPr>
    </w:p>
    <w:p w14:paraId="045BD920" w14:textId="42706204" w:rsidR="0040488E" w:rsidRDefault="0040488E" w:rsidP="00BE5BFC">
      <w:pPr>
        <w:pStyle w:val="ListParagraph"/>
        <w:numPr>
          <w:ilvl w:val="0"/>
          <w:numId w:val="3"/>
        </w:numPr>
      </w:pPr>
      <w:r>
        <w:t>Write the final MultiIndex data frame to an Excel file.</w:t>
      </w:r>
    </w:p>
    <w:p w14:paraId="77F64621" w14:textId="77777777" w:rsidR="00A61E19" w:rsidRDefault="00A61E19" w:rsidP="00A61E19"/>
    <w:p w14:paraId="61BD987C" w14:textId="77777777" w:rsidR="00A61E19" w:rsidRDefault="00A61E19" w:rsidP="00A61E19"/>
    <w:p w14:paraId="43D62C87" w14:textId="060C584E" w:rsidR="00A61E19" w:rsidRDefault="00A61E19" w:rsidP="00A61E19">
      <w:pPr>
        <w:pStyle w:val="Heading1"/>
      </w:pPr>
      <w:r>
        <w:t>Project Requirements</w:t>
      </w:r>
    </w:p>
    <w:p w14:paraId="17154438" w14:textId="073267A8" w:rsidR="00A61E19" w:rsidRDefault="00A61E19" w:rsidP="00A61E19">
      <w:r>
        <w:t>This section describes how and where this project meets the stated requirements.</w:t>
      </w:r>
    </w:p>
    <w:tbl>
      <w:tblPr>
        <w:tblStyle w:val="PlainTable1"/>
        <w:tblW w:w="9554" w:type="dxa"/>
        <w:tblLook w:val="04A0" w:firstRow="1" w:lastRow="0" w:firstColumn="1" w:lastColumn="0" w:noHBand="0" w:noVBand="1"/>
      </w:tblPr>
      <w:tblGrid>
        <w:gridCol w:w="4777"/>
        <w:gridCol w:w="4777"/>
      </w:tblGrid>
      <w:tr w:rsidR="00A61E19" w14:paraId="4B261C57" w14:textId="77777777" w:rsidTr="00A61E1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777" w:type="dxa"/>
            <w:vAlign w:val="center"/>
          </w:tcPr>
          <w:p w14:paraId="33D52724" w14:textId="40E96C9B" w:rsidR="00A61E19" w:rsidRDefault="00A61E19" w:rsidP="00A61E19">
            <w:pPr>
              <w:jc w:val="center"/>
            </w:pPr>
            <w:r>
              <w:t>Project Requirement</w:t>
            </w:r>
          </w:p>
        </w:tc>
        <w:tc>
          <w:tcPr>
            <w:tcW w:w="4777" w:type="dxa"/>
            <w:vAlign w:val="center"/>
          </w:tcPr>
          <w:p w14:paraId="134B4F19" w14:textId="428EAEBA" w:rsidR="00A61E19" w:rsidRDefault="00A61E19" w:rsidP="00A61E19">
            <w:pPr>
              <w:jc w:val="center"/>
              <w:cnfStyle w:val="100000000000" w:firstRow="1" w:lastRow="0" w:firstColumn="0" w:lastColumn="0" w:oddVBand="0" w:evenVBand="0" w:oddHBand="0" w:evenHBand="0" w:firstRowFirstColumn="0" w:firstRowLastColumn="0" w:lastRowFirstColumn="0" w:lastRowLastColumn="0"/>
            </w:pPr>
            <w:r>
              <w:t>Description of Meeting Requirement</w:t>
            </w:r>
          </w:p>
        </w:tc>
      </w:tr>
      <w:tr w:rsidR="00A61E19" w14:paraId="2E762674"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01A2088" w14:textId="7C7B7C92" w:rsidR="00A61E19" w:rsidRPr="00A61E19" w:rsidRDefault="006F78B5" w:rsidP="00A61E19">
            <w:pPr>
              <w:rPr>
                <w:b w:val="0"/>
                <w:bCs w:val="0"/>
              </w:rPr>
            </w:pPr>
            <w:r>
              <w:rPr>
                <w:b w:val="0"/>
                <w:bCs w:val="0"/>
              </w:rPr>
              <w:t>Must use at least 3 separate dataset files.</w:t>
            </w:r>
          </w:p>
        </w:tc>
        <w:tc>
          <w:tcPr>
            <w:tcW w:w="4777" w:type="dxa"/>
          </w:tcPr>
          <w:p w14:paraId="555EBC99" w14:textId="75EA6E80" w:rsidR="00A61E19" w:rsidRDefault="006F78B5" w:rsidP="00A61E19">
            <w:pPr>
              <w:cnfStyle w:val="000000100000" w:firstRow="0" w:lastRow="0" w:firstColumn="0" w:lastColumn="0" w:oddVBand="0" w:evenVBand="0" w:oddHBand="1" w:evenHBand="0" w:firstRowFirstColumn="0" w:firstRowLastColumn="0" w:lastRowFirstColumn="0" w:lastRowLastColumn="0"/>
            </w:pPr>
            <w:r>
              <w:t>Project uses 3 datasets from separate csv files, containing data on Total GDP, GDP Per Capita, and Gini Coefficient.</w:t>
            </w:r>
          </w:p>
        </w:tc>
      </w:tr>
      <w:tr w:rsidR="00A61E19" w14:paraId="55639036"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05AE0710" w14:textId="20D546E1" w:rsidR="00A61E19" w:rsidRPr="006F78B5" w:rsidRDefault="006F78B5" w:rsidP="00A61E19">
            <w:pPr>
              <w:rPr>
                <w:b w:val="0"/>
                <w:bCs w:val="0"/>
              </w:rPr>
            </w:pPr>
            <w:r>
              <w:rPr>
                <w:b w:val="0"/>
                <w:bCs w:val="0"/>
              </w:rPr>
              <w:t xml:space="preserve">Final data must have at least 10 columns and 200 rows. </w:t>
            </w:r>
          </w:p>
        </w:tc>
        <w:tc>
          <w:tcPr>
            <w:tcW w:w="4777" w:type="dxa"/>
          </w:tcPr>
          <w:p w14:paraId="005198E7" w14:textId="7BC672C5" w:rsidR="00A61E19" w:rsidRPr="006F78B5" w:rsidRDefault="006F78B5" w:rsidP="00A61E19">
            <w:pPr>
              <w:cnfStyle w:val="000000000000" w:firstRow="0" w:lastRow="0" w:firstColumn="0" w:lastColumn="0" w:oddVBand="0" w:evenVBand="0" w:oddHBand="0" w:evenHBand="0" w:firstRowFirstColumn="0" w:firstRowLastColumn="0" w:lastRowFirstColumn="0" w:lastRowLastColumn="0"/>
            </w:pPr>
            <w:r>
              <w:t>Final data frame shape is: (732,64)</w:t>
            </w:r>
          </w:p>
        </w:tc>
      </w:tr>
      <w:tr w:rsidR="00A61E19" w14:paraId="6CFD3C31"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7A04D98" w14:textId="752345B4" w:rsidR="00A61E19" w:rsidRPr="006F78B5" w:rsidRDefault="006F78B5" w:rsidP="00A61E19">
            <w:pPr>
              <w:rPr>
                <w:b w:val="0"/>
                <w:bCs w:val="0"/>
              </w:rPr>
            </w:pPr>
            <w:r>
              <w:rPr>
                <w:b w:val="0"/>
                <w:bCs w:val="0"/>
              </w:rPr>
              <w:t>Program must not modify excel files directly.</w:t>
            </w:r>
          </w:p>
        </w:tc>
        <w:tc>
          <w:tcPr>
            <w:tcW w:w="4777" w:type="dxa"/>
          </w:tcPr>
          <w:p w14:paraId="0BCDB09D" w14:textId="68A78ADE" w:rsidR="00A61E19" w:rsidRPr="006F78B5" w:rsidRDefault="006F78B5" w:rsidP="00A61E19">
            <w:pPr>
              <w:cnfStyle w:val="000000100000" w:firstRow="0" w:lastRow="0" w:firstColumn="0" w:lastColumn="0" w:oddVBand="0" w:evenVBand="0" w:oddHBand="1" w:evenHBand="0" w:firstRowFirstColumn="0" w:firstRowLastColumn="0" w:lastRowFirstColumn="0" w:lastRowLastColumn="0"/>
            </w:pPr>
            <w:r>
              <w:t>Program reads in and makes copies of original data, preserving the integrity of the data.</w:t>
            </w:r>
          </w:p>
        </w:tc>
      </w:tr>
      <w:tr w:rsidR="00A61E19" w14:paraId="78AE17C0"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49FB16BE" w14:textId="28D3954E" w:rsidR="00A61E19" w:rsidRPr="006F78B5" w:rsidRDefault="006F78B5" w:rsidP="00A61E19">
            <w:pPr>
              <w:rPr>
                <w:b w:val="0"/>
                <w:bCs w:val="0"/>
              </w:rPr>
            </w:pPr>
            <w:r>
              <w:rPr>
                <w:b w:val="0"/>
                <w:bCs w:val="0"/>
              </w:rPr>
              <w:t xml:space="preserve">Must not </w:t>
            </w:r>
            <w:proofErr w:type="gramStart"/>
            <w:r>
              <w:rPr>
                <w:b w:val="0"/>
                <w:bCs w:val="0"/>
              </w:rPr>
              <w:t>hard-code</w:t>
            </w:r>
            <w:proofErr w:type="gramEnd"/>
            <w:r>
              <w:rPr>
                <w:b w:val="0"/>
                <w:bCs w:val="0"/>
              </w:rPr>
              <w:t xml:space="preserve"> / copy paste values.</w:t>
            </w:r>
          </w:p>
        </w:tc>
        <w:tc>
          <w:tcPr>
            <w:tcW w:w="4777" w:type="dxa"/>
          </w:tcPr>
          <w:p w14:paraId="40A44313" w14:textId="48E71837" w:rsidR="00A61E19" w:rsidRPr="006F78B5" w:rsidRDefault="006F78B5" w:rsidP="00A61E19">
            <w:pPr>
              <w:cnfStyle w:val="000000000000" w:firstRow="0" w:lastRow="0" w:firstColumn="0" w:lastColumn="0" w:oddVBand="0" w:evenVBand="0" w:oddHBand="0" w:evenHBand="0" w:firstRowFirstColumn="0" w:firstRowLastColumn="0" w:lastRowFirstColumn="0" w:lastRowLastColumn="0"/>
            </w:pPr>
            <w:r>
              <w:t>All data is read in and modified via variables.</w:t>
            </w:r>
          </w:p>
        </w:tc>
      </w:tr>
      <w:tr w:rsidR="00A61E19" w14:paraId="018B521A"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9D21783" w14:textId="4556F887" w:rsidR="00A61E19" w:rsidRPr="006F78B5" w:rsidRDefault="00FB20F7" w:rsidP="00A61E19">
            <w:pPr>
              <w:rPr>
                <w:b w:val="0"/>
                <w:bCs w:val="0"/>
              </w:rPr>
            </w:pPr>
            <w:r>
              <w:rPr>
                <w:b w:val="0"/>
                <w:bCs w:val="0"/>
              </w:rPr>
              <w:t>Must use at least 2 merge/joins on the data.</w:t>
            </w:r>
          </w:p>
        </w:tc>
        <w:tc>
          <w:tcPr>
            <w:tcW w:w="4777" w:type="dxa"/>
          </w:tcPr>
          <w:p w14:paraId="1BDCD2AF" w14:textId="4FC59CE2" w:rsidR="00A61E19" w:rsidRPr="006F78B5" w:rsidRDefault="00FB20F7" w:rsidP="00A61E19">
            <w:pPr>
              <w:cnfStyle w:val="000000100000" w:firstRow="0" w:lastRow="0" w:firstColumn="0" w:lastColumn="0" w:oddVBand="0" w:evenVBand="0" w:oddHBand="1" w:evenHBand="0" w:firstRowFirstColumn="0" w:firstRowLastColumn="0" w:lastRowFirstColumn="0" w:lastRowLastColumn="0"/>
            </w:pPr>
            <w:r>
              <w:t xml:space="preserve">We do not use the merge or join functions explicitly. This is because the shape of each file is 2D, and it makes more sense to stack vertically. Therefore, we use the </w:t>
            </w:r>
            <w:proofErr w:type="spellStart"/>
            <w:r w:rsidRPr="00FB20F7">
              <w:rPr>
                <w:i/>
                <w:iCs/>
              </w:rPr>
              <w:t>pd.concat</w:t>
            </w:r>
            <w:proofErr w:type="spellEnd"/>
            <w:r w:rsidRPr="00FB20F7">
              <w:rPr>
                <w:i/>
                <w:iCs/>
              </w:rPr>
              <w:t>()</w:t>
            </w:r>
            <w:r>
              <w:t xml:space="preserve"> method to stack our data, and the MultiIndex of [‘Metric’, ‘Country’].</w:t>
            </w:r>
          </w:p>
        </w:tc>
      </w:tr>
      <w:tr w:rsidR="00A61E19" w14:paraId="433B9B84" w14:textId="77777777" w:rsidTr="00A61E19">
        <w:trPr>
          <w:trHeight w:val="629"/>
        </w:trPr>
        <w:tc>
          <w:tcPr>
            <w:cnfStyle w:val="001000000000" w:firstRow="0" w:lastRow="0" w:firstColumn="1" w:lastColumn="0" w:oddVBand="0" w:evenVBand="0" w:oddHBand="0" w:evenHBand="0" w:firstRowFirstColumn="0" w:firstRowLastColumn="0" w:lastRowFirstColumn="0" w:lastRowLastColumn="0"/>
            <w:tcW w:w="4777" w:type="dxa"/>
          </w:tcPr>
          <w:p w14:paraId="58D970B5" w14:textId="6459DD16" w:rsidR="00A61E19" w:rsidRPr="006F78B5" w:rsidRDefault="00FB20F7" w:rsidP="00A61E19">
            <w:pPr>
              <w:rPr>
                <w:b w:val="0"/>
                <w:bCs w:val="0"/>
              </w:rPr>
            </w:pPr>
            <w:r w:rsidRPr="00FB20F7">
              <w:rPr>
                <w:b w:val="0"/>
                <w:bCs w:val="0"/>
              </w:rPr>
              <w:t>You must create a hierarchical index of at least two levels (row or column).</w:t>
            </w:r>
          </w:p>
        </w:tc>
        <w:tc>
          <w:tcPr>
            <w:tcW w:w="4777" w:type="dxa"/>
          </w:tcPr>
          <w:p w14:paraId="28C5B19D" w14:textId="1E52F18A" w:rsidR="00A61E19" w:rsidRPr="006F78B5" w:rsidRDefault="00FB20F7" w:rsidP="00A61E19">
            <w:pPr>
              <w:cnfStyle w:val="000000000000" w:firstRow="0" w:lastRow="0" w:firstColumn="0" w:lastColumn="0" w:oddVBand="0" w:evenVBand="0" w:oddHBand="0" w:evenHBand="0" w:firstRowFirstColumn="0" w:firstRowLastColumn="0" w:lastRowFirstColumn="0" w:lastRowLastColumn="0"/>
            </w:pPr>
            <w:r>
              <w:t>We use a MultiIndex on the rows with 3 levels: [‘Metric’, ‘Classification’, and ‘Country’]</w:t>
            </w:r>
          </w:p>
        </w:tc>
      </w:tr>
      <w:tr w:rsidR="00A61E19" w14:paraId="6DC5DF4B"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0C9FBBB" w14:textId="69DBE1BF" w:rsidR="00A61E19" w:rsidRPr="006F78B5" w:rsidRDefault="00FB20F7" w:rsidP="00A61E19">
            <w:pPr>
              <w:rPr>
                <w:b w:val="0"/>
                <w:bCs w:val="0"/>
              </w:rPr>
            </w:pPr>
            <w:r w:rsidRPr="00FB20F7">
              <w:rPr>
                <w:b w:val="0"/>
                <w:bCs w:val="0"/>
              </w:rPr>
              <w:t>All data should be presented in the correctly sorted order, depending on the index.</w:t>
            </w:r>
          </w:p>
        </w:tc>
        <w:tc>
          <w:tcPr>
            <w:tcW w:w="4777" w:type="dxa"/>
          </w:tcPr>
          <w:p w14:paraId="3FCB1A89" w14:textId="129442E6" w:rsidR="00A61E19" w:rsidRPr="006F78B5" w:rsidRDefault="00FB20F7" w:rsidP="00A61E19">
            <w:pPr>
              <w:cnfStyle w:val="000000100000" w:firstRow="0" w:lastRow="0" w:firstColumn="0" w:lastColumn="0" w:oddVBand="0" w:evenVBand="0" w:oddHBand="1" w:evenHBand="0" w:firstRowFirstColumn="0" w:firstRowLastColumn="0" w:lastRowFirstColumn="0" w:lastRowLastColumn="0"/>
            </w:pPr>
            <w:r>
              <w:t>The countries are sorted alphabetically, and this applies in each Metric.</w:t>
            </w:r>
          </w:p>
        </w:tc>
      </w:tr>
      <w:tr w:rsidR="00FB20F7" w14:paraId="3489E2A3"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26E8C700" w14:textId="3A88400E" w:rsidR="00FB20F7" w:rsidRPr="00FB20F7" w:rsidRDefault="00FB20F7" w:rsidP="00A61E19">
            <w:pPr>
              <w:rPr>
                <w:b w:val="0"/>
                <w:bCs w:val="0"/>
              </w:rPr>
            </w:pPr>
            <w:r w:rsidRPr="00FB20F7">
              <w:rPr>
                <w:b w:val="0"/>
                <w:bCs w:val="0"/>
              </w:rPr>
              <w:t>You may not use global variables. You must import the data within your main function.</w:t>
            </w:r>
          </w:p>
        </w:tc>
        <w:tc>
          <w:tcPr>
            <w:tcW w:w="4777" w:type="dxa"/>
          </w:tcPr>
          <w:p w14:paraId="4B270F7C" w14:textId="65E07F7B" w:rsidR="00FB20F7" w:rsidRPr="00FB20F7" w:rsidRDefault="00FB20F7" w:rsidP="00A61E19">
            <w:pPr>
              <w:cnfStyle w:val="000000000000" w:firstRow="0" w:lastRow="0" w:firstColumn="0" w:lastColumn="0" w:oddVBand="0" w:evenVBand="0" w:oddHBand="0" w:evenHBand="0" w:firstRowFirstColumn="0" w:firstRowLastColumn="0" w:lastRowFirstColumn="0" w:lastRowLastColumn="0"/>
            </w:pPr>
            <w:r>
              <w:t>No global variables used. Data imported</w:t>
            </w:r>
            <w:r w:rsidR="00875988">
              <w:t xml:space="preserve"> from csv files in </w:t>
            </w:r>
            <w:r w:rsidR="00875988" w:rsidRPr="00875988">
              <w:rPr>
                <w:i/>
                <w:iCs/>
              </w:rPr>
              <w:t>main().</w:t>
            </w:r>
          </w:p>
        </w:tc>
      </w:tr>
      <w:tr w:rsidR="00FB20F7" w14:paraId="422D6539"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086C1F11" w14:textId="6DB3E71E" w:rsidR="00FB20F7" w:rsidRPr="00FB20F7" w:rsidRDefault="00875988" w:rsidP="00A61E19">
            <w:pPr>
              <w:rPr>
                <w:b w:val="0"/>
                <w:bCs w:val="0"/>
              </w:rPr>
            </w:pPr>
            <w:r>
              <w:rPr>
                <w:b w:val="0"/>
                <w:bCs w:val="0"/>
              </w:rPr>
              <w:t>R</w:t>
            </w:r>
            <w:r w:rsidRPr="00875988">
              <w:rPr>
                <w:b w:val="0"/>
                <w:bCs w:val="0"/>
              </w:rPr>
              <w:t>emember to check for null values or data mismatches</w:t>
            </w:r>
            <w:r>
              <w:rPr>
                <w:b w:val="0"/>
                <w:bCs w:val="0"/>
              </w:rPr>
              <w:t>.</w:t>
            </w:r>
          </w:p>
        </w:tc>
        <w:tc>
          <w:tcPr>
            <w:tcW w:w="4777" w:type="dxa"/>
          </w:tcPr>
          <w:p w14:paraId="36F077B6" w14:textId="01D1EE69" w:rsidR="00FB20F7" w:rsidRPr="00FB20F7" w:rsidRDefault="00875988" w:rsidP="00A61E19">
            <w:pPr>
              <w:cnfStyle w:val="000000100000" w:firstRow="0" w:lastRow="0" w:firstColumn="0" w:lastColumn="0" w:oddVBand="0" w:evenVBand="0" w:oddHBand="1" w:evenHBand="0" w:firstRowFirstColumn="0" w:firstRowLastColumn="0" w:lastRowFirstColumn="0" w:lastRowLastColumn="0"/>
            </w:pPr>
            <w:r>
              <w:t xml:space="preserve">Data is combined using inner join on both rows and columns, ensuring consistent shape of dataset. Additionally, rows that do not meet </w:t>
            </w:r>
            <w:r>
              <w:lastRenderedPageBreak/>
              <w:t>a specified threshold of valid data values are dropped. Remaining missing values are ignored.</w:t>
            </w:r>
          </w:p>
        </w:tc>
      </w:tr>
      <w:tr w:rsidR="00FB20F7" w14:paraId="3667C3E0"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3AAD2B49" w14:textId="77777777" w:rsidR="00875988" w:rsidRDefault="00875988" w:rsidP="00875988">
            <w:r>
              <w:lastRenderedPageBreak/>
              <w:t>Your application must return useful information. Design an interface that allows users to search based on some sort of criteria or keywords.</w:t>
            </w:r>
          </w:p>
          <w:p w14:paraId="47E5562A" w14:textId="2062750D" w:rsidR="00FB20F7" w:rsidRPr="00875988" w:rsidRDefault="00875988" w:rsidP="00875988">
            <w:pPr>
              <w:rPr>
                <w:b w:val="0"/>
                <w:bCs w:val="0"/>
              </w:rPr>
            </w:pPr>
            <w:r w:rsidRPr="00875988">
              <w:rPr>
                <w:b w:val="0"/>
                <w:bCs w:val="0"/>
              </w:rPr>
              <w:t>The user must provide at least two pieces of information/selection (</w:t>
            </w:r>
            <w:proofErr w:type="gramStart"/>
            <w:r w:rsidRPr="00875988">
              <w:rPr>
                <w:b w:val="0"/>
                <w:bCs w:val="0"/>
              </w:rPr>
              <w:t>e.g.</w:t>
            </w:r>
            <w:proofErr w:type="gramEnd"/>
            <w:r w:rsidRPr="00875988">
              <w:rPr>
                <w:b w:val="0"/>
                <w:bCs w:val="0"/>
              </w:rPr>
              <w:t xml:space="preserve"> "school name" and "grade").</w:t>
            </w:r>
          </w:p>
        </w:tc>
        <w:tc>
          <w:tcPr>
            <w:tcW w:w="4777" w:type="dxa"/>
          </w:tcPr>
          <w:p w14:paraId="2CD6192F" w14:textId="77777777" w:rsidR="00FB20F7" w:rsidRDefault="00875988" w:rsidP="00A61E19">
            <w:pPr>
              <w:cnfStyle w:val="000000000000" w:firstRow="0" w:lastRow="0" w:firstColumn="0" w:lastColumn="0" w:oddVBand="0" w:evenVBand="0" w:oddHBand="0" w:evenHBand="0" w:firstRowFirstColumn="0" w:firstRowLastColumn="0" w:lastRowFirstColumn="0" w:lastRowLastColumn="0"/>
            </w:pPr>
            <w:r>
              <w:t>User interface asks user to specify a time range for detailed analysis by entering a</w:t>
            </w:r>
          </w:p>
          <w:p w14:paraId="184D3C32"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Start Year:</w:t>
            </w:r>
          </w:p>
          <w:p w14:paraId="7843F971"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End Year:</w:t>
            </w:r>
          </w:p>
          <w:p w14:paraId="3C96DBE4"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 xml:space="preserve">Then, the user is asked to enter an arbitrary number of countries one-at-a-time for analysis. For example, user could </w:t>
            </w:r>
            <w:proofErr w:type="gramStart"/>
            <w:r>
              <w:t>enter</w:t>
            </w:r>
            <w:proofErr w:type="gramEnd"/>
          </w:p>
          <w:p w14:paraId="35B0D3B4"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1: Canada</w:t>
            </w:r>
          </w:p>
          <w:p w14:paraId="49F9CEA6" w14:textId="2BA01FC4" w:rsidR="00875988" w:rsidRDefault="00875988" w:rsidP="00A61E19">
            <w:pPr>
              <w:cnfStyle w:val="000000000000" w:firstRow="0" w:lastRow="0" w:firstColumn="0" w:lastColumn="0" w:oddVBand="0" w:evenVBand="0" w:oddHBand="0" w:evenHBand="0" w:firstRowFirstColumn="0" w:firstRowLastColumn="0" w:lastRowFirstColumn="0" w:lastRowLastColumn="0"/>
            </w:pPr>
            <w:r>
              <w:t>[‘Canada’]</w:t>
            </w:r>
          </w:p>
          <w:p w14:paraId="09D4C3BC"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2: Germany</w:t>
            </w:r>
          </w:p>
          <w:p w14:paraId="54BEB774" w14:textId="1E07CCBB" w:rsidR="00875988" w:rsidRDefault="00875988" w:rsidP="00A61E19">
            <w:pPr>
              <w:cnfStyle w:val="000000000000" w:firstRow="0" w:lastRow="0" w:firstColumn="0" w:lastColumn="0" w:oddVBand="0" w:evenVBand="0" w:oddHBand="0" w:evenHBand="0" w:firstRowFirstColumn="0" w:firstRowLastColumn="0" w:lastRowFirstColumn="0" w:lastRowLastColumn="0"/>
            </w:pPr>
            <w:r>
              <w:t>[‘Canada’, ‘Germany’]</w:t>
            </w:r>
          </w:p>
          <w:p w14:paraId="7EDA6685" w14:textId="77777777" w:rsidR="00875988" w:rsidRDefault="00875988" w:rsidP="00A61E19">
            <w:pPr>
              <w:cnfStyle w:val="000000000000" w:firstRow="0" w:lastRow="0" w:firstColumn="0" w:lastColumn="0" w:oddVBand="0" w:evenVBand="0" w:oddHBand="0" w:evenHBand="0" w:firstRowFirstColumn="0" w:firstRowLastColumn="0" w:lastRowFirstColumn="0" w:lastRowLastColumn="0"/>
            </w:pPr>
            <w:r>
              <w:t>Country 3: Ireland</w:t>
            </w:r>
          </w:p>
          <w:p w14:paraId="44276558" w14:textId="70D79F9B" w:rsidR="00875988" w:rsidRPr="00FB20F7" w:rsidRDefault="00875988" w:rsidP="00A61E19">
            <w:pPr>
              <w:cnfStyle w:val="000000000000" w:firstRow="0" w:lastRow="0" w:firstColumn="0" w:lastColumn="0" w:oddVBand="0" w:evenVBand="0" w:oddHBand="0" w:evenHBand="0" w:firstRowFirstColumn="0" w:firstRowLastColumn="0" w:lastRowFirstColumn="0" w:lastRowLastColumn="0"/>
            </w:pPr>
            <w:r>
              <w:t>[‘Canada’, ‘Germany’, ‘Ireland’]</w:t>
            </w:r>
          </w:p>
        </w:tc>
      </w:tr>
      <w:tr w:rsidR="00FB20F7" w14:paraId="2BD4822E"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5D23939" w14:textId="66BF418A" w:rsidR="00FB20F7" w:rsidRPr="00875988" w:rsidRDefault="00894C2F" w:rsidP="00A61E19">
            <w:pPr>
              <w:rPr>
                <w:b w:val="0"/>
                <w:bCs w:val="0"/>
              </w:rPr>
            </w:pPr>
            <w:r w:rsidRPr="00894C2F">
              <w:rPr>
                <w:b w:val="0"/>
                <w:bCs w:val="0"/>
              </w:rPr>
              <w:t>Give the user clear input instructions. If an invalid entry is given, use try/except statements to handle the error and continue to prompt for user input.</w:t>
            </w:r>
          </w:p>
        </w:tc>
        <w:tc>
          <w:tcPr>
            <w:tcW w:w="4777" w:type="dxa"/>
          </w:tcPr>
          <w:p w14:paraId="512E90B4" w14:textId="77777777" w:rsidR="00FB20F7" w:rsidRDefault="00894C2F" w:rsidP="00A61E19">
            <w:pPr>
              <w:cnfStyle w:val="000000100000" w:firstRow="0" w:lastRow="0" w:firstColumn="0" w:lastColumn="0" w:oddVBand="0" w:evenVBand="0" w:oddHBand="1" w:evenHBand="0" w:firstRowFirstColumn="0" w:firstRowLastColumn="0" w:lastRowFirstColumn="0" w:lastRowLastColumn="0"/>
            </w:pPr>
            <w:r>
              <w:t>User can press 1 for a list of valid country names to enter.</w:t>
            </w:r>
          </w:p>
          <w:p w14:paraId="2CEA192C" w14:textId="0CE1635E" w:rsidR="00894C2F" w:rsidRPr="00894C2F" w:rsidRDefault="00894C2F" w:rsidP="00A61E19">
            <w:pPr>
              <w:cnfStyle w:val="000000100000" w:firstRow="0" w:lastRow="0" w:firstColumn="0" w:lastColumn="0" w:oddVBand="0" w:evenVBand="0" w:oddHBand="1" w:evenHBand="0" w:firstRowFirstColumn="0" w:firstRowLastColumn="0" w:lastRowFirstColumn="0" w:lastRowLastColumn="0"/>
            </w:pPr>
            <w:r>
              <w:t xml:space="preserve">Two functions: </w:t>
            </w:r>
            <w:r w:rsidRPr="00894C2F">
              <w:rPr>
                <w:i/>
                <w:iCs/>
              </w:rPr>
              <w:t>check_years()</w:t>
            </w:r>
            <w:r>
              <w:t xml:space="preserve"> and </w:t>
            </w:r>
            <w:r w:rsidRPr="00894C2F">
              <w:rPr>
                <w:i/>
                <w:iCs/>
              </w:rPr>
              <w:t>check_countr</w:t>
            </w:r>
            <w:r>
              <w:rPr>
                <w:i/>
                <w:iCs/>
              </w:rPr>
              <w:t>y</w:t>
            </w:r>
            <w:r w:rsidRPr="00894C2F">
              <w:rPr>
                <w:i/>
                <w:iCs/>
              </w:rPr>
              <w:t>()</w:t>
            </w:r>
            <w:r>
              <w:rPr>
                <w:i/>
                <w:iCs/>
              </w:rPr>
              <w:t xml:space="preserve"> </w:t>
            </w:r>
            <w:r>
              <w:t>use error handling to validate user input.</w:t>
            </w:r>
          </w:p>
        </w:tc>
      </w:tr>
      <w:tr w:rsidR="00875988" w14:paraId="183BABA5"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45C8CCB3" w14:textId="70F13167" w:rsidR="00875988" w:rsidRPr="00875988" w:rsidRDefault="002C7D05" w:rsidP="00A61E19">
            <w:pPr>
              <w:rPr>
                <w:b w:val="0"/>
                <w:bCs w:val="0"/>
              </w:rPr>
            </w:pPr>
            <w:r w:rsidRPr="002C7D05">
              <w:rPr>
                <w:b w:val="0"/>
                <w:bCs w:val="0"/>
              </w:rPr>
              <w:t>Any output information must be clearly defined using printed headers (DataFrame tables) or sentences (scalar values).</w:t>
            </w:r>
          </w:p>
        </w:tc>
        <w:tc>
          <w:tcPr>
            <w:tcW w:w="4777" w:type="dxa"/>
          </w:tcPr>
          <w:p w14:paraId="4361C126" w14:textId="7B1F82D9" w:rsidR="00875988" w:rsidRPr="00875988" w:rsidRDefault="002C7D05" w:rsidP="00A61E19">
            <w:pPr>
              <w:cnfStyle w:val="000000000000" w:firstRow="0" w:lastRow="0" w:firstColumn="0" w:lastColumn="0" w:oddVBand="0" w:evenVBand="0" w:oddHBand="0" w:evenHBand="0" w:firstRowFirstColumn="0" w:firstRowLastColumn="0" w:lastRowFirstColumn="0" w:lastRowLastColumn="0"/>
            </w:pPr>
            <w:r>
              <w:t>General information output is separated by header lines, user specific information is plotted in figures with appropriate title and legend.</w:t>
            </w:r>
          </w:p>
        </w:tc>
      </w:tr>
      <w:tr w:rsidR="00875988" w14:paraId="7190B603"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2B03F6EF" w14:textId="4281569A" w:rsidR="00875988" w:rsidRPr="00875988" w:rsidRDefault="002C7D05" w:rsidP="00A61E19">
            <w:pPr>
              <w:rPr>
                <w:b w:val="0"/>
                <w:bCs w:val="0"/>
              </w:rPr>
            </w:pPr>
            <w:r w:rsidRPr="002C7D05">
              <w:rPr>
                <w:b w:val="0"/>
                <w:bCs w:val="0"/>
              </w:rPr>
              <w:t>Use the describe method to print aggregate stats for the entire dataset.</w:t>
            </w:r>
          </w:p>
        </w:tc>
        <w:tc>
          <w:tcPr>
            <w:tcW w:w="4777" w:type="dxa"/>
          </w:tcPr>
          <w:p w14:paraId="5225072A" w14:textId="006EAA76" w:rsidR="00875988" w:rsidRPr="00875988" w:rsidRDefault="002C7D05" w:rsidP="00A61E19">
            <w:pPr>
              <w:cnfStyle w:val="000000100000" w:firstRow="0" w:lastRow="0" w:firstColumn="0" w:lastColumn="0" w:oddVBand="0" w:evenVBand="0" w:oddHBand="1" w:evenHBand="0" w:firstRowFirstColumn="0" w:firstRowLastColumn="0" w:lastRowFirstColumn="0" w:lastRowLastColumn="0"/>
            </w:pPr>
            <w:r>
              <w:t xml:space="preserve">Our </w:t>
            </w:r>
            <w:r w:rsidRPr="002C7D05">
              <w:rPr>
                <w:i/>
                <w:iCs/>
              </w:rPr>
              <w:t>describe_all()</w:t>
            </w:r>
            <w:r>
              <w:rPr>
                <w:i/>
                <w:iCs/>
              </w:rPr>
              <w:t xml:space="preserve"> </w:t>
            </w:r>
            <w:r w:rsidRPr="002C7D05">
              <w:t>function</w:t>
            </w:r>
            <w:r>
              <w:t xml:space="preserve"> uses the</w:t>
            </w:r>
            <w:r w:rsidR="006E0473">
              <w:t xml:space="preserve"> </w:t>
            </w:r>
            <w:r w:rsidR="006E0473" w:rsidRPr="006E0473">
              <w:rPr>
                <w:i/>
                <w:iCs/>
              </w:rPr>
              <w:t>describe()</w:t>
            </w:r>
            <w:r w:rsidR="006E0473">
              <w:t xml:space="preserve"> method applied to each Metric in the data frame.</w:t>
            </w:r>
          </w:p>
        </w:tc>
      </w:tr>
      <w:tr w:rsidR="00875988" w14:paraId="6CBED3FA"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7A39689" w14:textId="73C9E86E" w:rsidR="00875988" w:rsidRPr="00875988" w:rsidRDefault="006E0473" w:rsidP="00A61E19">
            <w:pPr>
              <w:rPr>
                <w:b w:val="0"/>
                <w:bCs w:val="0"/>
              </w:rPr>
            </w:pPr>
            <w:r w:rsidRPr="006E0473">
              <w:rPr>
                <w:b w:val="0"/>
                <w:bCs w:val="0"/>
              </w:rPr>
              <w:t>Add at least two columns to the combined dataset.</w:t>
            </w:r>
          </w:p>
        </w:tc>
        <w:tc>
          <w:tcPr>
            <w:tcW w:w="4777" w:type="dxa"/>
          </w:tcPr>
          <w:p w14:paraId="39D2F2F1" w14:textId="063C29F0" w:rsidR="00875988" w:rsidRPr="00875988" w:rsidRDefault="006E0473" w:rsidP="00A61E19">
            <w:pPr>
              <w:cnfStyle w:val="000000000000" w:firstRow="0" w:lastRow="0" w:firstColumn="0" w:lastColumn="0" w:oddVBand="0" w:evenVBand="0" w:oddHBand="0" w:evenHBand="0" w:firstRowFirstColumn="0" w:firstRowLastColumn="0" w:lastRowFirstColumn="0" w:lastRowLastColumn="0"/>
            </w:pPr>
            <w:r>
              <w:t>We add a column ‘Classification’ as an additional layer of row indexing. And we also derive a new value (Gini Dollars) for each year/country. However, this is added as additional rows vertically. Again, this makes more sense given the shape of our data.</w:t>
            </w:r>
          </w:p>
        </w:tc>
      </w:tr>
      <w:tr w:rsidR="006E0473" w14:paraId="40C70F2F"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B2998FE" w14:textId="51E17E73" w:rsidR="006E0473" w:rsidRPr="006E0473" w:rsidRDefault="006E0473" w:rsidP="00A61E19">
            <w:pPr>
              <w:rPr>
                <w:b w:val="0"/>
                <w:bCs w:val="0"/>
              </w:rPr>
            </w:pPr>
            <w:r w:rsidRPr="006E0473">
              <w:rPr>
                <w:b w:val="0"/>
                <w:bCs w:val="0"/>
              </w:rPr>
              <w:t>Use an aggregation computation for a subset of the data.</w:t>
            </w:r>
          </w:p>
        </w:tc>
        <w:tc>
          <w:tcPr>
            <w:tcW w:w="4777" w:type="dxa"/>
          </w:tcPr>
          <w:p w14:paraId="65DF40D5" w14:textId="63EE4945" w:rsidR="006E0473" w:rsidRPr="006E0473" w:rsidRDefault="006E0473" w:rsidP="00A61E19">
            <w:pPr>
              <w:cnfStyle w:val="000000100000" w:firstRow="0" w:lastRow="0" w:firstColumn="0" w:lastColumn="0" w:oddVBand="0" w:evenVBand="0" w:oddHBand="1" w:evenHBand="0" w:firstRowFirstColumn="0" w:firstRowLastColumn="0" w:lastRowFirstColumn="0" w:lastRowLastColumn="0"/>
            </w:pPr>
            <w:r>
              <w:t xml:space="preserve">For the set of user selected countries, the mean values are plotted along with the individual countries in </w:t>
            </w:r>
            <w:r w:rsidRPr="006E0473">
              <w:rPr>
                <w:i/>
                <w:iCs/>
              </w:rPr>
              <w:t>plotter().</w:t>
            </w:r>
          </w:p>
        </w:tc>
      </w:tr>
      <w:tr w:rsidR="006E0473" w14:paraId="5EA1AC67"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39F1C0AA" w14:textId="7AD5B5F0" w:rsidR="006E0473" w:rsidRPr="006E0473" w:rsidRDefault="006E0473" w:rsidP="00A61E19">
            <w:pPr>
              <w:rPr>
                <w:b w:val="0"/>
                <w:bCs w:val="0"/>
              </w:rPr>
            </w:pPr>
            <w:r w:rsidRPr="006E0473">
              <w:rPr>
                <w:b w:val="0"/>
                <w:bCs w:val="0"/>
              </w:rPr>
              <w:t>Use a masking operation.</w:t>
            </w:r>
          </w:p>
        </w:tc>
        <w:tc>
          <w:tcPr>
            <w:tcW w:w="4777" w:type="dxa"/>
          </w:tcPr>
          <w:p w14:paraId="0A78FD7F" w14:textId="1F0600A8" w:rsidR="006E0473" w:rsidRPr="006E0473" w:rsidRDefault="009D512E" w:rsidP="00A61E19">
            <w:pPr>
              <w:cnfStyle w:val="000000000000" w:firstRow="0" w:lastRow="0" w:firstColumn="0" w:lastColumn="0" w:oddVBand="0" w:evenVBand="0" w:oddHBand="0" w:evenHBand="0" w:firstRowFirstColumn="0" w:firstRowLastColumn="0" w:lastRowFirstColumn="0" w:lastRowLastColumn="0"/>
            </w:pPr>
            <w:r>
              <w:t xml:space="preserve">In </w:t>
            </w:r>
            <w:proofErr w:type="spellStart"/>
            <w:r w:rsidRPr="009D512E">
              <w:rPr>
                <w:i/>
                <w:iCs/>
              </w:rPr>
              <w:t>df_index_inner_join</w:t>
            </w:r>
            <w:proofErr w:type="spellEnd"/>
            <w:r w:rsidRPr="009D512E">
              <w:rPr>
                <w:i/>
                <w:iCs/>
              </w:rPr>
              <w:t>()</w:t>
            </w:r>
            <w:r>
              <w:rPr>
                <w:i/>
                <w:iCs/>
              </w:rPr>
              <w:t xml:space="preserve"> </w:t>
            </w:r>
            <w:r w:rsidRPr="009D512E">
              <w:t>masking is used to only include countries that are present in all datasets.</w:t>
            </w:r>
          </w:p>
        </w:tc>
      </w:tr>
      <w:tr w:rsidR="006E0473" w14:paraId="456C3E83"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5857AFD4" w14:textId="54194E34" w:rsidR="006E0473" w:rsidRPr="006E0473" w:rsidRDefault="009D512E" w:rsidP="00A61E19">
            <w:pPr>
              <w:rPr>
                <w:b w:val="0"/>
                <w:bCs w:val="0"/>
              </w:rPr>
            </w:pPr>
            <w:r w:rsidRPr="009D512E">
              <w:rPr>
                <w:b w:val="0"/>
                <w:bCs w:val="0"/>
              </w:rPr>
              <w:t>Use the '</w:t>
            </w:r>
            <w:proofErr w:type="spellStart"/>
            <w:r w:rsidRPr="009D512E">
              <w:rPr>
                <w:b w:val="0"/>
                <w:bCs w:val="0"/>
              </w:rPr>
              <w:t>groupby</w:t>
            </w:r>
            <w:proofErr w:type="spellEnd"/>
            <w:r w:rsidRPr="009D512E">
              <w:rPr>
                <w:b w:val="0"/>
                <w:bCs w:val="0"/>
              </w:rPr>
              <w:t>' operation at least once.</w:t>
            </w:r>
          </w:p>
        </w:tc>
        <w:tc>
          <w:tcPr>
            <w:tcW w:w="4777" w:type="dxa"/>
          </w:tcPr>
          <w:p w14:paraId="37013C1F" w14:textId="5723DB53" w:rsidR="006E0473" w:rsidRPr="006E0473" w:rsidRDefault="00F73F64" w:rsidP="00A61E19">
            <w:pPr>
              <w:cnfStyle w:val="000000100000" w:firstRow="0" w:lastRow="0" w:firstColumn="0" w:lastColumn="0" w:oddVBand="0" w:evenVBand="0" w:oddHBand="1" w:evenHBand="0" w:firstRowFirstColumn="0" w:firstRowLastColumn="0" w:lastRowFirstColumn="0" w:lastRowLastColumn="0"/>
            </w:pPr>
            <w:r>
              <w:t xml:space="preserve">In the </w:t>
            </w:r>
            <w:r w:rsidRPr="00F73F64">
              <w:rPr>
                <w:i/>
                <w:iCs/>
              </w:rPr>
              <w:t>describe_all()</w:t>
            </w:r>
            <w:r>
              <w:t xml:space="preserve"> function, </w:t>
            </w:r>
            <w:proofErr w:type="spellStart"/>
            <w:r>
              <w:t>groupby</w:t>
            </w:r>
            <w:proofErr w:type="spellEnd"/>
            <w:r>
              <w:t xml:space="preserve"> is used to access the metric subset of the data frame to use in the </w:t>
            </w:r>
            <w:r w:rsidRPr="00F73F64">
              <w:rPr>
                <w:i/>
                <w:iCs/>
              </w:rPr>
              <w:t>describe()</w:t>
            </w:r>
            <w:r>
              <w:t xml:space="preserve"> method.</w:t>
            </w:r>
          </w:p>
        </w:tc>
      </w:tr>
      <w:tr w:rsidR="006E0473" w14:paraId="4050610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4A70BD8" w14:textId="287B9176" w:rsidR="006E0473" w:rsidRPr="006E0473" w:rsidRDefault="009D512E" w:rsidP="00A61E19">
            <w:pPr>
              <w:rPr>
                <w:b w:val="0"/>
                <w:bCs w:val="0"/>
              </w:rPr>
            </w:pPr>
            <w:r w:rsidRPr="009D512E">
              <w:rPr>
                <w:b w:val="0"/>
                <w:bCs w:val="0"/>
              </w:rPr>
              <w:lastRenderedPageBreak/>
              <w:t>Create and print a pivot table.</w:t>
            </w:r>
          </w:p>
        </w:tc>
        <w:tc>
          <w:tcPr>
            <w:tcW w:w="4777" w:type="dxa"/>
          </w:tcPr>
          <w:p w14:paraId="59371268" w14:textId="6C4ECA96" w:rsidR="009D512E" w:rsidRDefault="009D512E" w:rsidP="009D512E">
            <w:pPr>
              <w:cnfStyle w:val="000000000000" w:firstRow="0" w:lastRow="0" w:firstColumn="0" w:lastColumn="0" w:oddVBand="0" w:evenVBand="0" w:oddHBand="0" w:evenHBand="0" w:firstRowFirstColumn="0" w:firstRowLastColumn="0" w:lastRowFirstColumn="0" w:lastRowLastColumn="0"/>
            </w:pPr>
            <w:r>
              <w:t>A pivot table is created of averaged values for a specific year (default is end year of user input range), pivoting on ‘Metric’ and ‘Classification’.</w:t>
            </w:r>
          </w:p>
          <w:p w14:paraId="777E38A7" w14:textId="77777777" w:rsidR="006E0473" w:rsidRPr="006E0473" w:rsidRDefault="006E0473" w:rsidP="00A61E19">
            <w:pPr>
              <w:cnfStyle w:val="000000000000" w:firstRow="0" w:lastRow="0" w:firstColumn="0" w:lastColumn="0" w:oddVBand="0" w:evenVBand="0" w:oddHBand="0" w:evenHBand="0" w:firstRowFirstColumn="0" w:firstRowLastColumn="0" w:lastRowFirstColumn="0" w:lastRowLastColumn="0"/>
            </w:pPr>
          </w:p>
        </w:tc>
      </w:tr>
      <w:tr w:rsidR="009D512E" w14:paraId="7A497B75"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62814996" w14:textId="6454B0E6" w:rsidR="009D512E" w:rsidRPr="009D512E" w:rsidRDefault="009D512E" w:rsidP="00A61E19">
            <w:pPr>
              <w:rPr>
                <w:b w:val="0"/>
                <w:bCs w:val="0"/>
              </w:rPr>
            </w:pPr>
            <w:r w:rsidRPr="009D512E">
              <w:rPr>
                <w:b w:val="0"/>
                <w:bCs w:val="0"/>
              </w:rPr>
              <w:t>Include at least two user-defined functions or a class that contains two methods.</w:t>
            </w:r>
          </w:p>
        </w:tc>
        <w:tc>
          <w:tcPr>
            <w:tcW w:w="4777" w:type="dxa"/>
          </w:tcPr>
          <w:p w14:paraId="20522A0E" w14:textId="77777777" w:rsidR="009D512E" w:rsidRDefault="009D512E" w:rsidP="00A61E19">
            <w:pPr>
              <w:cnfStyle w:val="000000100000" w:firstRow="0" w:lastRow="0" w:firstColumn="0" w:lastColumn="0" w:oddVBand="0" w:evenVBand="0" w:oddHBand="1" w:evenHBand="0" w:firstRowFirstColumn="0" w:firstRowLastColumn="0" w:lastRowFirstColumn="0" w:lastRowLastColumn="0"/>
            </w:pPr>
            <w:r w:rsidRPr="009D512E">
              <w:rPr>
                <w:i/>
                <w:iCs/>
              </w:rPr>
              <w:t>drop_countries_by_nan()</w:t>
            </w:r>
            <w:r>
              <w:t xml:space="preserve"> takes in a threshold as a </w:t>
            </w:r>
            <w:proofErr w:type="gramStart"/>
            <w:r>
              <w:t>percentage, and</w:t>
            </w:r>
            <w:proofErr w:type="gramEnd"/>
            <w:r>
              <w:t xml:space="preserve"> drops a country if the percent of nan values exceeds the threshold.</w:t>
            </w:r>
          </w:p>
          <w:p w14:paraId="14F0F090" w14:textId="22A5E360" w:rsidR="009D512E" w:rsidRPr="009D512E" w:rsidRDefault="009D512E" w:rsidP="00A61E19">
            <w:pPr>
              <w:cnfStyle w:val="000000100000" w:firstRow="0" w:lastRow="0" w:firstColumn="0" w:lastColumn="0" w:oddVBand="0" w:evenVBand="0" w:oddHBand="1" w:evenHBand="0" w:firstRowFirstColumn="0" w:firstRowLastColumn="0" w:lastRowFirstColumn="0" w:lastRowLastColumn="0"/>
            </w:pPr>
            <w:r>
              <w:rPr>
                <w:i/>
                <w:iCs/>
              </w:rPr>
              <w:t xml:space="preserve">plotter() </w:t>
            </w:r>
            <w:r>
              <w:t xml:space="preserve">takes in the user defined lists of years and </w:t>
            </w:r>
            <w:proofErr w:type="gramStart"/>
            <w:r>
              <w:t>countries, and</w:t>
            </w:r>
            <w:proofErr w:type="gramEnd"/>
            <w:r>
              <w:t xml:space="preserve"> plots the various metrics for the specified data.</w:t>
            </w:r>
          </w:p>
        </w:tc>
      </w:tr>
      <w:tr w:rsidR="009D512E" w14:paraId="09C9BBAD"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744E9C6C" w14:textId="609019CD" w:rsidR="009D512E" w:rsidRPr="009D512E" w:rsidRDefault="009D512E" w:rsidP="00A61E19">
            <w:pPr>
              <w:rPr>
                <w:b w:val="0"/>
                <w:bCs w:val="0"/>
              </w:rPr>
            </w:pPr>
            <w:r w:rsidRPr="009D512E">
              <w:rPr>
                <w:b w:val="0"/>
                <w:bCs w:val="0"/>
              </w:rPr>
              <w:t>export your entire merged, hierarchical dataset to an Excel file in the working directory.</w:t>
            </w:r>
          </w:p>
        </w:tc>
        <w:tc>
          <w:tcPr>
            <w:tcW w:w="4777" w:type="dxa"/>
          </w:tcPr>
          <w:p w14:paraId="06D3E375" w14:textId="4A9292D3" w:rsidR="009D512E" w:rsidRPr="002F4F07" w:rsidRDefault="00520539" w:rsidP="00A61E19">
            <w:pPr>
              <w:cnfStyle w:val="000000000000" w:firstRow="0" w:lastRow="0" w:firstColumn="0" w:lastColumn="0" w:oddVBand="0" w:evenVBand="0" w:oddHBand="0" w:evenHBand="0" w:firstRowFirstColumn="0" w:firstRowLastColumn="0" w:lastRowFirstColumn="0" w:lastRowLastColumn="0"/>
            </w:pPr>
            <w:r w:rsidRPr="002F4F07">
              <w:t xml:space="preserve">Final data frame is exported to </w:t>
            </w:r>
            <w:r w:rsidR="002F4F07">
              <w:t xml:space="preserve">excel </w:t>
            </w:r>
            <w:proofErr w:type="spellStart"/>
            <w:r w:rsidR="002F4F07">
              <w:t xml:space="preserve">as </w:t>
            </w:r>
            <w:r w:rsidRPr="002F4F07">
              <w:t>“final_</w:t>
            </w:r>
            <w:r w:rsidR="002F4F07">
              <w:t>output</w:t>
            </w:r>
            <w:r w:rsidRPr="002F4F07">
              <w:t>.xls</w:t>
            </w:r>
            <w:proofErr w:type="spellEnd"/>
            <w:r w:rsidRPr="002F4F07">
              <w:t xml:space="preserve">x”. </w:t>
            </w:r>
            <w:r w:rsidR="002F4F07">
              <w:t>The file contains 3 sheets, with data summaries of all countries, data summaries of the user selected countries, and the full MultiIndex data, respectively.</w:t>
            </w:r>
          </w:p>
        </w:tc>
      </w:tr>
      <w:tr w:rsidR="009D512E" w14:paraId="62672A06"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B3189DB" w14:textId="070A4BAE" w:rsidR="009D512E" w:rsidRPr="009D512E" w:rsidRDefault="006B025E" w:rsidP="00A61E19">
            <w:pPr>
              <w:rPr>
                <w:b w:val="0"/>
                <w:bCs w:val="0"/>
              </w:rPr>
            </w:pPr>
            <w:r w:rsidRPr="006B025E">
              <w:rPr>
                <w:b w:val="0"/>
                <w:bCs w:val="0"/>
              </w:rPr>
              <w:t>Use your data to create at least one plot using Matplotlib. Save the plot as a .</w:t>
            </w:r>
            <w:proofErr w:type="spellStart"/>
            <w:r w:rsidRPr="006B025E">
              <w:rPr>
                <w:b w:val="0"/>
                <w:bCs w:val="0"/>
              </w:rPr>
              <w:t>png</w:t>
            </w:r>
            <w:proofErr w:type="spellEnd"/>
            <w:r w:rsidRPr="006B025E">
              <w:rPr>
                <w:b w:val="0"/>
                <w:bCs w:val="0"/>
              </w:rPr>
              <w:t xml:space="preserve"> file and upload it to the repository.</w:t>
            </w:r>
          </w:p>
        </w:tc>
        <w:tc>
          <w:tcPr>
            <w:tcW w:w="4777" w:type="dxa"/>
          </w:tcPr>
          <w:p w14:paraId="56825E44" w14:textId="1F3810CA" w:rsidR="009D512E" w:rsidRPr="009D512E" w:rsidRDefault="006B025E" w:rsidP="00A61E19">
            <w:pPr>
              <w:cnfStyle w:val="000000100000" w:firstRow="0" w:lastRow="0" w:firstColumn="0" w:lastColumn="0" w:oddVBand="0" w:evenVBand="0" w:oddHBand="1" w:evenHBand="0" w:firstRowFirstColumn="0" w:firstRowLastColumn="0" w:lastRowFirstColumn="0" w:lastRowLastColumn="0"/>
            </w:pPr>
            <w:r>
              <w:t xml:space="preserve">Program generates 4 plots, one for each metric showing the user specified groups of countries. </w:t>
            </w:r>
          </w:p>
        </w:tc>
      </w:tr>
      <w:tr w:rsidR="006B025E" w14:paraId="6259101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C0B67BE" w14:textId="7DDC80CD" w:rsidR="006B025E" w:rsidRPr="006B025E" w:rsidRDefault="006B025E" w:rsidP="00A61E19">
            <w:pPr>
              <w:rPr>
                <w:b w:val="0"/>
                <w:bCs w:val="0"/>
              </w:rPr>
            </w:pPr>
            <w:r w:rsidRPr="006B025E">
              <w:rPr>
                <w:b w:val="0"/>
                <w:bCs w:val="0"/>
              </w:rPr>
              <w:t>All classes, methods, and functions must contain docstring documentation</w:t>
            </w:r>
          </w:p>
        </w:tc>
        <w:tc>
          <w:tcPr>
            <w:tcW w:w="4777" w:type="dxa"/>
          </w:tcPr>
          <w:p w14:paraId="7C97B072" w14:textId="7291A01D" w:rsidR="006B025E" w:rsidRPr="006B025E" w:rsidRDefault="006B025E" w:rsidP="00A61E19">
            <w:pPr>
              <w:cnfStyle w:val="000000000000" w:firstRow="0" w:lastRow="0" w:firstColumn="0" w:lastColumn="0" w:oddVBand="0" w:evenVBand="0" w:oddHBand="0" w:evenHBand="0" w:firstRowFirstColumn="0" w:firstRowLastColumn="0" w:lastRowFirstColumn="0" w:lastRowLastColumn="0"/>
            </w:pPr>
            <w:r>
              <w:t>All functions contain docstrings, and steps in the main() are commented.</w:t>
            </w:r>
          </w:p>
        </w:tc>
      </w:tr>
      <w:tr w:rsidR="006B025E" w14:paraId="57D79E8C"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38A0DF8" w14:textId="77777777" w:rsidR="006B025E" w:rsidRPr="006B025E" w:rsidRDefault="006B025E" w:rsidP="00A61E19">
            <w:pPr>
              <w:rPr>
                <w:b w:val="0"/>
                <w:bCs w:val="0"/>
              </w:rPr>
            </w:pPr>
          </w:p>
        </w:tc>
        <w:tc>
          <w:tcPr>
            <w:tcW w:w="4777" w:type="dxa"/>
          </w:tcPr>
          <w:p w14:paraId="32468E8E" w14:textId="77777777" w:rsidR="006B025E" w:rsidRPr="006B025E" w:rsidRDefault="006B025E" w:rsidP="00A61E19">
            <w:pPr>
              <w:cnfStyle w:val="000000100000" w:firstRow="0" w:lastRow="0" w:firstColumn="0" w:lastColumn="0" w:oddVBand="0" w:evenVBand="0" w:oddHBand="1" w:evenHBand="0" w:firstRowFirstColumn="0" w:firstRowLastColumn="0" w:lastRowFirstColumn="0" w:lastRowLastColumn="0"/>
            </w:pPr>
          </w:p>
        </w:tc>
      </w:tr>
      <w:tr w:rsidR="006B025E" w14:paraId="0F3C0BFB" w14:textId="77777777" w:rsidTr="00A61E19">
        <w:trPr>
          <w:trHeight w:val="602"/>
        </w:trPr>
        <w:tc>
          <w:tcPr>
            <w:cnfStyle w:val="001000000000" w:firstRow="0" w:lastRow="0" w:firstColumn="1" w:lastColumn="0" w:oddVBand="0" w:evenVBand="0" w:oddHBand="0" w:evenHBand="0" w:firstRowFirstColumn="0" w:firstRowLastColumn="0" w:lastRowFirstColumn="0" w:lastRowLastColumn="0"/>
            <w:tcW w:w="4777" w:type="dxa"/>
          </w:tcPr>
          <w:p w14:paraId="188FF56A" w14:textId="77777777" w:rsidR="006B025E" w:rsidRPr="006B025E" w:rsidRDefault="006B025E" w:rsidP="00A61E19">
            <w:pPr>
              <w:rPr>
                <w:b w:val="0"/>
                <w:bCs w:val="0"/>
              </w:rPr>
            </w:pPr>
          </w:p>
        </w:tc>
        <w:tc>
          <w:tcPr>
            <w:tcW w:w="4777" w:type="dxa"/>
          </w:tcPr>
          <w:p w14:paraId="65C69B2D" w14:textId="77777777" w:rsidR="006B025E" w:rsidRPr="006B025E" w:rsidRDefault="006B025E" w:rsidP="00A61E19">
            <w:pPr>
              <w:cnfStyle w:val="000000000000" w:firstRow="0" w:lastRow="0" w:firstColumn="0" w:lastColumn="0" w:oddVBand="0" w:evenVBand="0" w:oddHBand="0" w:evenHBand="0" w:firstRowFirstColumn="0" w:firstRowLastColumn="0" w:lastRowFirstColumn="0" w:lastRowLastColumn="0"/>
            </w:pPr>
          </w:p>
        </w:tc>
      </w:tr>
      <w:tr w:rsidR="006B025E" w14:paraId="0EE41319" w14:textId="77777777" w:rsidTr="00A61E19">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777" w:type="dxa"/>
          </w:tcPr>
          <w:p w14:paraId="0DA44E9D" w14:textId="77777777" w:rsidR="006B025E" w:rsidRPr="006B025E" w:rsidRDefault="006B025E" w:rsidP="00A61E19">
            <w:pPr>
              <w:rPr>
                <w:b w:val="0"/>
                <w:bCs w:val="0"/>
              </w:rPr>
            </w:pPr>
          </w:p>
        </w:tc>
        <w:tc>
          <w:tcPr>
            <w:tcW w:w="4777" w:type="dxa"/>
          </w:tcPr>
          <w:p w14:paraId="736899E0" w14:textId="77777777" w:rsidR="006B025E" w:rsidRPr="006B025E" w:rsidRDefault="006B025E" w:rsidP="00A61E19">
            <w:pPr>
              <w:cnfStyle w:val="000000100000" w:firstRow="0" w:lastRow="0" w:firstColumn="0" w:lastColumn="0" w:oddVBand="0" w:evenVBand="0" w:oddHBand="1" w:evenHBand="0" w:firstRowFirstColumn="0" w:firstRowLastColumn="0" w:lastRowFirstColumn="0" w:lastRowLastColumn="0"/>
            </w:pPr>
          </w:p>
        </w:tc>
      </w:tr>
    </w:tbl>
    <w:p w14:paraId="4C9B2D94" w14:textId="77777777" w:rsidR="00A61E19" w:rsidRPr="00A61E19" w:rsidRDefault="00A61E19" w:rsidP="00A61E19"/>
    <w:p w14:paraId="43A7A19A" w14:textId="77777777" w:rsidR="000370DB" w:rsidRPr="000370DB" w:rsidRDefault="000370DB" w:rsidP="000370DB"/>
    <w:sectPr w:rsidR="000370DB" w:rsidRPr="00037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657"/>
    <w:multiLevelType w:val="hybridMultilevel"/>
    <w:tmpl w:val="61DA4B6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204E7A"/>
    <w:multiLevelType w:val="hybridMultilevel"/>
    <w:tmpl w:val="61DA4B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A0A19"/>
    <w:multiLevelType w:val="hybridMultilevel"/>
    <w:tmpl w:val="1A26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024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99557325">
    <w:abstractNumId w:val="3"/>
  </w:num>
  <w:num w:numId="2" w16cid:durableId="1428691911">
    <w:abstractNumId w:val="2"/>
  </w:num>
  <w:num w:numId="3" w16cid:durableId="1627734003">
    <w:abstractNumId w:val="1"/>
  </w:num>
  <w:num w:numId="4" w16cid:durableId="126006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DB"/>
    <w:rsid w:val="000370DB"/>
    <w:rsid w:val="002C7D05"/>
    <w:rsid w:val="002F4F07"/>
    <w:rsid w:val="003C3222"/>
    <w:rsid w:val="003D1605"/>
    <w:rsid w:val="003D6C20"/>
    <w:rsid w:val="0040488E"/>
    <w:rsid w:val="00520539"/>
    <w:rsid w:val="006067A5"/>
    <w:rsid w:val="0064789D"/>
    <w:rsid w:val="006718E4"/>
    <w:rsid w:val="006B025E"/>
    <w:rsid w:val="006E0473"/>
    <w:rsid w:val="006F78B5"/>
    <w:rsid w:val="00875988"/>
    <w:rsid w:val="00894C2F"/>
    <w:rsid w:val="009D512E"/>
    <w:rsid w:val="00A61E19"/>
    <w:rsid w:val="00A92239"/>
    <w:rsid w:val="00B50BEB"/>
    <w:rsid w:val="00BE5BFC"/>
    <w:rsid w:val="00D26EF2"/>
    <w:rsid w:val="00F73F64"/>
    <w:rsid w:val="00FB2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C898"/>
  <w15:chartTrackingRefBased/>
  <w15:docId w15:val="{F9B0A446-23FD-464B-A556-F9CD3236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D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0D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70D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370D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70D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70D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70D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70D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70D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0DB"/>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qFormat/>
    <w:rsid w:val="000370DB"/>
  </w:style>
  <w:style w:type="character" w:customStyle="1" w:styleId="Heading2Char">
    <w:name w:val="Heading 2 Char"/>
    <w:basedOn w:val="DefaultParagraphFont"/>
    <w:link w:val="Heading2"/>
    <w:uiPriority w:val="9"/>
    <w:rsid w:val="000370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70D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370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370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370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370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370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70D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718E4"/>
    <w:pPr>
      <w:ind w:left="720"/>
      <w:contextualSpacing/>
    </w:pPr>
  </w:style>
  <w:style w:type="character" w:styleId="PlaceholderText">
    <w:name w:val="Placeholder Text"/>
    <w:basedOn w:val="DefaultParagraphFont"/>
    <w:uiPriority w:val="99"/>
    <w:semiHidden/>
    <w:rsid w:val="00D26EF2"/>
    <w:rPr>
      <w:color w:val="808080"/>
    </w:rPr>
  </w:style>
  <w:style w:type="table" w:styleId="TableGrid">
    <w:name w:val="Table Grid"/>
    <w:basedOn w:val="TableNormal"/>
    <w:uiPriority w:val="39"/>
    <w:rsid w:val="00A61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1E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61E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F4F07"/>
    <w:rPr>
      <w:color w:val="0563C1" w:themeColor="hyperlink"/>
      <w:u w:val="single"/>
    </w:rPr>
  </w:style>
  <w:style w:type="character" w:styleId="UnresolvedMention">
    <w:name w:val="Unresolved Mention"/>
    <w:basedOn w:val="DefaultParagraphFont"/>
    <w:uiPriority w:val="99"/>
    <w:semiHidden/>
    <w:unhideWhenUsed/>
    <w:rsid w:val="002F4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533">
      <w:bodyDiv w:val="1"/>
      <w:marLeft w:val="0"/>
      <w:marRight w:val="0"/>
      <w:marTop w:val="0"/>
      <w:marBottom w:val="0"/>
      <w:divBdr>
        <w:top w:val="none" w:sz="0" w:space="0" w:color="auto"/>
        <w:left w:val="none" w:sz="0" w:space="0" w:color="auto"/>
        <w:bottom w:val="none" w:sz="0" w:space="0" w:color="auto"/>
        <w:right w:val="none" w:sz="0" w:space="0" w:color="auto"/>
      </w:divBdr>
    </w:div>
    <w:div w:id="34156849">
      <w:bodyDiv w:val="1"/>
      <w:marLeft w:val="0"/>
      <w:marRight w:val="0"/>
      <w:marTop w:val="0"/>
      <w:marBottom w:val="0"/>
      <w:divBdr>
        <w:top w:val="none" w:sz="0" w:space="0" w:color="auto"/>
        <w:left w:val="none" w:sz="0" w:space="0" w:color="auto"/>
        <w:bottom w:val="none" w:sz="0" w:space="0" w:color="auto"/>
        <w:right w:val="none" w:sz="0" w:space="0" w:color="auto"/>
      </w:divBdr>
    </w:div>
    <w:div w:id="212272540">
      <w:bodyDiv w:val="1"/>
      <w:marLeft w:val="0"/>
      <w:marRight w:val="0"/>
      <w:marTop w:val="0"/>
      <w:marBottom w:val="0"/>
      <w:divBdr>
        <w:top w:val="none" w:sz="0" w:space="0" w:color="auto"/>
        <w:left w:val="none" w:sz="0" w:space="0" w:color="auto"/>
        <w:bottom w:val="none" w:sz="0" w:space="0" w:color="auto"/>
        <w:right w:val="none" w:sz="0" w:space="0" w:color="auto"/>
      </w:divBdr>
    </w:div>
    <w:div w:id="336887444">
      <w:bodyDiv w:val="1"/>
      <w:marLeft w:val="0"/>
      <w:marRight w:val="0"/>
      <w:marTop w:val="0"/>
      <w:marBottom w:val="0"/>
      <w:divBdr>
        <w:top w:val="none" w:sz="0" w:space="0" w:color="auto"/>
        <w:left w:val="none" w:sz="0" w:space="0" w:color="auto"/>
        <w:bottom w:val="none" w:sz="0" w:space="0" w:color="auto"/>
        <w:right w:val="none" w:sz="0" w:space="0" w:color="auto"/>
      </w:divBdr>
      <w:divsChild>
        <w:div w:id="271209415">
          <w:marLeft w:val="0"/>
          <w:marRight w:val="0"/>
          <w:marTop w:val="0"/>
          <w:marBottom w:val="0"/>
          <w:divBdr>
            <w:top w:val="none" w:sz="0" w:space="0" w:color="auto"/>
            <w:left w:val="none" w:sz="0" w:space="0" w:color="auto"/>
            <w:bottom w:val="none" w:sz="0" w:space="0" w:color="auto"/>
            <w:right w:val="none" w:sz="0" w:space="0" w:color="auto"/>
          </w:divBdr>
          <w:divsChild>
            <w:div w:id="1896770575">
              <w:marLeft w:val="0"/>
              <w:marRight w:val="0"/>
              <w:marTop w:val="0"/>
              <w:marBottom w:val="0"/>
              <w:divBdr>
                <w:top w:val="none" w:sz="0" w:space="0" w:color="auto"/>
                <w:left w:val="none" w:sz="0" w:space="0" w:color="auto"/>
                <w:bottom w:val="none" w:sz="0" w:space="0" w:color="auto"/>
                <w:right w:val="none" w:sz="0" w:space="0" w:color="auto"/>
              </w:divBdr>
            </w:div>
            <w:div w:id="302471920">
              <w:marLeft w:val="0"/>
              <w:marRight w:val="0"/>
              <w:marTop w:val="0"/>
              <w:marBottom w:val="0"/>
              <w:divBdr>
                <w:top w:val="none" w:sz="0" w:space="0" w:color="auto"/>
                <w:left w:val="none" w:sz="0" w:space="0" w:color="auto"/>
                <w:bottom w:val="none" w:sz="0" w:space="0" w:color="auto"/>
                <w:right w:val="none" w:sz="0" w:space="0" w:color="auto"/>
              </w:divBdr>
            </w:div>
            <w:div w:id="1156189209">
              <w:marLeft w:val="0"/>
              <w:marRight w:val="0"/>
              <w:marTop w:val="0"/>
              <w:marBottom w:val="0"/>
              <w:divBdr>
                <w:top w:val="none" w:sz="0" w:space="0" w:color="auto"/>
                <w:left w:val="none" w:sz="0" w:space="0" w:color="auto"/>
                <w:bottom w:val="none" w:sz="0" w:space="0" w:color="auto"/>
                <w:right w:val="none" w:sz="0" w:space="0" w:color="auto"/>
              </w:divBdr>
            </w:div>
            <w:div w:id="367219069">
              <w:marLeft w:val="0"/>
              <w:marRight w:val="0"/>
              <w:marTop w:val="0"/>
              <w:marBottom w:val="0"/>
              <w:divBdr>
                <w:top w:val="none" w:sz="0" w:space="0" w:color="auto"/>
                <w:left w:val="none" w:sz="0" w:space="0" w:color="auto"/>
                <w:bottom w:val="none" w:sz="0" w:space="0" w:color="auto"/>
                <w:right w:val="none" w:sz="0" w:space="0" w:color="auto"/>
              </w:divBdr>
            </w:div>
            <w:div w:id="1013141372">
              <w:marLeft w:val="0"/>
              <w:marRight w:val="0"/>
              <w:marTop w:val="0"/>
              <w:marBottom w:val="0"/>
              <w:divBdr>
                <w:top w:val="none" w:sz="0" w:space="0" w:color="auto"/>
                <w:left w:val="none" w:sz="0" w:space="0" w:color="auto"/>
                <w:bottom w:val="none" w:sz="0" w:space="0" w:color="auto"/>
                <w:right w:val="none" w:sz="0" w:space="0" w:color="auto"/>
              </w:divBdr>
            </w:div>
            <w:div w:id="1781221811">
              <w:marLeft w:val="0"/>
              <w:marRight w:val="0"/>
              <w:marTop w:val="0"/>
              <w:marBottom w:val="0"/>
              <w:divBdr>
                <w:top w:val="none" w:sz="0" w:space="0" w:color="auto"/>
                <w:left w:val="none" w:sz="0" w:space="0" w:color="auto"/>
                <w:bottom w:val="none" w:sz="0" w:space="0" w:color="auto"/>
                <w:right w:val="none" w:sz="0" w:space="0" w:color="auto"/>
              </w:divBdr>
            </w:div>
            <w:div w:id="2111268573">
              <w:marLeft w:val="0"/>
              <w:marRight w:val="0"/>
              <w:marTop w:val="0"/>
              <w:marBottom w:val="0"/>
              <w:divBdr>
                <w:top w:val="none" w:sz="0" w:space="0" w:color="auto"/>
                <w:left w:val="none" w:sz="0" w:space="0" w:color="auto"/>
                <w:bottom w:val="none" w:sz="0" w:space="0" w:color="auto"/>
                <w:right w:val="none" w:sz="0" w:space="0" w:color="auto"/>
              </w:divBdr>
            </w:div>
            <w:div w:id="16468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759">
      <w:bodyDiv w:val="1"/>
      <w:marLeft w:val="0"/>
      <w:marRight w:val="0"/>
      <w:marTop w:val="0"/>
      <w:marBottom w:val="0"/>
      <w:divBdr>
        <w:top w:val="none" w:sz="0" w:space="0" w:color="auto"/>
        <w:left w:val="none" w:sz="0" w:space="0" w:color="auto"/>
        <w:bottom w:val="none" w:sz="0" w:space="0" w:color="auto"/>
        <w:right w:val="none" w:sz="0" w:space="0" w:color="auto"/>
      </w:divBdr>
    </w:div>
    <w:div w:id="493227960">
      <w:bodyDiv w:val="1"/>
      <w:marLeft w:val="0"/>
      <w:marRight w:val="0"/>
      <w:marTop w:val="0"/>
      <w:marBottom w:val="0"/>
      <w:divBdr>
        <w:top w:val="none" w:sz="0" w:space="0" w:color="auto"/>
        <w:left w:val="none" w:sz="0" w:space="0" w:color="auto"/>
        <w:bottom w:val="none" w:sz="0" w:space="0" w:color="auto"/>
        <w:right w:val="none" w:sz="0" w:space="0" w:color="auto"/>
      </w:divBdr>
    </w:div>
    <w:div w:id="766852268">
      <w:bodyDiv w:val="1"/>
      <w:marLeft w:val="0"/>
      <w:marRight w:val="0"/>
      <w:marTop w:val="0"/>
      <w:marBottom w:val="0"/>
      <w:divBdr>
        <w:top w:val="none" w:sz="0" w:space="0" w:color="auto"/>
        <w:left w:val="none" w:sz="0" w:space="0" w:color="auto"/>
        <w:bottom w:val="none" w:sz="0" w:space="0" w:color="auto"/>
        <w:right w:val="none" w:sz="0" w:space="0" w:color="auto"/>
      </w:divBdr>
    </w:div>
    <w:div w:id="874082182">
      <w:bodyDiv w:val="1"/>
      <w:marLeft w:val="0"/>
      <w:marRight w:val="0"/>
      <w:marTop w:val="0"/>
      <w:marBottom w:val="0"/>
      <w:divBdr>
        <w:top w:val="none" w:sz="0" w:space="0" w:color="auto"/>
        <w:left w:val="none" w:sz="0" w:space="0" w:color="auto"/>
        <w:bottom w:val="none" w:sz="0" w:space="0" w:color="auto"/>
        <w:right w:val="none" w:sz="0" w:space="0" w:color="auto"/>
      </w:divBdr>
    </w:div>
    <w:div w:id="1119370370">
      <w:bodyDiv w:val="1"/>
      <w:marLeft w:val="0"/>
      <w:marRight w:val="0"/>
      <w:marTop w:val="0"/>
      <w:marBottom w:val="0"/>
      <w:divBdr>
        <w:top w:val="none" w:sz="0" w:space="0" w:color="auto"/>
        <w:left w:val="none" w:sz="0" w:space="0" w:color="auto"/>
        <w:bottom w:val="none" w:sz="0" w:space="0" w:color="auto"/>
        <w:right w:val="none" w:sz="0" w:space="0" w:color="auto"/>
      </w:divBdr>
    </w:div>
    <w:div w:id="1638561539">
      <w:bodyDiv w:val="1"/>
      <w:marLeft w:val="0"/>
      <w:marRight w:val="0"/>
      <w:marTop w:val="0"/>
      <w:marBottom w:val="0"/>
      <w:divBdr>
        <w:top w:val="none" w:sz="0" w:space="0" w:color="auto"/>
        <w:left w:val="none" w:sz="0" w:space="0" w:color="auto"/>
        <w:bottom w:val="none" w:sz="0" w:space="0" w:color="auto"/>
        <w:right w:val="none" w:sz="0" w:space="0" w:color="auto"/>
      </w:divBdr>
    </w:div>
    <w:div w:id="1792162138">
      <w:bodyDiv w:val="1"/>
      <w:marLeft w:val="0"/>
      <w:marRight w:val="0"/>
      <w:marTop w:val="0"/>
      <w:marBottom w:val="0"/>
      <w:divBdr>
        <w:top w:val="none" w:sz="0" w:space="0" w:color="auto"/>
        <w:left w:val="none" w:sz="0" w:space="0" w:color="auto"/>
        <w:bottom w:val="none" w:sz="0" w:space="0" w:color="auto"/>
        <w:right w:val="none" w:sz="0" w:space="0" w:color="auto"/>
      </w:divBdr>
    </w:div>
    <w:div w:id="1802457557">
      <w:bodyDiv w:val="1"/>
      <w:marLeft w:val="0"/>
      <w:marRight w:val="0"/>
      <w:marTop w:val="0"/>
      <w:marBottom w:val="0"/>
      <w:divBdr>
        <w:top w:val="none" w:sz="0" w:space="0" w:color="auto"/>
        <w:left w:val="none" w:sz="0" w:space="0" w:color="auto"/>
        <w:bottom w:val="none" w:sz="0" w:space="0" w:color="auto"/>
        <w:right w:val="none" w:sz="0" w:space="0" w:color="auto"/>
      </w:divBdr>
    </w:div>
    <w:div w:id="1830824850">
      <w:bodyDiv w:val="1"/>
      <w:marLeft w:val="0"/>
      <w:marRight w:val="0"/>
      <w:marTop w:val="0"/>
      <w:marBottom w:val="0"/>
      <w:divBdr>
        <w:top w:val="none" w:sz="0" w:space="0" w:color="auto"/>
        <w:left w:val="none" w:sz="0" w:space="0" w:color="auto"/>
        <w:bottom w:val="none" w:sz="0" w:space="0" w:color="auto"/>
        <w:right w:val="none" w:sz="0" w:space="0" w:color="auto"/>
      </w:divBdr>
    </w:div>
    <w:div w:id="2044210716">
      <w:bodyDiv w:val="1"/>
      <w:marLeft w:val="0"/>
      <w:marRight w:val="0"/>
      <w:marTop w:val="0"/>
      <w:marBottom w:val="0"/>
      <w:divBdr>
        <w:top w:val="none" w:sz="0" w:space="0" w:color="auto"/>
        <w:left w:val="none" w:sz="0" w:space="0" w:color="auto"/>
        <w:bottom w:val="none" w:sz="0" w:space="0" w:color="auto"/>
        <w:right w:val="none" w:sz="0" w:space="0" w:color="auto"/>
      </w:divBdr>
    </w:div>
    <w:div w:id="2113474876">
      <w:bodyDiv w:val="1"/>
      <w:marLeft w:val="0"/>
      <w:marRight w:val="0"/>
      <w:marTop w:val="0"/>
      <w:marBottom w:val="0"/>
      <w:divBdr>
        <w:top w:val="none" w:sz="0" w:space="0" w:color="auto"/>
        <w:left w:val="none" w:sz="0" w:space="0" w:color="auto"/>
        <w:bottom w:val="none" w:sz="0" w:space="0" w:color="auto"/>
        <w:right w:val="none" w:sz="0" w:space="0" w:color="auto"/>
      </w:divBdr>
    </w:div>
    <w:div w:id="2143962404">
      <w:bodyDiv w:val="1"/>
      <w:marLeft w:val="0"/>
      <w:marRight w:val="0"/>
      <w:marTop w:val="0"/>
      <w:marBottom w:val="0"/>
      <w:divBdr>
        <w:top w:val="none" w:sz="0" w:space="0" w:color="auto"/>
        <w:left w:val="none" w:sz="0" w:space="0" w:color="auto"/>
        <w:bottom w:val="none" w:sz="0" w:space="0" w:color="auto"/>
        <w:right w:val="none" w:sz="0" w:space="0" w:color="auto"/>
      </w:divBdr>
      <w:divsChild>
        <w:div w:id="1436317678">
          <w:marLeft w:val="0"/>
          <w:marRight w:val="0"/>
          <w:marTop w:val="0"/>
          <w:marBottom w:val="0"/>
          <w:divBdr>
            <w:top w:val="none" w:sz="0" w:space="0" w:color="auto"/>
            <w:left w:val="none" w:sz="0" w:space="0" w:color="auto"/>
            <w:bottom w:val="none" w:sz="0" w:space="0" w:color="auto"/>
            <w:right w:val="none" w:sz="0" w:space="0" w:color="auto"/>
          </w:divBdr>
          <w:divsChild>
            <w:div w:id="1583491179">
              <w:marLeft w:val="0"/>
              <w:marRight w:val="0"/>
              <w:marTop w:val="0"/>
              <w:marBottom w:val="0"/>
              <w:divBdr>
                <w:top w:val="none" w:sz="0" w:space="0" w:color="auto"/>
                <w:left w:val="none" w:sz="0" w:space="0" w:color="auto"/>
                <w:bottom w:val="none" w:sz="0" w:space="0" w:color="auto"/>
                <w:right w:val="none" w:sz="0" w:space="0" w:color="auto"/>
              </w:divBdr>
            </w:div>
            <w:div w:id="782843533">
              <w:marLeft w:val="0"/>
              <w:marRight w:val="0"/>
              <w:marTop w:val="0"/>
              <w:marBottom w:val="0"/>
              <w:divBdr>
                <w:top w:val="none" w:sz="0" w:space="0" w:color="auto"/>
                <w:left w:val="none" w:sz="0" w:space="0" w:color="auto"/>
                <w:bottom w:val="none" w:sz="0" w:space="0" w:color="auto"/>
                <w:right w:val="none" w:sz="0" w:space="0" w:color="auto"/>
              </w:divBdr>
            </w:div>
            <w:div w:id="880628643">
              <w:marLeft w:val="0"/>
              <w:marRight w:val="0"/>
              <w:marTop w:val="0"/>
              <w:marBottom w:val="0"/>
              <w:divBdr>
                <w:top w:val="none" w:sz="0" w:space="0" w:color="auto"/>
                <w:left w:val="none" w:sz="0" w:space="0" w:color="auto"/>
                <w:bottom w:val="none" w:sz="0" w:space="0" w:color="auto"/>
                <w:right w:val="none" w:sz="0" w:space="0" w:color="auto"/>
              </w:divBdr>
            </w:div>
            <w:div w:id="1045640078">
              <w:marLeft w:val="0"/>
              <w:marRight w:val="0"/>
              <w:marTop w:val="0"/>
              <w:marBottom w:val="0"/>
              <w:divBdr>
                <w:top w:val="none" w:sz="0" w:space="0" w:color="auto"/>
                <w:left w:val="none" w:sz="0" w:space="0" w:color="auto"/>
                <w:bottom w:val="none" w:sz="0" w:space="0" w:color="auto"/>
                <w:right w:val="none" w:sz="0" w:space="0" w:color="auto"/>
              </w:divBdr>
            </w:div>
            <w:div w:id="1759668039">
              <w:marLeft w:val="0"/>
              <w:marRight w:val="0"/>
              <w:marTop w:val="0"/>
              <w:marBottom w:val="0"/>
              <w:divBdr>
                <w:top w:val="none" w:sz="0" w:space="0" w:color="auto"/>
                <w:left w:val="none" w:sz="0" w:space="0" w:color="auto"/>
                <w:bottom w:val="none" w:sz="0" w:space="0" w:color="auto"/>
                <w:right w:val="none" w:sz="0" w:space="0" w:color="auto"/>
              </w:divBdr>
            </w:div>
            <w:div w:id="952783946">
              <w:marLeft w:val="0"/>
              <w:marRight w:val="0"/>
              <w:marTop w:val="0"/>
              <w:marBottom w:val="0"/>
              <w:divBdr>
                <w:top w:val="none" w:sz="0" w:space="0" w:color="auto"/>
                <w:left w:val="none" w:sz="0" w:space="0" w:color="auto"/>
                <w:bottom w:val="none" w:sz="0" w:space="0" w:color="auto"/>
                <w:right w:val="none" w:sz="0" w:space="0" w:color="auto"/>
              </w:divBdr>
            </w:div>
            <w:div w:id="793213860">
              <w:marLeft w:val="0"/>
              <w:marRight w:val="0"/>
              <w:marTop w:val="0"/>
              <w:marBottom w:val="0"/>
              <w:divBdr>
                <w:top w:val="none" w:sz="0" w:space="0" w:color="auto"/>
                <w:left w:val="none" w:sz="0" w:space="0" w:color="auto"/>
                <w:bottom w:val="none" w:sz="0" w:space="0" w:color="auto"/>
                <w:right w:val="none" w:sz="0" w:space="0" w:color="auto"/>
              </w:divBdr>
            </w:div>
            <w:div w:id="20234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pminder.org/data/" TargetMode="External"/><Relationship Id="rId3" Type="http://schemas.openxmlformats.org/officeDocument/2006/relationships/styles" Target="styles.xml"/><Relationship Id="rId7" Type="http://schemas.openxmlformats.org/officeDocument/2006/relationships/hyperlink" Target="https://www.gapminder.org/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pminder.org/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15C6A-8FE0-2847-9A94-E667C511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Watson</dc:creator>
  <cp:keywords/>
  <dc:description/>
  <cp:lastModifiedBy>William Watson</cp:lastModifiedBy>
  <cp:revision>6</cp:revision>
  <dcterms:created xsi:type="dcterms:W3CDTF">2025-06-19T19:07:00Z</dcterms:created>
  <dcterms:modified xsi:type="dcterms:W3CDTF">2025-06-20T20:11:00Z</dcterms:modified>
</cp:coreProperties>
</file>