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B-07 — Tiroir paramétrique avec jeux fonctionnels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B2 · Design de mobilier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REF-070, REF-072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un jeu fonctionnel du bon côté, et le bon nombre de fois.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B-06, A-46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Intégrer des jeux de fonctionnement et vérifier l'absence de collision.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coulisse demande 13 mm de chaque côté. Un tiroir trop large ne rentre pas ; trop étroit, il se met en travers.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Insère dans le caisson un tiroir sur coulisses de 13 mm de jeu latéral par côté et 2 mm en hauteur. Le tiroir doit pouvoir coulisser de toute sa profondeur sans collision : prouve-le.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3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caisson de l'exercice B-06.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736 mm de largeur de tiroir.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 tiroir, 2 points pour la preuve d'absence de collision.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B-07_complet.gh,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979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7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97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Calculer la largeur intérieure disponible : L − 2 × 19.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Déduire la largeur du tiroir : intérieur − 2 × 13.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Construire le caisson de tiroir en panneaux de 15 mm.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Poser un slider de course de 0 à P pour piloter l'ouverture.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Déplacer le tiroir de cette course avec Move.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Poser Collision Many|Many entre les panneaux du tiroir et ceux du caisson.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Afficher dans un Panel le nombre de collisions détectées : il doit rester à zéro sur toute la course.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Ne retrancher le jeu qu'une fois : 749 mm. La coulisse se pose des DEUX côtés, et 13 mm de trop suffisent à empêcher le tiroir d'entrer. C'est l'erreur de jeu la plus répandue en agencement.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Appliquer le jeu une seule fois au lieu de deux fois (un par côté).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Tester la collision uniquement en position fermée.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Tolérance de collision de Grasshopper trop lâche : un contact tangent passe inaperçu.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Box, Solid Difference, Collision Many|Many, Boolean Toggle, Move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Caisson de 800 mm en panneaux de 19 : intérieur 762 mm, moins deux fois 13 = 736. Les deux réponses, 736 et 749, ne diffèrent que de 13 mm — assez peu pour n'être vues qu'au montage.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façade en applique avec débord.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Générer plusieurs tiroirs de hauteurs différentes réparties automatiquement.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B-07 — Tiroir paramétrique avec jeux fonctionnels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