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B-18 — Filetage hélicoïdal paramétrique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B5 · Design produit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REF-069, REF-103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Retrouver une cote fonctionnelle à partir d'une norme, plutôt que de la mesurer sur un modèle.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Construire une hélice et balayer un profil normalisé le long de celle-ci.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diamètre à fond de filet décide de la section résistante de la vis. Il ne se lit pas sur la désignation.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Modélise une vis M10 au pas de 1,5 mm sur 30 mm de longueur filetée, profil triangulaire à 60°, et vérifie que le diamètre à fond de filet correspond bien à la valeur normalisée de 8,376 mm.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B-18_sujet.gh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sliders : diamètre nominal, pas, longueur filetée.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8,16 mm — le diamètre à fond de filet, à 0,001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le filetage, 2 points pour la vérification dimensionnelle.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B-18_complet.gh,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967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96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Construire l'hélice avec le composant Helix : rayon 5, pas 1,5, nombre de tours = 30 / 1,5 = 20.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Construire le profil triangulaire du filet ISO dans un plan perpendiculaire au départ de l'hélice.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Sweep 1 avec l'hélice comme rail et le profil comme section.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Construire le cylindre nominal de diamètre 10.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Soustraire le balayage du cylindre avec Solid Difference.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Couper le résultat par un plan passant par l'axe et mesurer le diamètre à fond de filet.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Comparer à 8,376 mm avec Similarity et afficher CONFORME ou NON CONFORME.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Retrancher le pas au diamètre nominal : 8,50 mm. Le profil ISO retire 1,2269 fois le pas, pas une fois — le filet est triangulaire à 60° et tronqué. L'erreur surestime la section résistante de 8 %, ce qui se traduit par une vis qu'on croit plus solide qu'elle n'est.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Nombre de tours calculé à partir de la longueur totale et non de la longueur filetée.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Profil non perpendiculaire à l'hélice : le filet se vrille.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le pas et le pas hélicoïdal sur un filetage multiple.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Helix (Curve &gt; Primitive), Sweep 1, Perp Frames, Polygon, Solid Difference, Cylinder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M10 au pas de 1,5 : les trois lectures possibles donnent 8,16 (juste), 8,50 (pas retranché une fois) et 7,40 (deux fois la hauteur théorique du triangle non tronqué). Trois valeurs distinctes, dont deux plausibles.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diamètre à fond de filet n'est pas le diamètre de la section résistante, qui se calcule sur une moyenne avec le diamètre sur flancs. L'exercice s'arrête au premier.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Modéliser l'écrou correspondant et vérifier le jeu.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Paramétrer pour toute la série métrique M3 à M20.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chanfrein d'entrée.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B-18 — Filetage hélicoïdal paramétrique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